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C310" w14:textId="77777777" w:rsidR="002C4299" w:rsidRPr="00B23424" w:rsidRDefault="002C4299" w:rsidP="002C4299">
      <w:pPr>
        <w:spacing w:after="240" w:line="360" w:lineRule="auto"/>
        <w:rPr>
          <w:rFonts w:ascii="Arial" w:hAnsi="Arial" w:cs="Arial"/>
          <w:b/>
        </w:rPr>
      </w:pPr>
      <w:bookmarkStart w:id="0" w:name="OLE_LINK7"/>
      <w:bookmarkStart w:id="1" w:name="OLE_LINK8"/>
      <w:r>
        <w:rPr>
          <w:rFonts w:ascii="Arial" w:hAnsi="Arial" w:cs="Arial"/>
          <w:b/>
        </w:rPr>
        <w:t xml:space="preserve">100 Jahre </w:t>
      </w:r>
      <w:r w:rsidRPr="00B23424">
        <w:rPr>
          <w:rFonts w:ascii="Arial" w:hAnsi="Arial" w:cs="Arial"/>
          <w:b/>
        </w:rPr>
        <w:t>WECO</w:t>
      </w:r>
      <w:r>
        <w:rPr>
          <w:rFonts w:ascii="Arial" w:hAnsi="Arial" w:cs="Arial"/>
          <w:b/>
        </w:rPr>
        <w:t>: Elektrische Verbindungslösungen für Industrie, Automotive und Energieversorger</w:t>
      </w:r>
    </w:p>
    <w:p w14:paraId="2EA7263D" w14:textId="77777777" w:rsidR="002C4299" w:rsidRDefault="002C4299" w:rsidP="002C4299">
      <w:pPr>
        <w:spacing w:after="240" w:line="360" w:lineRule="auto"/>
        <w:rPr>
          <w:rFonts w:ascii="Arial" w:hAnsi="Arial" w:cs="Arial"/>
          <w:i/>
          <w:sz w:val="22"/>
          <w:szCs w:val="22"/>
        </w:rPr>
      </w:pPr>
      <w:r>
        <w:rPr>
          <w:rFonts w:ascii="Arial" w:hAnsi="Arial" w:cs="Arial"/>
          <w:i/>
          <w:sz w:val="22"/>
          <w:szCs w:val="22"/>
        </w:rPr>
        <w:t>Mit technischen Innovationen, Expansionen und starken Partnern gut gerüstet für die nächsten Herausforderungen</w:t>
      </w:r>
    </w:p>
    <w:p w14:paraId="5D72BB70" w14:textId="77777777" w:rsidR="002C4299" w:rsidRPr="00FE74BB" w:rsidRDefault="002C4299" w:rsidP="002C4299">
      <w:pPr>
        <w:spacing w:line="360" w:lineRule="auto"/>
        <w:jc w:val="both"/>
        <w:rPr>
          <w:rFonts w:ascii="Arial" w:hAnsi="Arial" w:cs="Arial"/>
          <w:color w:val="000000"/>
          <w:sz w:val="22"/>
          <w:szCs w:val="22"/>
        </w:rPr>
      </w:pPr>
      <w:r w:rsidRPr="0023593C">
        <w:rPr>
          <w:rFonts w:ascii="Arial" w:hAnsi="Arial" w:cs="Arial"/>
          <w:b/>
          <w:sz w:val="22"/>
          <w:szCs w:val="22"/>
        </w:rPr>
        <w:t xml:space="preserve">Hanau, </w:t>
      </w:r>
      <w:r>
        <w:rPr>
          <w:rFonts w:ascii="Arial" w:hAnsi="Arial" w:cs="Arial"/>
          <w:b/>
          <w:sz w:val="22"/>
          <w:szCs w:val="22"/>
        </w:rPr>
        <w:t>im November</w:t>
      </w:r>
      <w:r w:rsidRPr="0023593C">
        <w:rPr>
          <w:rFonts w:ascii="Arial" w:hAnsi="Arial" w:cs="Arial"/>
          <w:b/>
          <w:sz w:val="22"/>
          <w:szCs w:val="22"/>
        </w:rPr>
        <w:t xml:space="preserve"> 202</w:t>
      </w:r>
      <w:r>
        <w:rPr>
          <w:rFonts w:ascii="Arial" w:hAnsi="Arial" w:cs="Arial"/>
          <w:b/>
          <w:sz w:val="22"/>
          <w:szCs w:val="22"/>
        </w:rPr>
        <w:t>2</w:t>
      </w:r>
      <w:r w:rsidRPr="0023593C">
        <w:rPr>
          <w:rFonts w:ascii="Arial" w:hAnsi="Arial" w:cs="Arial"/>
          <w:b/>
          <w:sz w:val="22"/>
          <w:szCs w:val="22"/>
        </w:rPr>
        <w:t xml:space="preserve"> </w:t>
      </w:r>
      <w:r w:rsidRPr="0023593C">
        <w:rPr>
          <w:rFonts w:ascii="Arial" w:hAnsi="Arial" w:cs="Arial"/>
          <w:color w:val="000000"/>
          <w:sz w:val="22"/>
          <w:szCs w:val="22"/>
        </w:rPr>
        <w:t xml:space="preserve">– Die </w:t>
      </w:r>
      <w:r w:rsidRPr="0023593C">
        <w:rPr>
          <w:rFonts w:ascii="Arial" w:hAnsi="Arial" w:cs="Arial"/>
          <w:sz w:val="22"/>
          <w:szCs w:val="22"/>
        </w:rPr>
        <w:t xml:space="preserve">WECO Contact GmbH, Hersteller von Verbindungselementen für die Bereiche Elektronik und Elektrotechnik, feiert </w:t>
      </w:r>
      <w:r>
        <w:rPr>
          <w:rFonts w:ascii="Arial" w:hAnsi="Arial" w:cs="Arial"/>
          <w:sz w:val="22"/>
          <w:szCs w:val="22"/>
        </w:rPr>
        <w:t>ihr</w:t>
      </w:r>
      <w:r w:rsidRPr="0023593C">
        <w:rPr>
          <w:rFonts w:ascii="Arial" w:hAnsi="Arial" w:cs="Arial"/>
          <w:sz w:val="22"/>
          <w:szCs w:val="22"/>
        </w:rPr>
        <w:t xml:space="preserve"> 100-jähriges </w:t>
      </w:r>
      <w:r>
        <w:rPr>
          <w:rFonts w:ascii="Arial" w:hAnsi="Arial" w:cs="Arial"/>
          <w:sz w:val="22"/>
          <w:szCs w:val="22"/>
        </w:rPr>
        <w:t>Jubiläum</w:t>
      </w:r>
      <w:r w:rsidRPr="0023593C">
        <w:rPr>
          <w:rFonts w:ascii="Arial" w:hAnsi="Arial" w:cs="Arial"/>
          <w:sz w:val="22"/>
          <w:szCs w:val="22"/>
        </w:rPr>
        <w:t xml:space="preserve">. Gegründet </w:t>
      </w:r>
      <w:r>
        <w:rPr>
          <w:rFonts w:ascii="Arial" w:hAnsi="Arial" w:cs="Arial"/>
          <w:sz w:val="22"/>
          <w:szCs w:val="22"/>
        </w:rPr>
        <w:t xml:space="preserve">als Elektrotechnische Fabrik </w:t>
      </w:r>
      <w:r w:rsidRPr="0023593C">
        <w:rPr>
          <w:rFonts w:ascii="Arial" w:hAnsi="Arial" w:cs="Arial"/>
          <w:sz w:val="22"/>
          <w:szCs w:val="22"/>
        </w:rPr>
        <w:t xml:space="preserve">am 21. Juni 1921 in Hanau durch Rudolf Wester und Eugen Ebbinghaus hat sich WECO heute zu </w:t>
      </w:r>
      <w:r w:rsidRPr="0023593C">
        <w:rPr>
          <w:rFonts w:ascii="Arial" w:hAnsi="Arial" w:cs="Arial"/>
          <w:color w:val="000000"/>
          <w:sz w:val="22"/>
          <w:szCs w:val="22"/>
        </w:rPr>
        <w:t xml:space="preserve">einem globalen </w:t>
      </w:r>
      <w:r>
        <w:rPr>
          <w:rFonts w:ascii="Arial" w:hAnsi="Arial" w:cs="Arial"/>
          <w:color w:val="000000"/>
          <w:sz w:val="22"/>
          <w:szCs w:val="22"/>
        </w:rPr>
        <w:t>Anbieter</w:t>
      </w:r>
      <w:r w:rsidRPr="0023593C">
        <w:rPr>
          <w:rFonts w:ascii="Arial" w:hAnsi="Arial" w:cs="Arial"/>
          <w:color w:val="000000"/>
          <w:sz w:val="22"/>
          <w:szCs w:val="22"/>
        </w:rPr>
        <w:t xml:space="preserve"> mit Hauptsitz in Montreal entwickelt. </w:t>
      </w:r>
      <w:r>
        <w:rPr>
          <w:rFonts w:ascii="Arial" w:hAnsi="Arial" w:cs="Arial"/>
          <w:color w:val="000000"/>
          <w:sz w:val="22"/>
          <w:szCs w:val="22"/>
        </w:rPr>
        <w:t xml:space="preserve">Zudem verfügt das Unternehmen über Niederlassungen </w:t>
      </w:r>
      <w:r w:rsidRPr="0023593C">
        <w:rPr>
          <w:rFonts w:ascii="Arial" w:hAnsi="Arial" w:cs="Arial"/>
          <w:color w:val="000000"/>
          <w:sz w:val="22"/>
          <w:szCs w:val="22"/>
        </w:rPr>
        <w:t xml:space="preserve">im asiatisch-pazifischen Raum, in Europa, </w:t>
      </w:r>
      <w:r w:rsidRPr="00FE74BB">
        <w:rPr>
          <w:rFonts w:ascii="Arial" w:hAnsi="Arial" w:cs="Arial"/>
          <w:color w:val="000000"/>
          <w:sz w:val="22"/>
          <w:szCs w:val="22"/>
        </w:rPr>
        <w:t>Lateinamerika und Nordafrika. Kernmärkte der WECO Verbindungslösungen sind neben der Industrie auch Automotive, Transport und der Markt Erneuerbare</w:t>
      </w:r>
      <w:r>
        <w:rPr>
          <w:rFonts w:ascii="Arial" w:hAnsi="Arial" w:cs="Arial"/>
          <w:color w:val="000000"/>
          <w:sz w:val="22"/>
          <w:szCs w:val="22"/>
        </w:rPr>
        <w:t>r</w:t>
      </w:r>
      <w:r w:rsidRPr="00FE74BB">
        <w:rPr>
          <w:rFonts w:ascii="Arial" w:hAnsi="Arial" w:cs="Arial"/>
          <w:color w:val="000000"/>
          <w:sz w:val="22"/>
          <w:szCs w:val="22"/>
        </w:rPr>
        <w:t xml:space="preserve"> Energien.</w:t>
      </w:r>
    </w:p>
    <w:p w14:paraId="158DAA41" w14:textId="77777777" w:rsidR="002C4299" w:rsidRPr="00FE74BB" w:rsidRDefault="002C4299" w:rsidP="002C4299">
      <w:pPr>
        <w:spacing w:line="360" w:lineRule="auto"/>
        <w:jc w:val="both"/>
        <w:rPr>
          <w:rFonts w:ascii="Arial" w:hAnsi="Arial" w:cs="Arial"/>
          <w:color w:val="000000"/>
          <w:sz w:val="22"/>
          <w:szCs w:val="22"/>
        </w:rPr>
      </w:pPr>
    </w:p>
    <w:p w14:paraId="76C94F09" w14:textId="77777777" w:rsidR="002C4299" w:rsidRPr="00FE74BB" w:rsidRDefault="002C4299" w:rsidP="002C4299">
      <w:pPr>
        <w:shd w:val="clear" w:color="auto" w:fill="FFFFFF"/>
        <w:spacing w:line="360" w:lineRule="auto"/>
        <w:jc w:val="both"/>
        <w:rPr>
          <w:rFonts w:ascii="Arial" w:hAnsi="Arial" w:cs="Arial"/>
          <w:color w:val="333333"/>
          <w:sz w:val="22"/>
          <w:szCs w:val="22"/>
        </w:rPr>
      </w:pPr>
      <w:r w:rsidRPr="00FE74BB">
        <w:rPr>
          <w:rFonts w:ascii="Arial" w:hAnsi="Arial" w:cs="Arial"/>
          <w:color w:val="333333"/>
          <w:sz w:val="22"/>
          <w:szCs w:val="22"/>
        </w:rPr>
        <w:t>„</w:t>
      </w:r>
      <w:r w:rsidRPr="00376964">
        <w:rPr>
          <w:rFonts w:ascii="Arial" w:hAnsi="Arial" w:cs="Arial"/>
          <w:color w:val="333333"/>
          <w:sz w:val="22"/>
          <w:szCs w:val="22"/>
        </w:rPr>
        <w:t xml:space="preserve">Seit 100 Jahren setzen wir solide technische Lösungen </w:t>
      </w:r>
      <w:r w:rsidRPr="00FE74BB">
        <w:rPr>
          <w:rFonts w:ascii="Arial" w:hAnsi="Arial" w:cs="Arial"/>
          <w:color w:val="333333"/>
          <w:sz w:val="22"/>
          <w:szCs w:val="22"/>
        </w:rPr>
        <w:t xml:space="preserve">für verschiedenste Industriezweige branchenübergreifend </w:t>
      </w:r>
      <w:r w:rsidRPr="00376964">
        <w:rPr>
          <w:rFonts w:ascii="Arial" w:hAnsi="Arial" w:cs="Arial"/>
          <w:color w:val="333333"/>
          <w:sz w:val="22"/>
          <w:szCs w:val="22"/>
        </w:rPr>
        <w:t xml:space="preserve">um, die sich im Laufe des Jahrhunderts weiterentwickelt </w:t>
      </w:r>
      <w:r w:rsidRPr="00FE74BB">
        <w:rPr>
          <w:rFonts w:ascii="Arial" w:hAnsi="Arial" w:cs="Arial"/>
          <w:color w:val="333333"/>
          <w:sz w:val="22"/>
          <w:szCs w:val="22"/>
        </w:rPr>
        <w:t>und viele</w:t>
      </w:r>
      <w:r>
        <w:rPr>
          <w:rFonts w:ascii="Arial" w:hAnsi="Arial" w:cs="Arial"/>
          <w:color w:val="333333"/>
          <w:sz w:val="22"/>
          <w:szCs w:val="22"/>
        </w:rPr>
        <w:t>rlei</w:t>
      </w:r>
      <w:r w:rsidRPr="00FE74BB">
        <w:rPr>
          <w:rFonts w:ascii="Arial" w:hAnsi="Arial" w:cs="Arial"/>
          <w:color w:val="333333"/>
          <w:sz w:val="22"/>
          <w:szCs w:val="22"/>
        </w:rPr>
        <w:t xml:space="preserve"> Patente hervorgebracht haben</w:t>
      </w:r>
      <w:r w:rsidRPr="00376964">
        <w:rPr>
          <w:rFonts w:ascii="Arial" w:hAnsi="Arial" w:cs="Arial"/>
          <w:color w:val="333333"/>
          <w:sz w:val="22"/>
          <w:szCs w:val="22"/>
        </w:rPr>
        <w:t xml:space="preserve">. </w:t>
      </w:r>
      <w:r>
        <w:rPr>
          <w:rFonts w:ascii="Arial" w:hAnsi="Arial" w:cs="Arial"/>
          <w:color w:val="333333"/>
          <w:sz w:val="22"/>
          <w:szCs w:val="22"/>
        </w:rPr>
        <w:t>S</w:t>
      </w:r>
      <w:r w:rsidRPr="00376964">
        <w:rPr>
          <w:rFonts w:ascii="Arial" w:hAnsi="Arial" w:cs="Arial"/>
          <w:color w:val="333333"/>
          <w:sz w:val="22"/>
          <w:szCs w:val="22"/>
        </w:rPr>
        <w:t>o beginnen wir als hundertjähriges Unternehmen ein weiteres Kapitel unserer Geschichte</w:t>
      </w:r>
      <w:r w:rsidRPr="00FE74BB">
        <w:rPr>
          <w:rFonts w:ascii="Arial" w:hAnsi="Arial" w:cs="Arial"/>
          <w:color w:val="333333"/>
          <w:sz w:val="22"/>
          <w:szCs w:val="22"/>
        </w:rPr>
        <w:t xml:space="preserve">“, </w:t>
      </w:r>
      <w:r>
        <w:rPr>
          <w:rFonts w:ascii="Arial" w:hAnsi="Arial" w:cs="Arial"/>
          <w:color w:val="000000"/>
          <w:sz w:val="22"/>
          <w:szCs w:val="22"/>
        </w:rPr>
        <w:t>erklärt</w:t>
      </w:r>
      <w:r w:rsidRPr="00FE74BB">
        <w:rPr>
          <w:rFonts w:ascii="Arial" w:hAnsi="Arial" w:cs="Arial"/>
          <w:color w:val="000000"/>
          <w:sz w:val="22"/>
          <w:szCs w:val="22"/>
        </w:rPr>
        <w:t xml:space="preserve"> Detlef Fritsch, Geschäftsführer der WECO Contact GmbH.</w:t>
      </w:r>
    </w:p>
    <w:p w14:paraId="23E9FACA" w14:textId="77777777" w:rsidR="002C4299" w:rsidRPr="00FE74BB" w:rsidRDefault="002C4299" w:rsidP="002C4299">
      <w:pPr>
        <w:spacing w:line="360" w:lineRule="auto"/>
        <w:jc w:val="both"/>
        <w:rPr>
          <w:rFonts w:ascii="Arial" w:hAnsi="Arial" w:cs="Arial"/>
          <w:b/>
          <w:bCs/>
          <w:color w:val="000000"/>
          <w:sz w:val="22"/>
          <w:szCs w:val="22"/>
        </w:rPr>
      </w:pPr>
    </w:p>
    <w:p w14:paraId="6246EE39" w14:textId="7E420EEF" w:rsidR="002C4299" w:rsidRPr="00FE74BB" w:rsidRDefault="002C4299" w:rsidP="002C4299">
      <w:pPr>
        <w:spacing w:line="360" w:lineRule="auto"/>
        <w:jc w:val="both"/>
        <w:rPr>
          <w:rFonts w:ascii="Arial" w:hAnsi="Arial" w:cs="Arial"/>
          <w:b/>
          <w:bCs/>
          <w:color w:val="000000"/>
          <w:sz w:val="22"/>
          <w:szCs w:val="22"/>
        </w:rPr>
      </w:pPr>
      <w:r w:rsidRPr="00FE74BB">
        <w:rPr>
          <w:rFonts w:ascii="Arial" w:hAnsi="Arial" w:cs="Arial"/>
          <w:b/>
          <w:bCs/>
          <w:color w:val="000000"/>
          <w:sz w:val="22"/>
          <w:szCs w:val="22"/>
        </w:rPr>
        <w:t xml:space="preserve">Erste Patente in den </w:t>
      </w:r>
      <w:proofErr w:type="spellStart"/>
      <w:r w:rsidRPr="00FE74BB">
        <w:rPr>
          <w:rFonts w:ascii="Arial" w:hAnsi="Arial" w:cs="Arial"/>
          <w:b/>
          <w:bCs/>
          <w:color w:val="000000"/>
          <w:sz w:val="22"/>
          <w:szCs w:val="22"/>
        </w:rPr>
        <w:t>drei</w:t>
      </w:r>
      <w:r w:rsidR="008666EF">
        <w:rPr>
          <w:rFonts w:ascii="Arial" w:hAnsi="Arial" w:cs="Arial"/>
          <w:b/>
          <w:bCs/>
          <w:color w:val="000000"/>
          <w:sz w:val="22"/>
          <w:szCs w:val="22"/>
        </w:rPr>
        <w:t>ss</w:t>
      </w:r>
      <w:r w:rsidRPr="00FE74BB">
        <w:rPr>
          <w:rFonts w:ascii="Arial" w:hAnsi="Arial" w:cs="Arial"/>
          <w:b/>
          <w:bCs/>
          <w:color w:val="000000"/>
          <w:sz w:val="22"/>
          <w:szCs w:val="22"/>
        </w:rPr>
        <w:t>iger</w:t>
      </w:r>
      <w:proofErr w:type="spellEnd"/>
      <w:r w:rsidRPr="00FE74BB">
        <w:rPr>
          <w:rFonts w:ascii="Arial" w:hAnsi="Arial" w:cs="Arial"/>
          <w:b/>
          <w:bCs/>
          <w:color w:val="000000"/>
          <w:sz w:val="22"/>
          <w:szCs w:val="22"/>
        </w:rPr>
        <w:t xml:space="preserve"> Jahren</w:t>
      </w:r>
    </w:p>
    <w:p w14:paraId="562DEE8D" w14:textId="056D1274" w:rsidR="002C4299" w:rsidRPr="000B5A76" w:rsidRDefault="002C4299" w:rsidP="002C4299">
      <w:pPr>
        <w:spacing w:line="360" w:lineRule="auto"/>
        <w:jc w:val="both"/>
        <w:rPr>
          <w:rFonts w:ascii="Arial" w:hAnsi="Arial" w:cs="Arial"/>
          <w:color w:val="333333"/>
          <w:sz w:val="22"/>
          <w:szCs w:val="22"/>
        </w:rPr>
      </w:pPr>
      <w:r w:rsidRPr="00FE74BB">
        <w:rPr>
          <w:rFonts w:ascii="Arial" w:hAnsi="Arial" w:cs="Arial"/>
          <w:color w:val="000000"/>
          <w:sz w:val="22"/>
          <w:szCs w:val="22"/>
        </w:rPr>
        <w:t>Gegründet wurde WECO Contact von dem Ingenieur Eugen</w:t>
      </w:r>
      <w:r w:rsidRPr="000B5A76">
        <w:rPr>
          <w:rFonts w:ascii="Arial" w:hAnsi="Arial" w:cs="Arial"/>
          <w:color w:val="000000"/>
          <w:sz w:val="22"/>
          <w:szCs w:val="22"/>
        </w:rPr>
        <w:t xml:space="preserve"> Ebbinghaus und dem Buchhalter Rudolf Wester</w:t>
      </w:r>
      <w:r>
        <w:rPr>
          <w:rFonts w:ascii="Arial" w:hAnsi="Arial" w:cs="Arial"/>
          <w:color w:val="000000"/>
          <w:sz w:val="22"/>
          <w:szCs w:val="22"/>
        </w:rPr>
        <w:t xml:space="preserve"> und war daher in </w:t>
      </w:r>
      <w:r w:rsidRPr="0036109A">
        <w:rPr>
          <w:rFonts w:ascii="Arial" w:hAnsi="Arial" w:cs="Arial"/>
          <w:color w:val="333333"/>
          <w:sz w:val="22"/>
          <w:szCs w:val="22"/>
        </w:rPr>
        <w:t xml:space="preserve">den frühen </w:t>
      </w:r>
      <w:proofErr w:type="spellStart"/>
      <w:r w:rsidRPr="0036109A">
        <w:rPr>
          <w:rFonts w:ascii="Arial" w:hAnsi="Arial" w:cs="Arial"/>
          <w:color w:val="333333"/>
          <w:sz w:val="22"/>
          <w:szCs w:val="22"/>
        </w:rPr>
        <w:t>drei</w:t>
      </w:r>
      <w:r w:rsidR="008666EF">
        <w:rPr>
          <w:rFonts w:ascii="Arial" w:hAnsi="Arial" w:cs="Arial"/>
          <w:color w:val="333333"/>
          <w:sz w:val="22"/>
          <w:szCs w:val="22"/>
        </w:rPr>
        <w:t>ss</w:t>
      </w:r>
      <w:r w:rsidRPr="0036109A">
        <w:rPr>
          <w:rFonts w:ascii="Arial" w:hAnsi="Arial" w:cs="Arial"/>
          <w:color w:val="333333"/>
          <w:sz w:val="22"/>
          <w:szCs w:val="22"/>
        </w:rPr>
        <w:t>iger</w:t>
      </w:r>
      <w:proofErr w:type="spellEnd"/>
      <w:r w:rsidRPr="0036109A">
        <w:rPr>
          <w:rFonts w:ascii="Arial" w:hAnsi="Arial" w:cs="Arial"/>
          <w:color w:val="333333"/>
          <w:sz w:val="22"/>
          <w:szCs w:val="22"/>
        </w:rPr>
        <w:t xml:space="preserve"> Jahren noch als Wester, Ebbinghaus &amp; Co Elektrotechnische Fabrik bekannt</w:t>
      </w:r>
      <w:r>
        <w:rPr>
          <w:rFonts w:ascii="Arial" w:hAnsi="Arial" w:cs="Arial"/>
          <w:color w:val="333333"/>
          <w:sz w:val="22"/>
          <w:szCs w:val="22"/>
        </w:rPr>
        <w:t>. Die Firma</w:t>
      </w:r>
      <w:r w:rsidRPr="0036109A">
        <w:rPr>
          <w:rFonts w:ascii="Arial" w:hAnsi="Arial" w:cs="Arial"/>
          <w:color w:val="333333"/>
          <w:sz w:val="22"/>
          <w:szCs w:val="22"/>
        </w:rPr>
        <w:t xml:space="preserve"> </w:t>
      </w:r>
      <w:r>
        <w:rPr>
          <w:rFonts w:ascii="Arial" w:hAnsi="Arial" w:cs="Arial"/>
          <w:color w:val="333333"/>
          <w:sz w:val="22"/>
          <w:szCs w:val="22"/>
        </w:rPr>
        <w:t>startete mit</w:t>
      </w:r>
      <w:r w:rsidRPr="0036109A">
        <w:rPr>
          <w:rFonts w:ascii="Arial" w:hAnsi="Arial" w:cs="Arial"/>
          <w:color w:val="333333"/>
          <w:sz w:val="22"/>
          <w:szCs w:val="22"/>
        </w:rPr>
        <w:t xml:space="preserve"> </w:t>
      </w:r>
      <w:r>
        <w:rPr>
          <w:rFonts w:ascii="Arial" w:hAnsi="Arial" w:cs="Arial"/>
          <w:color w:val="333333"/>
          <w:sz w:val="22"/>
          <w:szCs w:val="22"/>
        </w:rPr>
        <w:t>rund zehn</w:t>
      </w:r>
      <w:r w:rsidRPr="0036109A">
        <w:rPr>
          <w:rFonts w:ascii="Arial" w:hAnsi="Arial" w:cs="Arial"/>
          <w:color w:val="333333"/>
          <w:sz w:val="22"/>
          <w:szCs w:val="22"/>
        </w:rPr>
        <w:t xml:space="preserve"> Mitarbeiter in der Alfred-Delp-</w:t>
      </w:r>
      <w:proofErr w:type="spellStart"/>
      <w:r w:rsidRPr="0036109A">
        <w:rPr>
          <w:rFonts w:ascii="Arial" w:hAnsi="Arial" w:cs="Arial"/>
          <w:color w:val="333333"/>
          <w:sz w:val="22"/>
          <w:szCs w:val="22"/>
        </w:rPr>
        <w:t>Stra</w:t>
      </w:r>
      <w:r w:rsidR="008666EF">
        <w:rPr>
          <w:rFonts w:ascii="Arial" w:hAnsi="Arial" w:cs="Arial"/>
          <w:color w:val="333333"/>
          <w:sz w:val="22"/>
          <w:szCs w:val="22"/>
        </w:rPr>
        <w:t>ss</w:t>
      </w:r>
      <w:r w:rsidRPr="0036109A">
        <w:rPr>
          <w:rFonts w:ascii="Arial" w:hAnsi="Arial" w:cs="Arial"/>
          <w:color w:val="333333"/>
          <w:sz w:val="22"/>
          <w:szCs w:val="22"/>
        </w:rPr>
        <w:t>e</w:t>
      </w:r>
      <w:proofErr w:type="spellEnd"/>
      <w:r w:rsidRPr="0036109A">
        <w:rPr>
          <w:rFonts w:ascii="Arial" w:hAnsi="Arial" w:cs="Arial"/>
          <w:color w:val="333333"/>
          <w:sz w:val="22"/>
          <w:szCs w:val="22"/>
        </w:rPr>
        <w:t xml:space="preserve"> in Hanau, </w:t>
      </w:r>
      <w:r>
        <w:rPr>
          <w:rFonts w:ascii="Arial" w:hAnsi="Arial" w:cs="Arial"/>
          <w:color w:val="333333"/>
          <w:sz w:val="22"/>
          <w:szCs w:val="22"/>
        </w:rPr>
        <w:t>nahe Frankfurt am Main</w:t>
      </w:r>
      <w:r w:rsidRPr="0036109A">
        <w:rPr>
          <w:rFonts w:ascii="Arial" w:hAnsi="Arial" w:cs="Arial"/>
          <w:color w:val="333333"/>
          <w:sz w:val="22"/>
          <w:szCs w:val="22"/>
        </w:rPr>
        <w:t xml:space="preserve">. Zu diesem Zeitpunkt hatte das Unternehmen bereits 2.000 verschiedene Produkte hergestellt und vertrieben und konzentrierte sich nun auf die Entwicklung neuer Projekte. WECO patentierte </w:t>
      </w:r>
      <w:r>
        <w:rPr>
          <w:rFonts w:ascii="Arial" w:hAnsi="Arial" w:cs="Arial"/>
          <w:color w:val="333333"/>
          <w:sz w:val="22"/>
          <w:szCs w:val="22"/>
        </w:rPr>
        <w:t xml:space="preserve">in diesem Jahrzehnt </w:t>
      </w:r>
      <w:r w:rsidRPr="0036109A">
        <w:rPr>
          <w:rFonts w:ascii="Arial" w:hAnsi="Arial" w:cs="Arial"/>
          <w:color w:val="333333"/>
          <w:sz w:val="22"/>
          <w:szCs w:val="22"/>
        </w:rPr>
        <w:t xml:space="preserve">einen neuen Mantelklemmen-Steckverbinder, </w:t>
      </w:r>
      <w:r>
        <w:rPr>
          <w:rFonts w:ascii="Arial" w:hAnsi="Arial" w:cs="Arial"/>
          <w:color w:val="333333"/>
          <w:sz w:val="22"/>
          <w:szCs w:val="22"/>
        </w:rPr>
        <w:t>der</w:t>
      </w:r>
      <w:r w:rsidRPr="0036109A">
        <w:rPr>
          <w:rFonts w:ascii="Arial" w:hAnsi="Arial" w:cs="Arial"/>
          <w:color w:val="333333"/>
          <w:sz w:val="22"/>
          <w:szCs w:val="22"/>
        </w:rPr>
        <w:t xml:space="preserve"> </w:t>
      </w:r>
      <w:r>
        <w:rPr>
          <w:rFonts w:ascii="Arial" w:hAnsi="Arial" w:cs="Arial"/>
          <w:color w:val="333333"/>
          <w:sz w:val="22"/>
          <w:szCs w:val="22"/>
        </w:rPr>
        <w:t>zum Grundstein von Stromverbindungen werden sollte.</w:t>
      </w:r>
    </w:p>
    <w:p w14:paraId="3B257C00" w14:textId="77777777" w:rsidR="002C4299" w:rsidRPr="00A33B97" w:rsidRDefault="002C4299" w:rsidP="002C4299">
      <w:pPr>
        <w:spacing w:line="360" w:lineRule="auto"/>
        <w:jc w:val="both"/>
        <w:rPr>
          <w:rFonts w:ascii="Arial" w:hAnsi="Arial" w:cs="Arial"/>
          <w:b/>
          <w:bCs/>
          <w:color w:val="000000"/>
          <w:sz w:val="22"/>
          <w:szCs w:val="22"/>
        </w:rPr>
      </w:pPr>
    </w:p>
    <w:p w14:paraId="2812F19B" w14:textId="77777777" w:rsidR="002C4299" w:rsidRDefault="002C4299" w:rsidP="002C4299">
      <w:pPr>
        <w:spacing w:line="360" w:lineRule="auto"/>
        <w:jc w:val="both"/>
        <w:rPr>
          <w:rFonts w:ascii="Arial" w:hAnsi="Arial" w:cs="Arial"/>
          <w:b/>
          <w:bCs/>
          <w:color w:val="000000"/>
          <w:sz w:val="22"/>
          <w:szCs w:val="22"/>
        </w:rPr>
      </w:pPr>
    </w:p>
    <w:p w14:paraId="79CB8678" w14:textId="77777777" w:rsidR="002C4299" w:rsidRPr="00A33B97" w:rsidRDefault="002C4299" w:rsidP="002C4299">
      <w:pPr>
        <w:spacing w:line="360" w:lineRule="auto"/>
        <w:jc w:val="both"/>
        <w:rPr>
          <w:rFonts w:ascii="Arial" w:hAnsi="Arial" w:cs="Arial"/>
          <w:b/>
          <w:bCs/>
          <w:color w:val="000000"/>
          <w:sz w:val="22"/>
          <w:szCs w:val="22"/>
        </w:rPr>
      </w:pPr>
      <w:r w:rsidRPr="00A33B97">
        <w:rPr>
          <w:rFonts w:ascii="Arial" w:hAnsi="Arial" w:cs="Arial"/>
          <w:b/>
          <w:bCs/>
          <w:color w:val="000000"/>
          <w:sz w:val="22"/>
          <w:szCs w:val="22"/>
        </w:rPr>
        <w:lastRenderedPageBreak/>
        <w:t>Die 40er Jahre: Produkte für die Automobilbranche</w:t>
      </w:r>
    </w:p>
    <w:p w14:paraId="0FF2AE85" w14:textId="77777777" w:rsidR="002C4299" w:rsidRDefault="002C4299" w:rsidP="002C4299">
      <w:pPr>
        <w:pStyle w:val="StandardWeb"/>
        <w:shd w:val="clear" w:color="auto" w:fill="FFFFFF"/>
        <w:spacing w:before="0" w:beforeAutospacing="0" w:after="0" w:afterAutospacing="0" w:line="360" w:lineRule="auto"/>
        <w:jc w:val="both"/>
        <w:rPr>
          <w:rFonts w:ascii="Arial" w:hAnsi="Arial" w:cs="Arial"/>
          <w:color w:val="333333"/>
          <w:sz w:val="22"/>
          <w:szCs w:val="22"/>
        </w:rPr>
      </w:pPr>
      <w:r w:rsidRPr="000B5A76">
        <w:rPr>
          <w:rFonts w:ascii="Arial" w:hAnsi="Arial" w:cs="Arial"/>
          <w:color w:val="000000"/>
          <w:sz w:val="22"/>
          <w:szCs w:val="22"/>
        </w:rPr>
        <w:t xml:space="preserve">Im Jahr 1943 </w:t>
      </w:r>
      <w:r w:rsidRPr="000B5A76">
        <w:rPr>
          <w:rFonts w:ascii="Arial" w:hAnsi="Arial" w:cs="Arial"/>
          <w:color w:val="333333"/>
          <w:sz w:val="22"/>
          <w:szCs w:val="22"/>
        </w:rPr>
        <w:t xml:space="preserve">wurde die Produktion </w:t>
      </w:r>
      <w:r>
        <w:rPr>
          <w:rFonts w:ascii="Arial" w:hAnsi="Arial" w:cs="Arial"/>
          <w:color w:val="333333"/>
          <w:sz w:val="22"/>
          <w:szCs w:val="22"/>
        </w:rPr>
        <w:t>der Firma</w:t>
      </w:r>
      <w:r w:rsidRPr="000B5A76">
        <w:rPr>
          <w:rFonts w:ascii="Arial" w:hAnsi="Arial" w:cs="Arial"/>
          <w:color w:val="333333"/>
          <w:sz w:val="22"/>
          <w:szCs w:val="22"/>
        </w:rPr>
        <w:t xml:space="preserve"> von Hanau nach </w:t>
      </w:r>
      <w:proofErr w:type="spellStart"/>
      <w:r w:rsidRPr="000B5A76">
        <w:rPr>
          <w:rFonts w:ascii="Arial" w:hAnsi="Arial" w:cs="Arial"/>
          <w:color w:val="333333"/>
          <w:sz w:val="22"/>
          <w:szCs w:val="22"/>
        </w:rPr>
        <w:t>Bruchköbel</w:t>
      </w:r>
      <w:proofErr w:type="spellEnd"/>
      <w:r w:rsidRPr="000B5A76">
        <w:rPr>
          <w:rFonts w:ascii="Arial" w:hAnsi="Arial" w:cs="Arial"/>
          <w:color w:val="333333"/>
          <w:sz w:val="22"/>
          <w:szCs w:val="22"/>
        </w:rPr>
        <w:t xml:space="preserve"> verlagert. Die Mitarbeiterzahl wurde auf </w:t>
      </w:r>
      <w:r w:rsidRPr="000B5A76">
        <w:rPr>
          <w:rFonts w:ascii="Arial" w:hAnsi="Arial" w:cs="Arial"/>
          <w:color w:val="000000"/>
          <w:sz w:val="22"/>
          <w:szCs w:val="22"/>
        </w:rPr>
        <w:t xml:space="preserve">90 erhöht. In diese Zeit fiel auch </w:t>
      </w:r>
      <w:r>
        <w:rPr>
          <w:rFonts w:ascii="Arial" w:hAnsi="Arial" w:cs="Arial"/>
          <w:color w:val="000000"/>
          <w:sz w:val="22"/>
          <w:szCs w:val="22"/>
        </w:rPr>
        <w:t>die Entwicklung eines</w:t>
      </w:r>
      <w:r w:rsidRPr="000B5A76">
        <w:rPr>
          <w:rFonts w:ascii="Arial" w:hAnsi="Arial" w:cs="Arial"/>
          <w:color w:val="000000"/>
          <w:sz w:val="22"/>
          <w:szCs w:val="22"/>
        </w:rPr>
        <w:t xml:space="preserve"> neue</w:t>
      </w:r>
      <w:r>
        <w:rPr>
          <w:rFonts w:ascii="Arial" w:hAnsi="Arial" w:cs="Arial"/>
          <w:color w:val="000000"/>
          <w:sz w:val="22"/>
          <w:szCs w:val="22"/>
        </w:rPr>
        <w:t>n</w:t>
      </w:r>
      <w:r w:rsidRPr="000B5A76">
        <w:rPr>
          <w:rFonts w:ascii="Arial" w:hAnsi="Arial" w:cs="Arial"/>
          <w:color w:val="000000"/>
          <w:sz w:val="22"/>
          <w:szCs w:val="22"/>
        </w:rPr>
        <w:t xml:space="preserve"> Patent</w:t>
      </w:r>
      <w:r>
        <w:rPr>
          <w:rFonts w:ascii="Arial" w:hAnsi="Arial" w:cs="Arial"/>
          <w:color w:val="000000"/>
          <w:sz w:val="22"/>
          <w:szCs w:val="22"/>
        </w:rPr>
        <w:t>es</w:t>
      </w:r>
      <w:r w:rsidRPr="000B5A76">
        <w:rPr>
          <w:rFonts w:ascii="Arial" w:hAnsi="Arial" w:cs="Arial"/>
          <w:color w:val="000000"/>
          <w:sz w:val="22"/>
          <w:szCs w:val="22"/>
        </w:rPr>
        <w:t xml:space="preserve"> - </w:t>
      </w:r>
      <w:r w:rsidRPr="000B5A76">
        <w:rPr>
          <w:rFonts w:ascii="Arial" w:hAnsi="Arial" w:cs="Arial"/>
          <w:color w:val="333333"/>
          <w:sz w:val="22"/>
          <w:szCs w:val="22"/>
        </w:rPr>
        <w:t xml:space="preserve">ein Steckverbinder mit einem </w:t>
      </w:r>
      <w:proofErr w:type="spellStart"/>
      <w:r w:rsidRPr="000B5A76">
        <w:rPr>
          <w:rFonts w:ascii="Arial" w:hAnsi="Arial" w:cs="Arial"/>
          <w:color w:val="333333"/>
          <w:sz w:val="22"/>
          <w:szCs w:val="22"/>
        </w:rPr>
        <w:t>Isolierkörper</w:t>
      </w:r>
      <w:proofErr w:type="spellEnd"/>
      <w:r w:rsidRPr="000B5A76">
        <w:rPr>
          <w:rFonts w:ascii="Arial" w:hAnsi="Arial" w:cs="Arial"/>
          <w:color w:val="333333"/>
          <w:sz w:val="22"/>
          <w:szCs w:val="22"/>
        </w:rPr>
        <w:t xml:space="preserve"> aus thermoplastischem Material. Diese Verbesserung der ursprünglich in der Beleuchtungsindustrie verwendeten Klemmen wurde zunächst als </w:t>
      </w:r>
      <w:proofErr w:type="spellStart"/>
      <w:r w:rsidRPr="000B5A76">
        <w:rPr>
          <w:rFonts w:ascii="Arial" w:hAnsi="Arial" w:cs="Arial"/>
          <w:color w:val="333333"/>
          <w:sz w:val="22"/>
          <w:szCs w:val="22"/>
        </w:rPr>
        <w:t>Lüsterklemme</w:t>
      </w:r>
      <w:proofErr w:type="spellEnd"/>
      <w:r w:rsidRPr="000B5A76">
        <w:rPr>
          <w:rFonts w:ascii="Arial" w:hAnsi="Arial" w:cs="Arial"/>
          <w:color w:val="333333"/>
          <w:sz w:val="22"/>
          <w:szCs w:val="22"/>
        </w:rPr>
        <w:t xml:space="preserve"> </w:t>
      </w:r>
      <w:r>
        <w:rPr>
          <w:rFonts w:ascii="Arial" w:hAnsi="Arial" w:cs="Arial"/>
          <w:color w:val="333333"/>
          <w:sz w:val="22"/>
          <w:szCs w:val="22"/>
        </w:rPr>
        <w:t>bekannt</w:t>
      </w:r>
      <w:r w:rsidRPr="000B5A76">
        <w:rPr>
          <w:rFonts w:ascii="Arial" w:hAnsi="Arial" w:cs="Arial"/>
          <w:color w:val="333333"/>
          <w:sz w:val="22"/>
          <w:szCs w:val="22"/>
        </w:rPr>
        <w:t xml:space="preserve"> und war der Vorläufer der Klemmleisten</w:t>
      </w:r>
      <w:r>
        <w:rPr>
          <w:rFonts w:ascii="Arial" w:hAnsi="Arial" w:cs="Arial"/>
          <w:color w:val="333333"/>
          <w:sz w:val="22"/>
          <w:szCs w:val="22"/>
        </w:rPr>
        <w:t xml:space="preserve"> wie wir sie heute kennen</w:t>
      </w:r>
      <w:r w:rsidRPr="000B5A76">
        <w:rPr>
          <w:rFonts w:ascii="Arial" w:hAnsi="Arial" w:cs="Arial"/>
          <w:color w:val="333333"/>
          <w:sz w:val="22"/>
          <w:szCs w:val="22"/>
        </w:rPr>
        <w:t xml:space="preserve">. Mit den neuen patentierten Thermoplasten arbeitete WECO zudem intensiv an Lösungen für den </w:t>
      </w:r>
      <w:r>
        <w:rPr>
          <w:rFonts w:ascii="Arial" w:hAnsi="Arial" w:cs="Arial"/>
          <w:color w:val="333333"/>
          <w:sz w:val="22"/>
          <w:szCs w:val="22"/>
        </w:rPr>
        <w:t>sich rasant entwickelnden</w:t>
      </w:r>
      <w:r w:rsidRPr="000B5A76">
        <w:rPr>
          <w:rFonts w:ascii="Arial" w:hAnsi="Arial" w:cs="Arial"/>
          <w:color w:val="333333"/>
          <w:sz w:val="22"/>
          <w:szCs w:val="22"/>
        </w:rPr>
        <w:t xml:space="preserve"> Automobil-Markt und konstruierte eine Steckkupplung, die zur Verbindung der elektrischen Leitungen zwischen Fahrzeug und Anhänger diente. </w:t>
      </w:r>
    </w:p>
    <w:p w14:paraId="6C1DE0C8" w14:textId="77777777" w:rsidR="002C4299" w:rsidRDefault="002C4299" w:rsidP="002C4299">
      <w:pPr>
        <w:pStyle w:val="StandardWeb"/>
        <w:shd w:val="clear" w:color="auto" w:fill="FFFFFF"/>
        <w:spacing w:before="0" w:beforeAutospacing="0" w:after="0" w:afterAutospacing="0" w:line="360" w:lineRule="auto"/>
        <w:jc w:val="both"/>
        <w:rPr>
          <w:rFonts w:ascii="Arial" w:hAnsi="Arial" w:cs="Arial"/>
          <w:color w:val="333333"/>
          <w:sz w:val="22"/>
          <w:szCs w:val="22"/>
        </w:rPr>
      </w:pPr>
    </w:p>
    <w:p w14:paraId="514548E6" w14:textId="77777777" w:rsidR="002C4299" w:rsidRPr="00A33B97" w:rsidRDefault="002C4299" w:rsidP="002C4299">
      <w:pPr>
        <w:pStyle w:val="StandardWeb"/>
        <w:shd w:val="clear" w:color="auto" w:fill="FFFFFF"/>
        <w:spacing w:before="0" w:beforeAutospacing="0" w:after="0" w:afterAutospacing="0" w:line="360" w:lineRule="auto"/>
        <w:jc w:val="both"/>
        <w:rPr>
          <w:rFonts w:ascii="Arial" w:hAnsi="Arial" w:cs="Arial"/>
          <w:b/>
          <w:bCs/>
          <w:color w:val="333333"/>
          <w:sz w:val="22"/>
          <w:szCs w:val="22"/>
        </w:rPr>
      </w:pPr>
      <w:r w:rsidRPr="00A33B97">
        <w:rPr>
          <w:rFonts w:ascii="Arial" w:hAnsi="Arial" w:cs="Arial"/>
          <w:b/>
          <w:bCs/>
          <w:color w:val="333333"/>
          <w:sz w:val="22"/>
          <w:szCs w:val="22"/>
        </w:rPr>
        <w:t>Die 50er: WECO betritt die Automatisierungsbranche</w:t>
      </w:r>
    </w:p>
    <w:p w14:paraId="6A0A7D4A" w14:textId="39E73E49" w:rsidR="002C4299" w:rsidRPr="000B5A76" w:rsidRDefault="002C4299" w:rsidP="002C4299">
      <w:pPr>
        <w:pStyle w:val="StandardWeb"/>
        <w:shd w:val="clear" w:color="auto" w:fill="FFFFFF"/>
        <w:spacing w:before="0" w:beforeAutospacing="0" w:after="0" w:afterAutospacing="0" w:line="360" w:lineRule="auto"/>
        <w:jc w:val="both"/>
        <w:rPr>
          <w:rFonts w:ascii="Arial" w:hAnsi="Arial" w:cs="Arial"/>
          <w:color w:val="333333"/>
          <w:sz w:val="22"/>
          <w:szCs w:val="22"/>
        </w:rPr>
      </w:pPr>
      <w:r w:rsidRPr="000B5A76">
        <w:rPr>
          <w:rFonts w:ascii="Arial" w:hAnsi="Arial" w:cs="Arial"/>
          <w:color w:val="333333"/>
          <w:sz w:val="22"/>
          <w:szCs w:val="22"/>
        </w:rPr>
        <w:t>In den 50er Jahren und mit Aufkommen von automatisierten Produktionsanlagen erfreute sich d</w:t>
      </w:r>
      <w:r w:rsidRPr="00186956">
        <w:rPr>
          <w:rFonts w:ascii="Arial" w:hAnsi="Arial" w:cs="Arial"/>
          <w:color w:val="333333"/>
          <w:sz w:val="22"/>
          <w:szCs w:val="22"/>
        </w:rPr>
        <w:t xml:space="preserve">ie bereits früher eingeführte </w:t>
      </w:r>
      <w:proofErr w:type="spellStart"/>
      <w:r w:rsidRPr="00186956">
        <w:rPr>
          <w:rFonts w:ascii="Arial" w:hAnsi="Arial" w:cs="Arial"/>
          <w:color w:val="333333"/>
          <w:sz w:val="22"/>
          <w:szCs w:val="22"/>
        </w:rPr>
        <w:t>Lüsterklemmen-Baureihe</w:t>
      </w:r>
      <w:proofErr w:type="spellEnd"/>
      <w:r w:rsidRPr="00186956">
        <w:rPr>
          <w:rFonts w:ascii="Arial" w:hAnsi="Arial" w:cs="Arial"/>
          <w:color w:val="333333"/>
          <w:sz w:val="22"/>
          <w:szCs w:val="22"/>
        </w:rPr>
        <w:t xml:space="preserve"> immer </w:t>
      </w:r>
      <w:proofErr w:type="spellStart"/>
      <w:r w:rsidRPr="00186956">
        <w:rPr>
          <w:rFonts w:ascii="Arial" w:hAnsi="Arial" w:cs="Arial"/>
          <w:color w:val="333333"/>
          <w:sz w:val="22"/>
          <w:szCs w:val="22"/>
        </w:rPr>
        <w:t>grö</w:t>
      </w:r>
      <w:r w:rsidR="008666EF">
        <w:rPr>
          <w:rFonts w:ascii="Arial" w:hAnsi="Arial" w:cs="Arial"/>
          <w:color w:val="333333"/>
          <w:sz w:val="22"/>
          <w:szCs w:val="22"/>
        </w:rPr>
        <w:t>ss</w:t>
      </w:r>
      <w:r w:rsidRPr="00186956">
        <w:rPr>
          <w:rFonts w:ascii="Arial" w:hAnsi="Arial" w:cs="Arial"/>
          <w:color w:val="333333"/>
          <w:sz w:val="22"/>
          <w:szCs w:val="22"/>
        </w:rPr>
        <w:t>erer</w:t>
      </w:r>
      <w:proofErr w:type="spellEnd"/>
      <w:r w:rsidRPr="00186956">
        <w:rPr>
          <w:rFonts w:ascii="Arial" w:hAnsi="Arial" w:cs="Arial"/>
          <w:color w:val="333333"/>
          <w:sz w:val="22"/>
          <w:szCs w:val="22"/>
        </w:rPr>
        <w:t xml:space="preserve"> Beliebtheit, neue Varianten in Kunststoff und </w:t>
      </w:r>
      <w:proofErr w:type="spellStart"/>
      <w:r w:rsidRPr="00186956">
        <w:rPr>
          <w:rFonts w:ascii="Arial" w:hAnsi="Arial" w:cs="Arial"/>
          <w:color w:val="333333"/>
          <w:sz w:val="22"/>
          <w:szCs w:val="22"/>
        </w:rPr>
        <w:t>Polgrö</w:t>
      </w:r>
      <w:r w:rsidR="008666EF">
        <w:rPr>
          <w:rFonts w:ascii="Arial" w:hAnsi="Arial" w:cs="Arial"/>
          <w:color w:val="333333"/>
          <w:sz w:val="22"/>
          <w:szCs w:val="22"/>
        </w:rPr>
        <w:t>ss</w:t>
      </w:r>
      <w:r w:rsidRPr="00186956">
        <w:rPr>
          <w:rFonts w:ascii="Arial" w:hAnsi="Arial" w:cs="Arial"/>
          <w:color w:val="333333"/>
          <w:sz w:val="22"/>
          <w:szCs w:val="22"/>
        </w:rPr>
        <w:t>en</w:t>
      </w:r>
      <w:proofErr w:type="spellEnd"/>
      <w:r w:rsidRPr="00186956">
        <w:rPr>
          <w:rFonts w:ascii="Arial" w:hAnsi="Arial" w:cs="Arial"/>
          <w:color w:val="333333"/>
          <w:sz w:val="22"/>
          <w:szCs w:val="22"/>
        </w:rPr>
        <w:t xml:space="preserve"> festigten WECOs Position auf dem Markt der Fabrikautomation. </w:t>
      </w:r>
      <w:r>
        <w:rPr>
          <w:rFonts w:ascii="Arial" w:hAnsi="Arial" w:cs="Arial"/>
          <w:color w:val="333333"/>
          <w:sz w:val="22"/>
          <w:szCs w:val="22"/>
        </w:rPr>
        <w:t xml:space="preserve">Heute ist diese Produktreihe als Serie 300 weiterhin </w:t>
      </w:r>
      <w:proofErr w:type="spellStart"/>
      <w:r>
        <w:rPr>
          <w:rFonts w:ascii="Arial" w:hAnsi="Arial" w:cs="Arial"/>
          <w:color w:val="333333"/>
          <w:sz w:val="22"/>
          <w:szCs w:val="22"/>
        </w:rPr>
        <w:t>äu</w:t>
      </w:r>
      <w:r w:rsidR="008666EF">
        <w:rPr>
          <w:rFonts w:ascii="Arial" w:hAnsi="Arial" w:cs="Arial"/>
          <w:color w:val="333333"/>
          <w:sz w:val="22"/>
          <w:szCs w:val="22"/>
        </w:rPr>
        <w:t>ss</w:t>
      </w:r>
      <w:r>
        <w:rPr>
          <w:rFonts w:ascii="Arial" w:hAnsi="Arial" w:cs="Arial"/>
          <w:color w:val="333333"/>
          <w:sz w:val="22"/>
          <w:szCs w:val="22"/>
        </w:rPr>
        <w:t>erst</w:t>
      </w:r>
      <w:proofErr w:type="spellEnd"/>
      <w:r>
        <w:rPr>
          <w:rFonts w:ascii="Arial" w:hAnsi="Arial" w:cs="Arial"/>
          <w:color w:val="333333"/>
          <w:sz w:val="22"/>
          <w:szCs w:val="22"/>
        </w:rPr>
        <w:t xml:space="preserve"> erfolgreich. </w:t>
      </w:r>
    </w:p>
    <w:p w14:paraId="2F7562A4" w14:textId="77777777" w:rsidR="002C4299" w:rsidRDefault="002C4299" w:rsidP="002C4299">
      <w:pPr>
        <w:pStyle w:val="StandardWeb"/>
        <w:shd w:val="clear" w:color="auto" w:fill="FFFFFF"/>
        <w:spacing w:before="0" w:beforeAutospacing="0" w:after="0" w:afterAutospacing="0" w:line="360" w:lineRule="auto"/>
        <w:jc w:val="both"/>
        <w:rPr>
          <w:rFonts w:ascii="Arial" w:hAnsi="Arial" w:cs="Arial"/>
          <w:color w:val="333333"/>
          <w:sz w:val="22"/>
          <w:szCs w:val="22"/>
        </w:rPr>
      </w:pPr>
    </w:p>
    <w:p w14:paraId="4555F07D" w14:textId="77777777" w:rsidR="002C4299" w:rsidRPr="00A33B97" w:rsidRDefault="002C4299" w:rsidP="002C4299">
      <w:pPr>
        <w:pStyle w:val="StandardWeb"/>
        <w:shd w:val="clear" w:color="auto" w:fill="FFFFFF"/>
        <w:spacing w:before="0" w:beforeAutospacing="0" w:after="0" w:afterAutospacing="0" w:line="360" w:lineRule="auto"/>
        <w:jc w:val="both"/>
        <w:rPr>
          <w:rFonts w:ascii="Arial" w:hAnsi="Arial" w:cs="Arial"/>
          <w:b/>
          <w:bCs/>
          <w:color w:val="333333"/>
          <w:sz w:val="22"/>
          <w:szCs w:val="22"/>
        </w:rPr>
      </w:pPr>
      <w:r w:rsidRPr="00A33B97">
        <w:rPr>
          <w:rFonts w:ascii="Arial" w:hAnsi="Arial" w:cs="Arial"/>
          <w:b/>
          <w:bCs/>
          <w:color w:val="333333"/>
          <w:sz w:val="22"/>
          <w:szCs w:val="22"/>
        </w:rPr>
        <w:t>Die 60er: Der Markt der Kommunikationsmedien wird erschlossen</w:t>
      </w:r>
    </w:p>
    <w:p w14:paraId="0CF7CD1F" w14:textId="77777777" w:rsidR="002C4299" w:rsidRPr="0052578D" w:rsidRDefault="002C4299" w:rsidP="002C4299">
      <w:pPr>
        <w:pStyle w:val="StandardWeb"/>
        <w:shd w:val="clear" w:color="auto" w:fill="FFFFFF"/>
        <w:spacing w:before="0" w:beforeAutospacing="0" w:after="0" w:afterAutospacing="0" w:line="360" w:lineRule="auto"/>
        <w:jc w:val="both"/>
        <w:rPr>
          <w:rFonts w:ascii="Arial" w:hAnsi="Arial" w:cs="Arial"/>
          <w:color w:val="333333"/>
          <w:sz w:val="22"/>
          <w:szCs w:val="22"/>
        </w:rPr>
      </w:pPr>
      <w:r w:rsidRPr="000B5A76">
        <w:rPr>
          <w:rFonts w:ascii="Arial" w:hAnsi="Arial" w:cs="Arial"/>
          <w:color w:val="333333"/>
          <w:sz w:val="22"/>
          <w:szCs w:val="22"/>
        </w:rPr>
        <w:t xml:space="preserve">Mit dem Siegeszug der Telefone und Fernseher lieferte WECO eine erste Variante der Schraubenklemmleiste. Ursprünglich aus Bakelit gefertigt, setzten sich die Schraubklemmen durch, da jedes dieser neuen Kommunikationsmittel eine Leiterplatte als Basis verwendete, mit der mehrere Signale und Strom verteilt werden konnten. </w:t>
      </w:r>
      <w:r>
        <w:rPr>
          <w:rFonts w:ascii="Arial" w:hAnsi="Arial" w:cs="Arial"/>
          <w:color w:val="333333"/>
          <w:sz w:val="22"/>
          <w:szCs w:val="22"/>
        </w:rPr>
        <w:t xml:space="preserve">In der Zeit wuchs die Belegschaft </w:t>
      </w:r>
      <w:r w:rsidRPr="0052578D">
        <w:rPr>
          <w:rFonts w:ascii="Arial" w:hAnsi="Arial" w:cs="Arial"/>
          <w:color w:val="333333"/>
          <w:sz w:val="22"/>
          <w:szCs w:val="22"/>
        </w:rPr>
        <w:t xml:space="preserve">auf über 150 Mitarbeiter an. </w:t>
      </w:r>
    </w:p>
    <w:p w14:paraId="1984CC58" w14:textId="77777777" w:rsidR="002C4299" w:rsidRDefault="002C4299" w:rsidP="002C4299">
      <w:pPr>
        <w:pStyle w:val="StandardWeb"/>
        <w:shd w:val="clear" w:color="auto" w:fill="FFFFFF"/>
        <w:spacing w:before="0" w:beforeAutospacing="0" w:after="0" w:afterAutospacing="0" w:line="360" w:lineRule="auto"/>
        <w:jc w:val="both"/>
        <w:rPr>
          <w:rFonts w:ascii="Arial" w:hAnsi="Arial" w:cs="Arial"/>
          <w:b/>
          <w:bCs/>
          <w:color w:val="333333"/>
          <w:sz w:val="22"/>
          <w:szCs w:val="22"/>
        </w:rPr>
      </w:pPr>
    </w:p>
    <w:p w14:paraId="16A01AA5" w14:textId="77777777" w:rsidR="002C4299" w:rsidRPr="0052578D" w:rsidRDefault="002C4299" w:rsidP="002C4299">
      <w:pPr>
        <w:pStyle w:val="StandardWeb"/>
        <w:shd w:val="clear" w:color="auto" w:fill="FFFFFF"/>
        <w:spacing w:before="0" w:beforeAutospacing="0" w:after="0" w:afterAutospacing="0" w:line="360" w:lineRule="auto"/>
        <w:jc w:val="both"/>
        <w:rPr>
          <w:rFonts w:ascii="Arial" w:hAnsi="Arial" w:cs="Arial"/>
          <w:b/>
          <w:bCs/>
          <w:color w:val="333333"/>
          <w:sz w:val="22"/>
          <w:szCs w:val="22"/>
        </w:rPr>
      </w:pPr>
      <w:r w:rsidRPr="0052578D">
        <w:rPr>
          <w:rFonts w:ascii="Arial" w:hAnsi="Arial" w:cs="Arial"/>
          <w:b/>
          <w:bCs/>
          <w:color w:val="333333"/>
          <w:sz w:val="22"/>
          <w:szCs w:val="22"/>
        </w:rPr>
        <w:t>Die 70er: Auch im HVAC-Markt aktiv</w:t>
      </w:r>
    </w:p>
    <w:p w14:paraId="172AFB25" w14:textId="77777777" w:rsidR="002C4299" w:rsidRPr="0052578D" w:rsidRDefault="002C4299" w:rsidP="002C4299">
      <w:pPr>
        <w:shd w:val="clear" w:color="auto" w:fill="FFFFFF"/>
        <w:spacing w:line="360" w:lineRule="auto"/>
        <w:jc w:val="both"/>
        <w:rPr>
          <w:rFonts w:ascii="Arial" w:hAnsi="Arial" w:cs="Arial"/>
          <w:color w:val="333333"/>
          <w:sz w:val="22"/>
          <w:szCs w:val="22"/>
        </w:rPr>
      </w:pPr>
      <w:r w:rsidRPr="0052578D">
        <w:rPr>
          <w:rFonts w:ascii="Arial" w:hAnsi="Arial" w:cs="Arial"/>
          <w:color w:val="333333"/>
          <w:sz w:val="22"/>
          <w:szCs w:val="22"/>
        </w:rPr>
        <w:t xml:space="preserve">In den siebziger Jahren wurde die Produktion erhöht, um den Bedürfnissen der Kunden gerecht zu werden. Mit einem neuen Standort und einer erhöhten Produktionskapazität betrat WECO </w:t>
      </w:r>
      <w:r>
        <w:rPr>
          <w:rFonts w:ascii="Arial" w:hAnsi="Arial" w:cs="Arial"/>
          <w:color w:val="333333"/>
          <w:sz w:val="22"/>
          <w:szCs w:val="22"/>
        </w:rPr>
        <w:t>das</w:t>
      </w:r>
      <w:r w:rsidRPr="0052578D">
        <w:rPr>
          <w:rFonts w:ascii="Arial" w:hAnsi="Arial" w:cs="Arial"/>
          <w:color w:val="333333"/>
          <w:sz w:val="22"/>
          <w:szCs w:val="22"/>
        </w:rPr>
        <w:t xml:space="preserve"> neue Marktsegment</w:t>
      </w:r>
      <w:r>
        <w:rPr>
          <w:rFonts w:ascii="Arial" w:hAnsi="Arial" w:cs="Arial"/>
          <w:color w:val="333333"/>
          <w:sz w:val="22"/>
          <w:szCs w:val="22"/>
        </w:rPr>
        <w:t xml:space="preserve"> der</w:t>
      </w:r>
      <w:r w:rsidRPr="0052578D">
        <w:rPr>
          <w:rFonts w:ascii="Arial" w:hAnsi="Arial" w:cs="Arial"/>
          <w:color w:val="333333"/>
          <w:sz w:val="22"/>
          <w:szCs w:val="22"/>
        </w:rPr>
        <w:t xml:space="preserve"> Heizungs-, </w:t>
      </w:r>
      <w:proofErr w:type="spellStart"/>
      <w:r w:rsidRPr="0052578D">
        <w:rPr>
          <w:rFonts w:ascii="Arial" w:hAnsi="Arial" w:cs="Arial"/>
          <w:color w:val="333333"/>
          <w:sz w:val="22"/>
          <w:szCs w:val="22"/>
        </w:rPr>
        <w:t>Lüftungs</w:t>
      </w:r>
      <w:proofErr w:type="spellEnd"/>
      <w:r w:rsidRPr="0052578D">
        <w:rPr>
          <w:rFonts w:ascii="Arial" w:hAnsi="Arial" w:cs="Arial"/>
          <w:color w:val="333333"/>
          <w:sz w:val="22"/>
          <w:szCs w:val="22"/>
        </w:rPr>
        <w:t xml:space="preserve">- und Klimasysteme, kurz HVAC </w:t>
      </w:r>
      <w:r>
        <w:rPr>
          <w:rFonts w:ascii="Arial" w:hAnsi="Arial" w:cs="Arial"/>
          <w:color w:val="333333"/>
          <w:sz w:val="22"/>
          <w:szCs w:val="22"/>
        </w:rPr>
        <w:t>genannt</w:t>
      </w:r>
      <w:r w:rsidRPr="0052578D">
        <w:rPr>
          <w:rFonts w:ascii="Arial" w:hAnsi="Arial" w:cs="Arial"/>
          <w:color w:val="333333"/>
          <w:sz w:val="22"/>
          <w:szCs w:val="22"/>
        </w:rPr>
        <w:t xml:space="preserve">. </w:t>
      </w:r>
    </w:p>
    <w:p w14:paraId="66F16DB1" w14:textId="77777777" w:rsidR="002C4299" w:rsidRPr="0052578D" w:rsidRDefault="002C4299" w:rsidP="002C4299">
      <w:pPr>
        <w:shd w:val="clear" w:color="auto" w:fill="FFFFFF"/>
        <w:spacing w:line="360" w:lineRule="auto"/>
        <w:jc w:val="both"/>
        <w:rPr>
          <w:rFonts w:ascii="Arial" w:hAnsi="Arial" w:cs="Arial"/>
          <w:color w:val="333333"/>
          <w:sz w:val="22"/>
          <w:szCs w:val="22"/>
        </w:rPr>
      </w:pPr>
    </w:p>
    <w:p w14:paraId="570A026E" w14:textId="77777777" w:rsidR="002C4299" w:rsidRPr="00FE74BB" w:rsidRDefault="002C4299" w:rsidP="002C4299">
      <w:pPr>
        <w:shd w:val="clear" w:color="auto" w:fill="FFFFFF"/>
        <w:spacing w:line="360" w:lineRule="auto"/>
        <w:jc w:val="both"/>
        <w:rPr>
          <w:rFonts w:ascii="Arial" w:hAnsi="Arial" w:cs="Arial"/>
          <w:b/>
          <w:bCs/>
          <w:color w:val="333333"/>
          <w:sz w:val="22"/>
          <w:szCs w:val="22"/>
        </w:rPr>
      </w:pPr>
      <w:r w:rsidRPr="00FE74BB">
        <w:rPr>
          <w:rFonts w:ascii="Arial" w:hAnsi="Arial" w:cs="Arial"/>
          <w:b/>
          <w:bCs/>
          <w:color w:val="333333"/>
          <w:sz w:val="22"/>
          <w:szCs w:val="22"/>
        </w:rPr>
        <w:lastRenderedPageBreak/>
        <w:t>Die 80er – erste Expansionen</w:t>
      </w:r>
    </w:p>
    <w:p w14:paraId="360C1BB7" w14:textId="0D751A66" w:rsidR="002C4299" w:rsidRPr="0052578D" w:rsidRDefault="002C4299" w:rsidP="002C4299">
      <w:pPr>
        <w:pStyle w:val="StandardWeb"/>
        <w:shd w:val="clear" w:color="auto" w:fill="FFFFFF"/>
        <w:spacing w:before="0" w:beforeAutospacing="0" w:after="0" w:afterAutospacing="0" w:line="360" w:lineRule="auto"/>
        <w:jc w:val="both"/>
        <w:rPr>
          <w:rFonts w:ascii="Arial" w:hAnsi="Arial" w:cs="Arial"/>
          <w:color w:val="333333"/>
          <w:sz w:val="22"/>
          <w:szCs w:val="22"/>
        </w:rPr>
      </w:pPr>
      <w:r>
        <w:rPr>
          <w:rFonts w:ascii="Arial" w:hAnsi="Arial" w:cs="Arial"/>
          <w:color w:val="333333"/>
          <w:sz w:val="22"/>
          <w:szCs w:val="22"/>
        </w:rPr>
        <w:t xml:space="preserve">Mittlerweile wuchs die Belegschaft auf </w:t>
      </w:r>
      <w:r w:rsidRPr="00D43B51">
        <w:rPr>
          <w:rFonts w:ascii="Arial" w:hAnsi="Arial" w:cs="Arial"/>
          <w:color w:val="333333"/>
          <w:sz w:val="22"/>
          <w:szCs w:val="22"/>
        </w:rPr>
        <w:t xml:space="preserve">fast 300 Mitarbeiter. Während das Hauptwerk in Deutschland Komponenten wie Gehäuse, </w:t>
      </w:r>
      <w:proofErr w:type="spellStart"/>
      <w:r w:rsidRPr="00D43B51">
        <w:rPr>
          <w:rFonts w:ascii="Arial" w:hAnsi="Arial" w:cs="Arial"/>
          <w:color w:val="333333"/>
          <w:sz w:val="22"/>
          <w:szCs w:val="22"/>
        </w:rPr>
        <w:t>Klemmkörper</w:t>
      </w:r>
      <w:proofErr w:type="spellEnd"/>
      <w:r w:rsidRPr="00D43B51">
        <w:rPr>
          <w:rFonts w:ascii="Arial" w:hAnsi="Arial" w:cs="Arial"/>
          <w:color w:val="333333"/>
          <w:sz w:val="22"/>
          <w:szCs w:val="22"/>
        </w:rPr>
        <w:t xml:space="preserve"> und Stanzteile herstellte, w</w:t>
      </w:r>
      <w:r>
        <w:rPr>
          <w:rFonts w:ascii="Arial" w:hAnsi="Arial" w:cs="Arial"/>
          <w:color w:val="333333"/>
          <w:sz w:val="22"/>
          <w:szCs w:val="22"/>
        </w:rPr>
        <w:t>u</w:t>
      </w:r>
      <w:r w:rsidRPr="00D43B51">
        <w:rPr>
          <w:rFonts w:ascii="Arial" w:hAnsi="Arial" w:cs="Arial"/>
          <w:color w:val="333333"/>
          <w:sz w:val="22"/>
          <w:szCs w:val="22"/>
        </w:rPr>
        <w:t>r</w:t>
      </w:r>
      <w:r>
        <w:rPr>
          <w:rFonts w:ascii="Arial" w:hAnsi="Arial" w:cs="Arial"/>
          <w:color w:val="333333"/>
          <w:sz w:val="22"/>
          <w:szCs w:val="22"/>
        </w:rPr>
        <w:t>de</w:t>
      </w:r>
      <w:r w:rsidRPr="00D43B51">
        <w:rPr>
          <w:rFonts w:ascii="Arial" w:hAnsi="Arial" w:cs="Arial"/>
          <w:color w:val="333333"/>
          <w:sz w:val="22"/>
          <w:szCs w:val="22"/>
        </w:rPr>
        <w:t xml:space="preserve"> </w:t>
      </w:r>
      <w:r>
        <w:rPr>
          <w:rFonts w:ascii="Arial" w:hAnsi="Arial" w:cs="Arial"/>
          <w:color w:val="333333"/>
          <w:sz w:val="22"/>
          <w:szCs w:val="22"/>
        </w:rPr>
        <w:t>ein</w:t>
      </w:r>
      <w:r w:rsidRPr="00D43B51">
        <w:rPr>
          <w:rFonts w:ascii="Arial" w:hAnsi="Arial" w:cs="Arial"/>
          <w:color w:val="333333"/>
          <w:sz w:val="22"/>
          <w:szCs w:val="22"/>
        </w:rPr>
        <w:t xml:space="preserve"> Werk in Tunesien</w:t>
      </w:r>
      <w:r>
        <w:rPr>
          <w:rFonts w:ascii="Arial" w:hAnsi="Arial" w:cs="Arial"/>
          <w:color w:val="333333"/>
          <w:sz w:val="22"/>
          <w:szCs w:val="22"/>
        </w:rPr>
        <w:t xml:space="preserve"> errichtet, welches</w:t>
      </w:r>
      <w:r w:rsidRPr="00D43B51">
        <w:rPr>
          <w:rFonts w:ascii="Arial" w:hAnsi="Arial" w:cs="Arial"/>
          <w:color w:val="333333"/>
          <w:sz w:val="22"/>
          <w:szCs w:val="22"/>
        </w:rPr>
        <w:t xml:space="preserve"> auf die Endmontage </w:t>
      </w:r>
      <w:r>
        <w:rPr>
          <w:rFonts w:ascii="Arial" w:hAnsi="Arial" w:cs="Arial"/>
          <w:color w:val="333333"/>
          <w:sz w:val="22"/>
          <w:szCs w:val="22"/>
        </w:rPr>
        <w:t xml:space="preserve">der </w:t>
      </w:r>
      <w:r w:rsidRPr="00D43B51">
        <w:rPr>
          <w:rFonts w:ascii="Arial" w:hAnsi="Arial" w:cs="Arial"/>
          <w:color w:val="333333"/>
          <w:sz w:val="22"/>
          <w:szCs w:val="22"/>
        </w:rPr>
        <w:t>Produkte ausgelegt</w:t>
      </w:r>
      <w:r>
        <w:rPr>
          <w:rFonts w:ascii="Arial" w:hAnsi="Arial" w:cs="Arial"/>
          <w:color w:val="333333"/>
          <w:sz w:val="22"/>
          <w:szCs w:val="22"/>
        </w:rPr>
        <w:t xml:space="preserve"> war</w:t>
      </w:r>
      <w:r w:rsidRPr="00D43B51">
        <w:rPr>
          <w:rFonts w:ascii="Arial" w:hAnsi="Arial" w:cs="Arial"/>
          <w:color w:val="333333"/>
          <w:sz w:val="22"/>
          <w:szCs w:val="22"/>
        </w:rPr>
        <w:t xml:space="preserve">. </w:t>
      </w:r>
      <w:r>
        <w:rPr>
          <w:rFonts w:ascii="Arial" w:hAnsi="Arial" w:cs="Arial"/>
          <w:color w:val="333333"/>
          <w:sz w:val="22"/>
          <w:szCs w:val="22"/>
        </w:rPr>
        <w:t xml:space="preserve">Zusätzlich gründete das Unternehmen </w:t>
      </w:r>
      <w:r w:rsidRPr="0052578D">
        <w:rPr>
          <w:rFonts w:ascii="Arial" w:hAnsi="Arial" w:cs="Arial"/>
          <w:color w:val="333333"/>
          <w:sz w:val="22"/>
          <w:szCs w:val="22"/>
        </w:rPr>
        <w:t>1983 ein</w:t>
      </w:r>
      <w:r>
        <w:rPr>
          <w:rFonts w:ascii="Arial" w:hAnsi="Arial" w:cs="Arial"/>
          <w:color w:val="333333"/>
          <w:sz w:val="22"/>
          <w:szCs w:val="22"/>
        </w:rPr>
        <w:t>e</w:t>
      </w:r>
      <w:r w:rsidRPr="0052578D">
        <w:rPr>
          <w:rFonts w:ascii="Arial" w:hAnsi="Arial" w:cs="Arial"/>
          <w:color w:val="333333"/>
          <w:sz w:val="22"/>
          <w:szCs w:val="22"/>
        </w:rPr>
        <w:t xml:space="preserve"> weitere</w:t>
      </w:r>
      <w:r>
        <w:rPr>
          <w:rFonts w:ascii="Arial" w:hAnsi="Arial" w:cs="Arial"/>
          <w:color w:val="333333"/>
          <w:sz w:val="22"/>
          <w:szCs w:val="22"/>
        </w:rPr>
        <w:t xml:space="preserve"> Niederlassung</w:t>
      </w:r>
      <w:r w:rsidRPr="0052578D">
        <w:rPr>
          <w:rFonts w:ascii="Arial" w:hAnsi="Arial" w:cs="Arial"/>
          <w:color w:val="333333"/>
          <w:sz w:val="22"/>
          <w:szCs w:val="22"/>
        </w:rPr>
        <w:t xml:space="preserve"> im Herzen Kanadas, in Kirkland, Quebec, mit dem Namen „WECO </w:t>
      </w:r>
      <w:proofErr w:type="spellStart"/>
      <w:r w:rsidRPr="0052578D">
        <w:rPr>
          <w:rFonts w:ascii="Arial" w:hAnsi="Arial" w:cs="Arial"/>
          <w:color w:val="333333"/>
          <w:sz w:val="22"/>
          <w:szCs w:val="22"/>
        </w:rPr>
        <w:t>Electrical</w:t>
      </w:r>
      <w:proofErr w:type="spellEnd"/>
      <w:r w:rsidRPr="0052578D">
        <w:rPr>
          <w:rFonts w:ascii="Arial" w:hAnsi="Arial" w:cs="Arial"/>
          <w:color w:val="333333"/>
          <w:sz w:val="22"/>
          <w:szCs w:val="22"/>
        </w:rPr>
        <w:t xml:space="preserve"> </w:t>
      </w:r>
      <w:proofErr w:type="spellStart"/>
      <w:r w:rsidRPr="0052578D">
        <w:rPr>
          <w:rFonts w:ascii="Arial" w:hAnsi="Arial" w:cs="Arial"/>
          <w:color w:val="333333"/>
          <w:sz w:val="22"/>
          <w:szCs w:val="22"/>
        </w:rPr>
        <w:t>Connectors</w:t>
      </w:r>
      <w:proofErr w:type="spellEnd"/>
      <w:r w:rsidRPr="0052578D">
        <w:rPr>
          <w:rFonts w:ascii="Arial" w:hAnsi="Arial" w:cs="Arial"/>
          <w:color w:val="333333"/>
          <w:sz w:val="22"/>
          <w:szCs w:val="22"/>
        </w:rPr>
        <w:t>“. Neben einer Produktionsstätte wurde eine eigene Entwicklungsabteilung aufgebaut, um de</w:t>
      </w:r>
      <w:r>
        <w:rPr>
          <w:rFonts w:ascii="Arial" w:hAnsi="Arial" w:cs="Arial"/>
          <w:color w:val="333333"/>
          <w:sz w:val="22"/>
          <w:szCs w:val="22"/>
        </w:rPr>
        <w:t>m</w:t>
      </w:r>
      <w:r w:rsidRPr="0052578D">
        <w:rPr>
          <w:rFonts w:ascii="Arial" w:hAnsi="Arial" w:cs="Arial"/>
          <w:color w:val="333333"/>
          <w:sz w:val="22"/>
          <w:szCs w:val="22"/>
        </w:rPr>
        <w:t xml:space="preserve"> amerikanischen und kanadischen Markt </w:t>
      </w:r>
      <w:r>
        <w:rPr>
          <w:rFonts w:ascii="Arial" w:hAnsi="Arial" w:cs="Arial"/>
          <w:color w:val="333333"/>
          <w:sz w:val="22"/>
          <w:szCs w:val="22"/>
        </w:rPr>
        <w:t>gerecht zu werden</w:t>
      </w:r>
      <w:r w:rsidRPr="0052578D">
        <w:rPr>
          <w:rFonts w:ascii="Arial" w:hAnsi="Arial" w:cs="Arial"/>
          <w:color w:val="333333"/>
          <w:sz w:val="22"/>
          <w:szCs w:val="22"/>
        </w:rPr>
        <w:t>. Mit seiner globalen Reichweite und den neuen Anlagen erschloss WECO einen neuen Markt</w:t>
      </w:r>
      <w:r>
        <w:rPr>
          <w:rFonts w:ascii="Arial" w:hAnsi="Arial" w:cs="Arial"/>
          <w:color w:val="333333"/>
          <w:sz w:val="22"/>
          <w:szCs w:val="22"/>
        </w:rPr>
        <w:t xml:space="preserve"> </w:t>
      </w:r>
      <w:r w:rsidRPr="0052578D">
        <w:rPr>
          <w:rFonts w:ascii="Arial" w:hAnsi="Arial" w:cs="Arial"/>
          <w:color w:val="333333"/>
          <w:sz w:val="22"/>
          <w:szCs w:val="22"/>
        </w:rPr>
        <w:t>für</w:t>
      </w:r>
      <w:r>
        <w:rPr>
          <w:rFonts w:ascii="Arial" w:hAnsi="Arial" w:cs="Arial"/>
          <w:color w:val="333333"/>
          <w:sz w:val="22"/>
          <w:szCs w:val="22"/>
        </w:rPr>
        <w:t xml:space="preserve"> </w:t>
      </w:r>
      <w:r w:rsidRPr="0052578D">
        <w:rPr>
          <w:rFonts w:ascii="Arial" w:hAnsi="Arial" w:cs="Arial"/>
          <w:color w:val="333333"/>
          <w:sz w:val="22"/>
          <w:szCs w:val="22"/>
        </w:rPr>
        <w:t>die</w:t>
      </w:r>
      <w:r>
        <w:rPr>
          <w:rFonts w:ascii="Arial" w:hAnsi="Arial" w:cs="Arial"/>
          <w:color w:val="333333"/>
          <w:sz w:val="22"/>
          <w:szCs w:val="22"/>
        </w:rPr>
        <w:t xml:space="preserve"> </w:t>
      </w:r>
      <w:r w:rsidRPr="0052578D">
        <w:rPr>
          <w:rFonts w:ascii="Arial" w:hAnsi="Arial" w:cs="Arial"/>
          <w:color w:val="333333"/>
          <w:sz w:val="22"/>
          <w:szCs w:val="22"/>
        </w:rPr>
        <w:t xml:space="preserve">Stromanschlusskomponenten: White </w:t>
      </w:r>
      <w:proofErr w:type="spellStart"/>
      <w:r w:rsidRPr="0052578D">
        <w:rPr>
          <w:rFonts w:ascii="Arial" w:hAnsi="Arial" w:cs="Arial"/>
          <w:color w:val="333333"/>
          <w:sz w:val="22"/>
          <w:szCs w:val="22"/>
        </w:rPr>
        <w:t>Goods</w:t>
      </w:r>
      <w:proofErr w:type="spellEnd"/>
      <w:r w:rsidRPr="0052578D">
        <w:rPr>
          <w:rFonts w:ascii="Arial" w:hAnsi="Arial" w:cs="Arial"/>
          <w:color w:val="333333"/>
          <w:sz w:val="22"/>
          <w:szCs w:val="22"/>
        </w:rPr>
        <w:t xml:space="preserve"> oder </w:t>
      </w:r>
      <w:proofErr w:type="spellStart"/>
      <w:r>
        <w:rPr>
          <w:rFonts w:ascii="Arial" w:hAnsi="Arial" w:cs="Arial"/>
          <w:color w:val="333333"/>
          <w:sz w:val="22"/>
          <w:szCs w:val="22"/>
        </w:rPr>
        <w:t>wei</w:t>
      </w:r>
      <w:r w:rsidR="008666EF">
        <w:rPr>
          <w:rFonts w:ascii="Arial" w:hAnsi="Arial" w:cs="Arial"/>
          <w:color w:val="333333"/>
          <w:sz w:val="22"/>
          <w:szCs w:val="22"/>
        </w:rPr>
        <w:t>ss</w:t>
      </w:r>
      <w:r>
        <w:rPr>
          <w:rFonts w:ascii="Arial" w:hAnsi="Arial" w:cs="Arial"/>
          <w:color w:val="333333"/>
          <w:sz w:val="22"/>
          <w:szCs w:val="22"/>
        </w:rPr>
        <w:t>e</w:t>
      </w:r>
      <w:proofErr w:type="spellEnd"/>
      <w:r>
        <w:rPr>
          <w:rFonts w:ascii="Arial" w:hAnsi="Arial" w:cs="Arial"/>
          <w:color w:val="333333"/>
          <w:sz w:val="22"/>
          <w:szCs w:val="22"/>
        </w:rPr>
        <w:t xml:space="preserve"> Ware</w:t>
      </w:r>
      <w:r w:rsidRPr="0052578D">
        <w:rPr>
          <w:rFonts w:ascii="Arial" w:hAnsi="Arial" w:cs="Arial"/>
          <w:color w:val="333333"/>
          <w:sz w:val="22"/>
          <w:szCs w:val="22"/>
        </w:rPr>
        <w:t xml:space="preserve">, wie Kühlschränke, Backöfen und Mikrowellen. </w:t>
      </w:r>
    </w:p>
    <w:p w14:paraId="09900896" w14:textId="77777777" w:rsidR="002C4299" w:rsidRPr="0052578D" w:rsidRDefault="002C4299" w:rsidP="002C4299">
      <w:pPr>
        <w:pStyle w:val="StandardWeb"/>
        <w:shd w:val="clear" w:color="auto" w:fill="FFFFFF"/>
        <w:spacing w:before="0" w:beforeAutospacing="0" w:after="0" w:afterAutospacing="0" w:line="360" w:lineRule="auto"/>
        <w:jc w:val="both"/>
        <w:rPr>
          <w:rFonts w:ascii="Arial" w:hAnsi="Arial" w:cs="Arial"/>
          <w:color w:val="333333"/>
          <w:sz w:val="22"/>
          <w:szCs w:val="22"/>
        </w:rPr>
      </w:pPr>
    </w:p>
    <w:p w14:paraId="75A61271" w14:textId="77777777" w:rsidR="002C4299" w:rsidRPr="00B646C5" w:rsidRDefault="002C4299" w:rsidP="002C4299">
      <w:pPr>
        <w:pStyle w:val="StandardWeb"/>
        <w:shd w:val="clear" w:color="auto" w:fill="FFFFFF"/>
        <w:spacing w:before="0" w:beforeAutospacing="0" w:after="0" w:afterAutospacing="0" w:line="360" w:lineRule="auto"/>
        <w:jc w:val="both"/>
        <w:rPr>
          <w:rFonts w:ascii="Arial" w:hAnsi="Arial" w:cs="Arial"/>
          <w:b/>
          <w:bCs/>
          <w:color w:val="333333"/>
          <w:sz w:val="22"/>
          <w:szCs w:val="22"/>
        </w:rPr>
      </w:pPr>
      <w:r w:rsidRPr="00B646C5">
        <w:rPr>
          <w:rFonts w:ascii="Arial" w:hAnsi="Arial" w:cs="Arial"/>
          <w:b/>
          <w:bCs/>
          <w:color w:val="333333"/>
          <w:sz w:val="22"/>
          <w:szCs w:val="22"/>
        </w:rPr>
        <w:t>Die 90er: Zertifizierungen und Niederlassung in Brasilien</w:t>
      </w:r>
    </w:p>
    <w:p w14:paraId="7F1E82D7" w14:textId="616A2960" w:rsidR="002C4299" w:rsidRDefault="002C4299" w:rsidP="002C4299">
      <w:pPr>
        <w:pStyle w:val="StandardWeb"/>
        <w:shd w:val="clear" w:color="auto" w:fill="FFFFFF"/>
        <w:spacing w:before="0" w:beforeAutospacing="0" w:after="0" w:afterAutospacing="0" w:line="360" w:lineRule="auto"/>
        <w:jc w:val="both"/>
        <w:rPr>
          <w:rFonts w:ascii="Arial" w:hAnsi="Arial" w:cs="Arial"/>
          <w:color w:val="333333"/>
          <w:sz w:val="22"/>
          <w:szCs w:val="22"/>
        </w:rPr>
      </w:pPr>
      <w:r w:rsidRPr="00D43B51">
        <w:rPr>
          <w:rFonts w:ascii="Arial" w:hAnsi="Arial" w:cs="Arial"/>
          <w:color w:val="333333"/>
          <w:sz w:val="22"/>
          <w:szCs w:val="22"/>
        </w:rPr>
        <w:t xml:space="preserve">Am 1. April 1993 erreichte WECO mit der Zertifizierung nach DIN ISO 9001 </w:t>
      </w:r>
      <w:r>
        <w:rPr>
          <w:rFonts w:ascii="Arial" w:hAnsi="Arial" w:cs="Arial"/>
          <w:color w:val="333333"/>
          <w:sz w:val="22"/>
          <w:szCs w:val="22"/>
        </w:rPr>
        <w:t xml:space="preserve">für Qualitätsmanagement </w:t>
      </w:r>
      <w:r w:rsidRPr="00D43B51">
        <w:rPr>
          <w:rFonts w:ascii="Arial" w:hAnsi="Arial" w:cs="Arial"/>
          <w:color w:val="333333"/>
          <w:sz w:val="22"/>
          <w:szCs w:val="22"/>
        </w:rPr>
        <w:t xml:space="preserve">einen weiteren Meilenstein, der es </w:t>
      </w:r>
      <w:r>
        <w:rPr>
          <w:rFonts w:ascii="Arial" w:hAnsi="Arial" w:cs="Arial"/>
          <w:color w:val="333333"/>
          <w:sz w:val="22"/>
          <w:szCs w:val="22"/>
        </w:rPr>
        <w:t>dem Unternehmen</w:t>
      </w:r>
      <w:r w:rsidRPr="00D43B51">
        <w:rPr>
          <w:rFonts w:ascii="Arial" w:hAnsi="Arial" w:cs="Arial"/>
          <w:color w:val="333333"/>
          <w:sz w:val="22"/>
          <w:szCs w:val="22"/>
        </w:rPr>
        <w:t xml:space="preserve"> ermöglichte, </w:t>
      </w:r>
      <w:proofErr w:type="spellStart"/>
      <w:r w:rsidRPr="00D43B51">
        <w:rPr>
          <w:rFonts w:ascii="Arial" w:hAnsi="Arial" w:cs="Arial"/>
          <w:color w:val="333333"/>
          <w:sz w:val="22"/>
          <w:szCs w:val="22"/>
        </w:rPr>
        <w:t>grö</w:t>
      </w:r>
      <w:r w:rsidR="008666EF">
        <w:rPr>
          <w:rFonts w:ascii="Arial" w:hAnsi="Arial" w:cs="Arial"/>
          <w:color w:val="333333"/>
          <w:sz w:val="22"/>
          <w:szCs w:val="22"/>
        </w:rPr>
        <w:t>ss</w:t>
      </w:r>
      <w:r w:rsidRPr="00D43B51">
        <w:rPr>
          <w:rFonts w:ascii="Arial" w:hAnsi="Arial" w:cs="Arial"/>
          <w:color w:val="333333"/>
          <w:sz w:val="22"/>
          <w:szCs w:val="22"/>
        </w:rPr>
        <w:t>ere</w:t>
      </w:r>
      <w:proofErr w:type="spellEnd"/>
      <w:r w:rsidRPr="00D43B51">
        <w:rPr>
          <w:rFonts w:ascii="Arial" w:hAnsi="Arial" w:cs="Arial"/>
          <w:color w:val="333333"/>
          <w:sz w:val="22"/>
          <w:szCs w:val="22"/>
        </w:rPr>
        <w:t xml:space="preserve"> internationale </w:t>
      </w:r>
      <w:r>
        <w:rPr>
          <w:rFonts w:ascii="Arial" w:hAnsi="Arial" w:cs="Arial"/>
          <w:color w:val="333333"/>
          <w:sz w:val="22"/>
          <w:szCs w:val="22"/>
        </w:rPr>
        <w:t>Kunden</w:t>
      </w:r>
      <w:r w:rsidRPr="00D43B51">
        <w:rPr>
          <w:rFonts w:ascii="Arial" w:hAnsi="Arial" w:cs="Arial"/>
          <w:color w:val="333333"/>
          <w:sz w:val="22"/>
          <w:szCs w:val="22"/>
        </w:rPr>
        <w:t xml:space="preserve"> zu beliefern</w:t>
      </w:r>
      <w:r>
        <w:rPr>
          <w:rFonts w:ascii="Arial" w:hAnsi="Arial" w:cs="Arial"/>
          <w:color w:val="333333"/>
          <w:sz w:val="22"/>
          <w:szCs w:val="22"/>
        </w:rPr>
        <w:t xml:space="preserve">. </w:t>
      </w:r>
      <w:r w:rsidRPr="0052578D">
        <w:rPr>
          <w:rFonts w:ascii="Arial" w:hAnsi="Arial" w:cs="Arial"/>
          <w:color w:val="333333"/>
          <w:sz w:val="22"/>
          <w:szCs w:val="22"/>
        </w:rPr>
        <w:t xml:space="preserve">In der Folge wuchs die Belegschaft bis Mitte der 90er Jahre international auf fast 400 Mitarbeiter an. </w:t>
      </w:r>
      <w:r>
        <w:rPr>
          <w:rFonts w:ascii="Arial" w:hAnsi="Arial" w:cs="Arial"/>
          <w:color w:val="333333"/>
          <w:sz w:val="22"/>
          <w:szCs w:val="22"/>
        </w:rPr>
        <w:t xml:space="preserve">Zudem wurden </w:t>
      </w:r>
      <w:r w:rsidRPr="0052578D">
        <w:rPr>
          <w:rFonts w:ascii="Arial" w:hAnsi="Arial" w:cs="Arial"/>
          <w:color w:val="333333"/>
          <w:sz w:val="22"/>
          <w:szCs w:val="22"/>
        </w:rPr>
        <w:t>erste Serie</w:t>
      </w:r>
      <w:r>
        <w:rPr>
          <w:rFonts w:ascii="Arial" w:hAnsi="Arial" w:cs="Arial"/>
          <w:color w:val="333333"/>
          <w:sz w:val="22"/>
          <w:szCs w:val="22"/>
        </w:rPr>
        <w:t>n</w:t>
      </w:r>
      <w:r w:rsidRPr="0052578D">
        <w:rPr>
          <w:rFonts w:ascii="Arial" w:hAnsi="Arial" w:cs="Arial"/>
          <w:color w:val="333333"/>
          <w:sz w:val="22"/>
          <w:szCs w:val="22"/>
        </w:rPr>
        <w:t xml:space="preserve"> mit flammhemmenden und </w:t>
      </w:r>
      <w:proofErr w:type="spellStart"/>
      <w:r w:rsidRPr="0052578D">
        <w:rPr>
          <w:rFonts w:ascii="Arial" w:hAnsi="Arial" w:cs="Arial"/>
          <w:color w:val="333333"/>
          <w:sz w:val="22"/>
          <w:szCs w:val="22"/>
        </w:rPr>
        <w:t>selbstverlöschenden</w:t>
      </w:r>
      <w:proofErr w:type="spellEnd"/>
      <w:r w:rsidRPr="0052578D">
        <w:rPr>
          <w:rFonts w:ascii="Arial" w:hAnsi="Arial" w:cs="Arial"/>
          <w:color w:val="333333"/>
          <w:sz w:val="22"/>
          <w:szCs w:val="22"/>
        </w:rPr>
        <w:t xml:space="preserve"> Kunststoffen</w:t>
      </w:r>
      <w:r>
        <w:rPr>
          <w:rFonts w:ascii="Arial" w:hAnsi="Arial" w:cs="Arial"/>
          <w:color w:val="333333"/>
          <w:sz w:val="22"/>
          <w:szCs w:val="22"/>
        </w:rPr>
        <w:t xml:space="preserve"> entwickelt und produziert</w:t>
      </w:r>
      <w:r w:rsidRPr="0052578D">
        <w:rPr>
          <w:rFonts w:ascii="Arial" w:hAnsi="Arial" w:cs="Arial"/>
          <w:color w:val="333333"/>
          <w:sz w:val="22"/>
          <w:szCs w:val="22"/>
        </w:rPr>
        <w:t xml:space="preserve">, um </w:t>
      </w:r>
      <w:r>
        <w:rPr>
          <w:rFonts w:ascii="Arial" w:hAnsi="Arial" w:cs="Arial"/>
          <w:color w:val="333333"/>
          <w:sz w:val="22"/>
          <w:szCs w:val="22"/>
        </w:rPr>
        <w:t xml:space="preserve">an vorderster Front </w:t>
      </w:r>
      <w:r w:rsidRPr="0052578D">
        <w:rPr>
          <w:rFonts w:ascii="Arial" w:hAnsi="Arial" w:cs="Arial"/>
          <w:color w:val="333333"/>
          <w:sz w:val="22"/>
          <w:szCs w:val="22"/>
        </w:rPr>
        <w:t xml:space="preserve">neue </w:t>
      </w:r>
      <w:r>
        <w:rPr>
          <w:rFonts w:ascii="Arial" w:hAnsi="Arial" w:cs="Arial"/>
          <w:color w:val="333333"/>
          <w:sz w:val="22"/>
          <w:szCs w:val="22"/>
        </w:rPr>
        <w:t>industrielle Anforderungen umzusetzen</w:t>
      </w:r>
      <w:r w:rsidRPr="0052578D">
        <w:rPr>
          <w:rFonts w:ascii="Arial" w:hAnsi="Arial" w:cs="Arial"/>
          <w:color w:val="333333"/>
          <w:sz w:val="22"/>
          <w:szCs w:val="22"/>
        </w:rPr>
        <w:t>.</w:t>
      </w:r>
      <w:r>
        <w:rPr>
          <w:rFonts w:ascii="Arial" w:hAnsi="Arial" w:cs="Arial"/>
          <w:color w:val="333333"/>
          <w:sz w:val="22"/>
          <w:szCs w:val="22"/>
        </w:rPr>
        <w:t xml:space="preserve"> </w:t>
      </w:r>
      <w:r w:rsidRPr="0052578D">
        <w:rPr>
          <w:rFonts w:ascii="Arial" w:hAnsi="Arial" w:cs="Arial"/>
          <w:color w:val="333333"/>
          <w:sz w:val="22"/>
          <w:szCs w:val="22"/>
        </w:rPr>
        <w:t xml:space="preserve">Parallel zu </w:t>
      </w:r>
      <w:r>
        <w:rPr>
          <w:rFonts w:ascii="Arial" w:hAnsi="Arial" w:cs="Arial"/>
          <w:color w:val="333333"/>
          <w:sz w:val="22"/>
          <w:szCs w:val="22"/>
        </w:rPr>
        <w:t>den</w:t>
      </w:r>
      <w:r w:rsidRPr="0052578D">
        <w:rPr>
          <w:rFonts w:ascii="Arial" w:hAnsi="Arial" w:cs="Arial"/>
          <w:color w:val="333333"/>
          <w:sz w:val="22"/>
          <w:szCs w:val="22"/>
        </w:rPr>
        <w:t xml:space="preserve"> Produkterweiterungen setzte WECO die </w:t>
      </w:r>
      <w:proofErr w:type="spellStart"/>
      <w:r w:rsidRPr="0052578D">
        <w:rPr>
          <w:rFonts w:ascii="Arial" w:hAnsi="Arial" w:cs="Arial"/>
          <w:color w:val="333333"/>
          <w:sz w:val="22"/>
          <w:szCs w:val="22"/>
        </w:rPr>
        <w:t>Erschlie</w:t>
      </w:r>
      <w:r w:rsidR="008666EF">
        <w:rPr>
          <w:rFonts w:ascii="Arial" w:hAnsi="Arial" w:cs="Arial"/>
          <w:color w:val="333333"/>
          <w:sz w:val="22"/>
          <w:szCs w:val="22"/>
        </w:rPr>
        <w:t>ss</w:t>
      </w:r>
      <w:r w:rsidRPr="0052578D">
        <w:rPr>
          <w:rFonts w:ascii="Arial" w:hAnsi="Arial" w:cs="Arial"/>
          <w:color w:val="333333"/>
          <w:sz w:val="22"/>
          <w:szCs w:val="22"/>
        </w:rPr>
        <w:t>ung</w:t>
      </w:r>
      <w:proofErr w:type="spellEnd"/>
      <w:r w:rsidRPr="0052578D">
        <w:rPr>
          <w:rFonts w:ascii="Arial" w:hAnsi="Arial" w:cs="Arial"/>
          <w:color w:val="333333"/>
          <w:sz w:val="22"/>
          <w:szCs w:val="22"/>
        </w:rPr>
        <w:t xml:space="preserve"> neuer globaler Märkte fort und gründete eine weitere Tochtergesellschaft in Brasilien. </w:t>
      </w:r>
    </w:p>
    <w:p w14:paraId="508E73CE" w14:textId="77777777" w:rsidR="002C4299" w:rsidRPr="00FE74BB" w:rsidRDefault="002C4299" w:rsidP="002C4299">
      <w:pPr>
        <w:pStyle w:val="StandardWeb"/>
        <w:shd w:val="clear" w:color="auto" w:fill="FFFFFF"/>
        <w:spacing w:before="0" w:beforeAutospacing="0" w:after="0" w:afterAutospacing="0" w:line="360" w:lineRule="auto"/>
        <w:jc w:val="both"/>
        <w:rPr>
          <w:rFonts w:ascii="Arial" w:hAnsi="Arial" w:cs="Arial"/>
          <w:sz w:val="22"/>
          <w:szCs w:val="22"/>
        </w:rPr>
      </w:pPr>
    </w:p>
    <w:p w14:paraId="03FD8FDD" w14:textId="77777777" w:rsidR="002C4299" w:rsidRPr="00B646C5" w:rsidRDefault="002C4299" w:rsidP="002C4299">
      <w:pPr>
        <w:pStyle w:val="StandardWeb"/>
        <w:shd w:val="clear" w:color="auto" w:fill="FFFFFF"/>
        <w:spacing w:before="0" w:beforeAutospacing="0" w:after="0" w:afterAutospacing="0" w:line="360" w:lineRule="auto"/>
        <w:jc w:val="both"/>
        <w:rPr>
          <w:rFonts w:ascii="Arial" w:hAnsi="Arial" w:cs="Arial"/>
          <w:b/>
          <w:bCs/>
          <w:sz w:val="22"/>
          <w:szCs w:val="22"/>
        </w:rPr>
      </w:pPr>
      <w:r w:rsidRPr="00B646C5">
        <w:rPr>
          <w:rFonts w:ascii="Arial" w:hAnsi="Arial" w:cs="Arial"/>
          <w:b/>
          <w:bCs/>
          <w:color w:val="333333"/>
          <w:sz w:val="22"/>
          <w:szCs w:val="22"/>
        </w:rPr>
        <w:t>Die 2000er: WECO-Produkte in LED-Systemen</w:t>
      </w:r>
    </w:p>
    <w:p w14:paraId="4D9CDD17" w14:textId="37C5ABFB" w:rsidR="002C4299" w:rsidRDefault="002C4299" w:rsidP="002C4299">
      <w:pPr>
        <w:pStyle w:val="StandardWeb"/>
        <w:shd w:val="clear" w:color="auto" w:fill="FFFFFF"/>
        <w:spacing w:before="0" w:beforeAutospacing="0" w:after="0" w:afterAutospacing="0" w:line="360" w:lineRule="auto"/>
        <w:jc w:val="both"/>
        <w:rPr>
          <w:rFonts w:ascii="Arial" w:hAnsi="Arial" w:cs="Arial"/>
          <w:color w:val="333333"/>
          <w:sz w:val="22"/>
          <w:szCs w:val="22"/>
        </w:rPr>
      </w:pPr>
      <w:r w:rsidRPr="00D43B51">
        <w:rPr>
          <w:rFonts w:ascii="Arial" w:hAnsi="Arial" w:cs="Arial"/>
          <w:color w:val="333333"/>
          <w:sz w:val="22"/>
          <w:szCs w:val="22"/>
        </w:rPr>
        <w:t xml:space="preserve">2009 </w:t>
      </w:r>
      <w:r>
        <w:rPr>
          <w:rFonts w:ascii="Arial" w:hAnsi="Arial" w:cs="Arial"/>
          <w:color w:val="333333"/>
          <w:sz w:val="22"/>
          <w:szCs w:val="22"/>
        </w:rPr>
        <w:t>wurde die</w:t>
      </w:r>
      <w:r w:rsidRPr="00D43B51">
        <w:rPr>
          <w:rFonts w:ascii="Arial" w:hAnsi="Arial" w:cs="Arial"/>
          <w:color w:val="333333"/>
          <w:sz w:val="22"/>
          <w:szCs w:val="22"/>
        </w:rPr>
        <w:t xml:space="preserve"> Expansion in den südamerikanischen Markt mit </w:t>
      </w:r>
      <w:r>
        <w:rPr>
          <w:rFonts w:ascii="Arial" w:hAnsi="Arial" w:cs="Arial"/>
          <w:color w:val="333333"/>
          <w:sz w:val="22"/>
          <w:szCs w:val="22"/>
        </w:rPr>
        <w:t xml:space="preserve">einem </w:t>
      </w:r>
      <w:proofErr w:type="spellStart"/>
      <w:r w:rsidRPr="00D43B51">
        <w:rPr>
          <w:rFonts w:ascii="Arial" w:hAnsi="Arial" w:cs="Arial"/>
          <w:color w:val="333333"/>
          <w:sz w:val="22"/>
          <w:szCs w:val="22"/>
        </w:rPr>
        <w:t>Vertriebsbüro</w:t>
      </w:r>
      <w:proofErr w:type="spellEnd"/>
      <w:r w:rsidRPr="00D43B51">
        <w:rPr>
          <w:rFonts w:ascii="Arial" w:hAnsi="Arial" w:cs="Arial"/>
          <w:color w:val="333333"/>
          <w:sz w:val="22"/>
          <w:szCs w:val="22"/>
        </w:rPr>
        <w:t xml:space="preserve"> in Mexiko</w:t>
      </w:r>
      <w:r>
        <w:rPr>
          <w:rFonts w:ascii="Arial" w:hAnsi="Arial" w:cs="Arial"/>
          <w:color w:val="333333"/>
          <w:sz w:val="22"/>
          <w:szCs w:val="22"/>
        </w:rPr>
        <w:t xml:space="preserve"> fortgesetzt. </w:t>
      </w:r>
      <w:r w:rsidRPr="00FE6F40">
        <w:rPr>
          <w:rFonts w:ascii="Arial" w:hAnsi="Arial" w:cs="Arial"/>
          <w:color w:val="000000" w:themeColor="text1"/>
          <w:sz w:val="22"/>
          <w:szCs w:val="22"/>
        </w:rPr>
        <w:t xml:space="preserve">WECO ruhte sich nie auf dem Erreichten aus und patentierte 2009 mit seinen </w:t>
      </w:r>
      <w:proofErr w:type="spellStart"/>
      <w:r w:rsidRPr="00FE6F40">
        <w:rPr>
          <w:rFonts w:ascii="Arial" w:hAnsi="Arial" w:cs="Arial"/>
          <w:color w:val="000000" w:themeColor="text1"/>
          <w:sz w:val="22"/>
          <w:szCs w:val="22"/>
        </w:rPr>
        <w:t>SMarTconn</w:t>
      </w:r>
      <w:proofErr w:type="spellEnd"/>
      <w:r w:rsidRPr="00FE6F40">
        <w:rPr>
          <w:rFonts w:ascii="Arial" w:hAnsi="Arial" w:cs="Arial"/>
          <w:color w:val="000000" w:themeColor="text1"/>
          <w:sz w:val="22"/>
          <w:szCs w:val="22"/>
        </w:rPr>
        <w:t xml:space="preserve">-Produkten auch die Floating-Pin-Technologie. Mit diesen Steckverbindern wurden neue Bereiche im Automobilmarkt erschlossen und WECO konnte vor </w:t>
      </w:r>
      <w:r>
        <w:rPr>
          <w:rFonts w:ascii="Arial" w:hAnsi="Arial" w:cs="Arial"/>
          <w:color w:val="000000" w:themeColor="text1"/>
          <w:sz w:val="22"/>
          <w:szCs w:val="22"/>
        </w:rPr>
        <w:t>K</w:t>
      </w:r>
      <w:r w:rsidRPr="00FE6F40">
        <w:rPr>
          <w:rFonts w:ascii="Arial" w:hAnsi="Arial" w:cs="Arial"/>
          <w:color w:val="000000" w:themeColor="text1"/>
          <w:sz w:val="22"/>
          <w:szCs w:val="22"/>
        </w:rPr>
        <w:t>urzem mit Anwendungen im Automatikgetriebe weitere Erfolge feiern.</w:t>
      </w:r>
      <w:r w:rsidR="00572C20">
        <w:rPr>
          <w:rFonts w:ascii="Arial" w:hAnsi="Arial" w:cs="Arial"/>
          <w:color w:val="333333"/>
          <w:sz w:val="22"/>
          <w:szCs w:val="22"/>
        </w:rPr>
        <w:t xml:space="preserve"> </w:t>
      </w:r>
      <w:r>
        <w:rPr>
          <w:rFonts w:ascii="Arial" w:hAnsi="Arial" w:cs="Arial"/>
          <w:color w:val="333333"/>
          <w:sz w:val="22"/>
          <w:szCs w:val="22"/>
        </w:rPr>
        <w:t>Darüber hinaus</w:t>
      </w:r>
      <w:r w:rsidRPr="0052578D">
        <w:rPr>
          <w:rFonts w:ascii="Arial" w:hAnsi="Arial" w:cs="Arial"/>
          <w:color w:val="333333"/>
          <w:sz w:val="22"/>
          <w:szCs w:val="22"/>
        </w:rPr>
        <w:t xml:space="preserve"> etablierte </w:t>
      </w:r>
      <w:r>
        <w:rPr>
          <w:rFonts w:ascii="Arial" w:hAnsi="Arial" w:cs="Arial"/>
          <w:color w:val="333333"/>
          <w:sz w:val="22"/>
          <w:szCs w:val="22"/>
        </w:rPr>
        <w:t xml:space="preserve">das Unternehmen </w:t>
      </w:r>
      <w:r w:rsidRPr="0052578D">
        <w:rPr>
          <w:rFonts w:ascii="Arial" w:hAnsi="Arial" w:cs="Arial"/>
          <w:color w:val="333333"/>
          <w:sz w:val="22"/>
          <w:szCs w:val="22"/>
        </w:rPr>
        <w:t>seinen Eintritt in den Markt für öffentliche Infrastruktur</w:t>
      </w:r>
      <w:r>
        <w:rPr>
          <w:rFonts w:ascii="Arial" w:hAnsi="Arial" w:cs="Arial"/>
          <w:color w:val="333333"/>
          <w:sz w:val="22"/>
          <w:szCs w:val="22"/>
        </w:rPr>
        <w:t xml:space="preserve">, unter anderem durch die Entwicklung von </w:t>
      </w:r>
      <w:r w:rsidRPr="0052578D">
        <w:rPr>
          <w:rFonts w:ascii="Arial" w:hAnsi="Arial" w:cs="Arial"/>
          <w:color w:val="333333"/>
          <w:sz w:val="22"/>
          <w:szCs w:val="22"/>
        </w:rPr>
        <w:lastRenderedPageBreak/>
        <w:t>Verbindung</w:t>
      </w:r>
      <w:r>
        <w:rPr>
          <w:rFonts w:ascii="Arial" w:hAnsi="Arial" w:cs="Arial"/>
          <w:color w:val="333333"/>
          <w:sz w:val="22"/>
          <w:szCs w:val="22"/>
        </w:rPr>
        <w:t>selementen</w:t>
      </w:r>
      <w:r w:rsidRPr="0052578D">
        <w:rPr>
          <w:rFonts w:ascii="Arial" w:hAnsi="Arial" w:cs="Arial"/>
          <w:color w:val="333333"/>
          <w:sz w:val="22"/>
          <w:szCs w:val="22"/>
        </w:rPr>
        <w:t xml:space="preserve"> </w:t>
      </w:r>
      <w:r>
        <w:rPr>
          <w:rFonts w:ascii="Arial" w:hAnsi="Arial" w:cs="Arial"/>
          <w:color w:val="333333"/>
          <w:sz w:val="22"/>
          <w:szCs w:val="22"/>
        </w:rPr>
        <w:t>für</w:t>
      </w:r>
      <w:r w:rsidRPr="0052578D">
        <w:rPr>
          <w:rFonts w:ascii="Arial" w:hAnsi="Arial" w:cs="Arial"/>
          <w:color w:val="333333"/>
          <w:sz w:val="22"/>
          <w:szCs w:val="22"/>
        </w:rPr>
        <w:t xml:space="preserve"> Signalleitungen auf Leiterplatte</w:t>
      </w:r>
      <w:r>
        <w:rPr>
          <w:rFonts w:ascii="Arial" w:hAnsi="Arial" w:cs="Arial"/>
          <w:color w:val="333333"/>
          <w:sz w:val="22"/>
          <w:szCs w:val="22"/>
        </w:rPr>
        <w:t xml:space="preserve">n mit </w:t>
      </w:r>
      <w:r w:rsidRPr="0052578D">
        <w:rPr>
          <w:rFonts w:ascii="Arial" w:hAnsi="Arial" w:cs="Arial"/>
          <w:color w:val="333333"/>
          <w:sz w:val="22"/>
          <w:szCs w:val="22"/>
        </w:rPr>
        <w:t>LED</w:t>
      </w:r>
      <w:r w:rsidRPr="0052578D">
        <w:rPr>
          <w:rFonts w:ascii="Arial" w:hAnsi="Arial" w:cs="Arial"/>
          <w:color w:val="333333"/>
          <w:position w:val="2"/>
          <w:sz w:val="22"/>
          <w:szCs w:val="22"/>
        </w:rPr>
        <w:t>-</w:t>
      </w:r>
      <w:r>
        <w:rPr>
          <w:rFonts w:ascii="Arial" w:hAnsi="Arial" w:cs="Arial"/>
          <w:color w:val="333333"/>
          <w:sz w:val="22"/>
          <w:szCs w:val="22"/>
        </w:rPr>
        <w:t>Technologie für die</w:t>
      </w:r>
      <w:r w:rsidRPr="0052578D">
        <w:rPr>
          <w:rFonts w:ascii="Arial" w:hAnsi="Arial" w:cs="Arial"/>
          <w:color w:val="333333"/>
          <w:sz w:val="22"/>
          <w:szCs w:val="22"/>
        </w:rPr>
        <w:t xml:space="preserve"> </w:t>
      </w:r>
      <w:proofErr w:type="spellStart"/>
      <w:r w:rsidRPr="0052578D">
        <w:rPr>
          <w:rFonts w:ascii="Arial" w:hAnsi="Arial" w:cs="Arial"/>
          <w:color w:val="333333"/>
          <w:sz w:val="22"/>
          <w:szCs w:val="22"/>
        </w:rPr>
        <w:t>Stra</w:t>
      </w:r>
      <w:r w:rsidR="008666EF">
        <w:rPr>
          <w:rFonts w:ascii="Arial" w:hAnsi="Arial" w:cs="Arial"/>
          <w:color w:val="333333"/>
          <w:sz w:val="22"/>
          <w:szCs w:val="22"/>
        </w:rPr>
        <w:t>ss</w:t>
      </w:r>
      <w:r w:rsidRPr="0052578D">
        <w:rPr>
          <w:rFonts w:ascii="Arial" w:hAnsi="Arial" w:cs="Arial"/>
          <w:color w:val="333333"/>
          <w:sz w:val="22"/>
          <w:szCs w:val="22"/>
        </w:rPr>
        <w:t>en</w:t>
      </w:r>
      <w:proofErr w:type="spellEnd"/>
      <w:r w:rsidRPr="0052578D">
        <w:rPr>
          <w:rFonts w:ascii="Arial" w:hAnsi="Arial" w:cs="Arial"/>
          <w:color w:val="333333"/>
          <w:sz w:val="22"/>
          <w:szCs w:val="22"/>
        </w:rPr>
        <w:t xml:space="preserve">- und </w:t>
      </w:r>
      <w:proofErr w:type="spellStart"/>
      <w:r w:rsidRPr="0052578D">
        <w:rPr>
          <w:rFonts w:ascii="Arial" w:hAnsi="Arial" w:cs="Arial"/>
          <w:color w:val="333333"/>
          <w:sz w:val="22"/>
          <w:szCs w:val="22"/>
        </w:rPr>
        <w:t>Gebäudebeleuchtung</w:t>
      </w:r>
      <w:proofErr w:type="spellEnd"/>
      <w:r>
        <w:rPr>
          <w:rFonts w:ascii="Arial" w:hAnsi="Arial" w:cs="Arial"/>
          <w:color w:val="333333"/>
          <w:sz w:val="22"/>
          <w:szCs w:val="22"/>
        </w:rPr>
        <w:t>.</w:t>
      </w:r>
    </w:p>
    <w:p w14:paraId="15DA8DC8" w14:textId="77777777" w:rsidR="002C4299" w:rsidRDefault="002C4299" w:rsidP="002C4299">
      <w:pPr>
        <w:pStyle w:val="StandardWeb"/>
        <w:shd w:val="clear" w:color="auto" w:fill="FFFFFF"/>
        <w:spacing w:before="0" w:beforeAutospacing="0" w:after="0" w:afterAutospacing="0" w:line="360" w:lineRule="auto"/>
        <w:jc w:val="both"/>
        <w:rPr>
          <w:rFonts w:ascii="Arial" w:hAnsi="Arial" w:cs="Arial"/>
          <w:color w:val="333333"/>
          <w:sz w:val="22"/>
          <w:szCs w:val="22"/>
        </w:rPr>
      </w:pPr>
    </w:p>
    <w:p w14:paraId="7C7DDDA3" w14:textId="77777777" w:rsidR="002C4299" w:rsidRPr="00B646C5" w:rsidRDefault="002C4299" w:rsidP="002C4299">
      <w:pPr>
        <w:pStyle w:val="StandardWeb"/>
        <w:shd w:val="clear" w:color="auto" w:fill="FFFFFF"/>
        <w:spacing w:before="0" w:beforeAutospacing="0" w:after="0" w:afterAutospacing="0" w:line="360" w:lineRule="auto"/>
        <w:jc w:val="both"/>
        <w:rPr>
          <w:rFonts w:ascii="Arial" w:hAnsi="Arial" w:cs="Arial"/>
          <w:b/>
          <w:bCs/>
          <w:color w:val="333333"/>
          <w:sz w:val="22"/>
          <w:szCs w:val="22"/>
        </w:rPr>
      </w:pPr>
      <w:r w:rsidRPr="00B646C5">
        <w:rPr>
          <w:rFonts w:ascii="Arial" w:hAnsi="Arial" w:cs="Arial"/>
          <w:b/>
          <w:bCs/>
          <w:color w:val="333333"/>
          <w:sz w:val="22"/>
          <w:szCs w:val="22"/>
        </w:rPr>
        <w:t>Die WECO Contact GmbH wird gegründet</w:t>
      </w:r>
    </w:p>
    <w:p w14:paraId="03ACA7F6" w14:textId="77777777" w:rsidR="002C4299" w:rsidRPr="0052578D" w:rsidRDefault="002C4299" w:rsidP="002C4299">
      <w:pPr>
        <w:pStyle w:val="StandardWeb"/>
        <w:shd w:val="clear" w:color="auto" w:fill="FFFFFF"/>
        <w:spacing w:before="0" w:beforeAutospacing="0" w:after="0" w:afterAutospacing="0" w:line="360" w:lineRule="auto"/>
        <w:jc w:val="both"/>
        <w:rPr>
          <w:rFonts w:ascii="Arial" w:hAnsi="Arial" w:cs="Arial"/>
          <w:sz w:val="22"/>
          <w:szCs w:val="22"/>
        </w:rPr>
      </w:pPr>
      <w:r w:rsidRPr="00D43B51">
        <w:rPr>
          <w:rFonts w:ascii="Arial" w:hAnsi="Arial" w:cs="Arial"/>
          <w:color w:val="333333"/>
          <w:sz w:val="22"/>
          <w:szCs w:val="22"/>
        </w:rPr>
        <w:t xml:space="preserve">Im Jahr 2009 geriet WECO in eine schwierige </w:t>
      </w:r>
      <w:r>
        <w:rPr>
          <w:rFonts w:ascii="Arial" w:hAnsi="Arial" w:cs="Arial"/>
          <w:color w:val="333333"/>
          <w:sz w:val="22"/>
          <w:szCs w:val="22"/>
        </w:rPr>
        <w:t xml:space="preserve">wirtschaftliche </w:t>
      </w:r>
      <w:r w:rsidRPr="00D43B51">
        <w:rPr>
          <w:rFonts w:ascii="Arial" w:hAnsi="Arial" w:cs="Arial"/>
          <w:color w:val="333333"/>
          <w:sz w:val="22"/>
          <w:szCs w:val="22"/>
        </w:rPr>
        <w:t>Situation und das Unternehmen, damals bekannt als WECO Wester, Ebbinghaus GmbH &amp; Co. KG war insolvent</w:t>
      </w:r>
      <w:r>
        <w:rPr>
          <w:rFonts w:ascii="Arial" w:hAnsi="Arial" w:cs="Arial"/>
          <w:color w:val="333333"/>
          <w:sz w:val="22"/>
          <w:szCs w:val="22"/>
        </w:rPr>
        <w:t>. Daraufhin wurde i</w:t>
      </w:r>
      <w:r w:rsidRPr="00D43B51">
        <w:rPr>
          <w:rFonts w:ascii="Arial" w:hAnsi="Arial" w:cs="Arial"/>
          <w:color w:val="333333"/>
          <w:sz w:val="22"/>
          <w:szCs w:val="22"/>
        </w:rPr>
        <w:t xml:space="preserve">m Jahr 2010 die neue Firma WECO Contact GmbH </w:t>
      </w:r>
      <w:proofErr w:type="spellStart"/>
      <w:r w:rsidRPr="00D43B51">
        <w:rPr>
          <w:rFonts w:ascii="Arial" w:hAnsi="Arial" w:cs="Arial"/>
          <w:color w:val="333333"/>
          <w:sz w:val="22"/>
          <w:szCs w:val="22"/>
        </w:rPr>
        <w:t>gegründet</w:t>
      </w:r>
      <w:proofErr w:type="spellEnd"/>
      <w:r>
        <w:rPr>
          <w:rFonts w:ascii="Arial" w:hAnsi="Arial" w:cs="Arial"/>
          <w:color w:val="333333"/>
          <w:sz w:val="22"/>
          <w:szCs w:val="22"/>
        </w:rPr>
        <w:t>.</w:t>
      </w:r>
      <w:r w:rsidRPr="00D43B51">
        <w:rPr>
          <w:rFonts w:ascii="Arial" w:hAnsi="Arial" w:cs="Arial"/>
          <w:color w:val="333333"/>
          <w:sz w:val="22"/>
          <w:szCs w:val="22"/>
        </w:rPr>
        <w:t xml:space="preserve"> </w:t>
      </w:r>
      <w:r w:rsidRPr="0052578D">
        <w:rPr>
          <w:rFonts w:ascii="Arial" w:hAnsi="Arial" w:cs="Arial"/>
          <w:color w:val="333333"/>
          <w:sz w:val="22"/>
          <w:szCs w:val="22"/>
        </w:rPr>
        <w:t xml:space="preserve">Unter der Führung des neuen CEO, Herrn Heiner Kammann, begann </w:t>
      </w:r>
      <w:r>
        <w:rPr>
          <w:rFonts w:ascii="Arial" w:hAnsi="Arial" w:cs="Arial"/>
          <w:color w:val="333333"/>
          <w:sz w:val="22"/>
          <w:szCs w:val="22"/>
        </w:rPr>
        <w:t>das neue Unternehmen</w:t>
      </w:r>
      <w:r w:rsidRPr="0052578D">
        <w:rPr>
          <w:rFonts w:ascii="Arial" w:hAnsi="Arial" w:cs="Arial"/>
          <w:color w:val="333333"/>
          <w:sz w:val="22"/>
          <w:szCs w:val="22"/>
        </w:rPr>
        <w:t xml:space="preserve"> mit der Globalisierung und Vereinheitlichung </w:t>
      </w:r>
      <w:r>
        <w:rPr>
          <w:rFonts w:ascii="Arial" w:hAnsi="Arial" w:cs="Arial"/>
          <w:color w:val="333333"/>
          <w:sz w:val="22"/>
          <w:szCs w:val="22"/>
        </w:rPr>
        <w:t>ihrer</w:t>
      </w:r>
      <w:r w:rsidRPr="0052578D">
        <w:rPr>
          <w:rFonts w:ascii="Arial" w:hAnsi="Arial" w:cs="Arial"/>
          <w:color w:val="333333"/>
          <w:sz w:val="22"/>
          <w:szCs w:val="22"/>
        </w:rPr>
        <w:t xml:space="preserve"> Tochtergesellschaften. Kammann brachte WECO wieder in die Profitabilität, indem er Redundanzen beseitigte und das Unternehmen </w:t>
      </w:r>
      <w:r>
        <w:rPr>
          <w:rFonts w:ascii="Arial" w:hAnsi="Arial" w:cs="Arial"/>
          <w:color w:val="333333"/>
          <w:sz w:val="22"/>
          <w:szCs w:val="22"/>
        </w:rPr>
        <w:t xml:space="preserve">konsequent </w:t>
      </w:r>
      <w:r w:rsidRPr="0052578D">
        <w:rPr>
          <w:rFonts w:ascii="Arial" w:hAnsi="Arial" w:cs="Arial"/>
          <w:color w:val="333333"/>
          <w:sz w:val="22"/>
          <w:szCs w:val="22"/>
        </w:rPr>
        <w:t xml:space="preserve">auf seine etablierten Märkte und Kunden ausrichtete. </w:t>
      </w:r>
    </w:p>
    <w:p w14:paraId="11B431A8" w14:textId="77777777" w:rsidR="002C4299" w:rsidRPr="00B646C5" w:rsidRDefault="002C4299" w:rsidP="002C4299">
      <w:pPr>
        <w:pStyle w:val="StandardWeb"/>
        <w:shd w:val="clear" w:color="auto" w:fill="FFFFFF"/>
        <w:spacing w:before="0" w:beforeAutospacing="0" w:after="0" w:afterAutospacing="0" w:line="360" w:lineRule="auto"/>
        <w:jc w:val="both"/>
        <w:rPr>
          <w:rFonts w:ascii="Arial" w:hAnsi="Arial" w:cs="Arial"/>
          <w:b/>
          <w:bCs/>
          <w:sz w:val="22"/>
          <w:szCs w:val="22"/>
        </w:rPr>
      </w:pPr>
    </w:p>
    <w:p w14:paraId="48E1B0BB" w14:textId="77777777" w:rsidR="002C4299" w:rsidRPr="00B646C5" w:rsidRDefault="002C4299" w:rsidP="002C4299">
      <w:pPr>
        <w:shd w:val="clear" w:color="auto" w:fill="FFFFFF"/>
        <w:spacing w:line="360" w:lineRule="auto"/>
        <w:jc w:val="both"/>
        <w:rPr>
          <w:rFonts w:ascii="Arial" w:hAnsi="Arial" w:cs="Arial"/>
          <w:b/>
          <w:bCs/>
          <w:sz w:val="22"/>
          <w:szCs w:val="22"/>
        </w:rPr>
      </w:pPr>
      <w:r w:rsidRPr="00B646C5">
        <w:rPr>
          <w:rFonts w:ascii="Arial" w:hAnsi="Arial" w:cs="Arial"/>
          <w:b/>
          <w:bCs/>
          <w:sz w:val="22"/>
          <w:szCs w:val="22"/>
        </w:rPr>
        <w:t xml:space="preserve">Erhöhung der Präsenz im </w:t>
      </w:r>
      <w:r w:rsidRPr="00D43B51">
        <w:rPr>
          <w:rFonts w:ascii="Arial" w:hAnsi="Arial" w:cs="Arial"/>
          <w:b/>
          <w:bCs/>
          <w:sz w:val="22"/>
          <w:szCs w:val="22"/>
        </w:rPr>
        <w:t>Automobil- und Industriemarkt</w:t>
      </w:r>
    </w:p>
    <w:p w14:paraId="1545C057" w14:textId="77777777" w:rsidR="002C4299" w:rsidRPr="00B646C5" w:rsidRDefault="002C4299" w:rsidP="002C4299">
      <w:pPr>
        <w:shd w:val="clear" w:color="auto" w:fill="FFFFFF"/>
        <w:spacing w:line="360" w:lineRule="auto"/>
        <w:jc w:val="both"/>
        <w:rPr>
          <w:rFonts w:ascii="Arial" w:hAnsi="Arial" w:cs="Arial"/>
          <w:sz w:val="22"/>
          <w:szCs w:val="22"/>
        </w:rPr>
      </w:pPr>
      <w:r w:rsidRPr="00D43B51">
        <w:rPr>
          <w:rFonts w:ascii="Arial" w:hAnsi="Arial" w:cs="Arial"/>
          <w:sz w:val="22"/>
          <w:szCs w:val="22"/>
        </w:rPr>
        <w:t xml:space="preserve">WECO schuf nicht nur eine </w:t>
      </w:r>
      <w:r>
        <w:rPr>
          <w:rFonts w:ascii="Arial" w:hAnsi="Arial" w:cs="Arial"/>
          <w:sz w:val="22"/>
          <w:szCs w:val="22"/>
        </w:rPr>
        <w:t xml:space="preserve">neue </w:t>
      </w:r>
      <w:r w:rsidRPr="00D43B51">
        <w:rPr>
          <w:rFonts w:ascii="Arial" w:hAnsi="Arial" w:cs="Arial"/>
          <w:sz w:val="22"/>
          <w:szCs w:val="22"/>
        </w:rPr>
        <w:t xml:space="preserve">kundenorientierte Organisation, sondern erweiterte auch seine strategische Produktpalette, indem es 2017 die Werkzeuge und Produktionsmaschinen des deutschen Unternehmens </w:t>
      </w:r>
      <w:proofErr w:type="spellStart"/>
      <w:r w:rsidRPr="00D43B51">
        <w:rPr>
          <w:rFonts w:ascii="Arial" w:hAnsi="Arial" w:cs="Arial"/>
          <w:sz w:val="22"/>
          <w:szCs w:val="22"/>
        </w:rPr>
        <w:t>Metalluk</w:t>
      </w:r>
      <w:proofErr w:type="spellEnd"/>
      <w:r w:rsidRPr="00D43B51">
        <w:rPr>
          <w:rFonts w:ascii="Arial" w:hAnsi="Arial" w:cs="Arial"/>
          <w:sz w:val="22"/>
          <w:szCs w:val="22"/>
        </w:rPr>
        <w:t xml:space="preserve"> zur Herstellung einer Mehrfach-</w:t>
      </w:r>
      <w:proofErr w:type="spellStart"/>
      <w:r w:rsidRPr="00D43B51">
        <w:rPr>
          <w:rFonts w:ascii="Arial" w:hAnsi="Arial" w:cs="Arial"/>
          <w:sz w:val="22"/>
          <w:szCs w:val="22"/>
        </w:rPr>
        <w:t>Flachsteckerleiste</w:t>
      </w:r>
      <w:proofErr w:type="spellEnd"/>
      <w:r w:rsidRPr="00D43B51">
        <w:rPr>
          <w:rFonts w:ascii="Arial" w:hAnsi="Arial" w:cs="Arial"/>
          <w:sz w:val="22"/>
          <w:szCs w:val="22"/>
        </w:rPr>
        <w:t xml:space="preserve"> erwarb. Die Produkte wurden in das Portfolio integriert und fortan als eigene Serie 308 geführt. Mit diese</w:t>
      </w:r>
      <w:r>
        <w:rPr>
          <w:rFonts w:ascii="Arial" w:hAnsi="Arial" w:cs="Arial"/>
          <w:sz w:val="22"/>
          <w:szCs w:val="22"/>
        </w:rPr>
        <w:t xml:space="preserve">n </w:t>
      </w:r>
      <w:r w:rsidRPr="00D43B51">
        <w:rPr>
          <w:rFonts w:ascii="Arial" w:hAnsi="Arial" w:cs="Arial"/>
          <w:sz w:val="22"/>
          <w:szCs w:val="22"/>
        </w:rPr>
        <w:t xml:space="preserve">Mehrfachsteckverbindern konnte WECO seine Präsenz auf dem Automobil- und Industriemarkt </w:t>
      </w:r>
      <w:r>
        <w:rPr>
          <w:rFonts w:ascii="Arial" w:hAnsi="Arial" w:cs="Arial"/>
          <w:sz w:val="22"/>
          <w:szCs w:val="22"/>
        </w:rPr>
        <w:t>ausbauen</w:t>
      </w:r>
      <w:r w:rsidRPr="00D43B51">
        <w:rPr>
          <w:rFonts w:ascii="Arial" w:hAnsi="Arial" w:cs="Arial"/>
          <w:sz w:val="22"/>
          <w:szCs w:val="22"/>
        </w:rPr>
        <w:t>. Das Produkt wird</w:t>
      </w:r>
      <w:r>
        <w:rPr>
          <w:rFonts w:ascii="Arial" w:hAnsi="Arial" w:cs="Arial"/>
          <w:sz w:val="22"/>
          <w:szCs w:val="22"/>
        </w:rPr>
        <w:t xml:space="preserve"> unter anderem</w:t>
      </w:r>
      <w:r w:rsidRPr="00D43B51">
        <w:rPr>
          <w:rFonts w:ascii="Arial" w:hAnsi="Arial" w:cs="Arial"/>
          <w:sz w:val="22"/>
          <w:szCs w:val="22"/>
        </w:rPr>
        <w:t xml:space="preserve"> auch in Wohnmobilen zur Stromverteilung eingesetzt. </w:t>
      </w:r>
      <w:r>
        <w:rPr>
          <w:rFonts w:ascii="Arial" w:hAnsi="Arial" w:cs="Arial"/>
          <w:sz w:val="22"/>
          <w:szCs w:val="22"/>
        </w:rPr>
        <w:t>„</w:t>
      </w:r>
      <w:r w:rsidRPr="00D43B51">
        <w:rPr>
          <w:rFonts w:ascii="Arial" w:hAnsi="Arial" w:cs="Arial"/>
          <w:sz w:val="22"/>
          <w:szCs w:val="22"/>
        </w:rPr>
        <w:t xml:space="preserve">Dieser Markt ist in den letzten Jahren deutlich gewachsen, da immer mehr Verbraucher durch den Kauf </w:t>
      </w:r>
      <w:r>
        <w:rPr>
          <w:rFonts w:ascii="Arial" w:hAnsi="Arial" w:cs="Arial"/>
          <w:sz w:val="22"/>
          <w:szCs w:val="22"/>
        </w:rPr>
        <w:t>sogenannter Camper</w:t>
      </w:r>
      <w:r w:rsidRPr="00D43B51">
        <w:rPr>
          <w:rFonts w:ascii="Arial" w:hAnsi="Arial" w:cs="Arial"/>
          <w:sz w:val="22"/>
          <w:szCs w:val="22"/>
        </w:rPr>
        <w:t xml:space="preserve"> ein </w:t>
      </w:r>
      <w:r>
        <w:rPr>
          <w:rFonts w:ascii="Arial" w:hAnsi="Arial" w:cs="Arial"/>
          <w:sz w:val="22"/>
          <w:szCs w:val="22"/>
        </w:rPr>
        <w:t>flexibles, unabhängiges</w:t>
      </w:r>
      <w:r w:rsidRPr="00D43B51">
        <w:rPr>
          <w:rFonts w:ascii="Arial" w:hAnsi="Arial" w:cs="Arial"/>
          <w:sz w:val="22"/>
          <w:szCs w:val="22"/>
        </w:rPr>
        <w:t xml:space="preserve"> </w:t>
      </w:r>
      <w:r>
        <w:rPr>
          <w:rFonts w:ascii="Arial" w:hAnsi="Arial" w:cs="Arial"/>
          <w:sz w:val="22"/>
          <w:szCs w:val="22"/>
        </w:rPr>
        <w:t>Reisen</w:t>
      </w:r>
      <w:r w:rsidRPr="00D43B51">
        <w:rPr>
          <w:rFonts w:ascii="Arial" w:hAnsi="Arial" w:cs="Arial"/>
          <w:sz w:val="22"/>
          <w:szCs w:val="22"/>
        </w:rPr>
        <w:t xml:space="preserve"> </w:t>
      </w:r>
      <w:r>
        <w:rPr>
          <w:rFonts w:ascii="Arial" w:hAnsi="Arial" w:cs="Arial"/>
          <w:sz w:val="22"/>
          <w:szCs w:val="22"/>
        </w:rPr>
        <w:t>bevorzugen</w:t>
      </w:r>
      <w:r w:rsidRPr="00D43B51">
        <w:rPr>
          <w:rFonts w:ascii="Arial" w:hAnsi="Arial" w:cs="Arial"/>
          <w:sz w:val="22"/>
          <w:szCs w:val="22"/>
        </w:rPr>
        <w:t xml:space="preserve"> </w:t>
      </w:r>
      <w:r>
        <w:rPr>
          <w:rFonts w:ascii="Arial" w:hAnsi="Arial" w:cs="Arial"/>
          <w:sz w:val="22"/>
          <w:szCs w:val="22"/>
        </w:rPr>
        <w:t>–</w:t>
      </w:r>
      <w:r w:rsidRPr="00D43B51">
        <w:rPr>
          <w:rFonts w:ascii="Arial" w:hAnsi="Arial" w:cs="Arial"/>
          <w:sz w:val="22"/>
          <w:szCs w:val="22"/>
        </w:rPr>
        <w:t xml:space="preserve"> ein positive</w:t>
      </w:r>
      <w:r>
        <w:rPr>
          <w:rFonts w:ascii="Arial" w:hAnsi="Arial" w:cs="Arial"/>
          <w:sz w:val="22"/>
          <w:szCs w:val="22"/>
        </w:rPr>
        <w:t>r</w:t>
      </w:r>
      <w:r w:rsidRPr="00D43B51">
        <w:rPr>
          <w:rFonts w:ascii="Arial" w:hAnsi="Arial" w:cs="Arial"/>
          <w:sz w:val="22"/>
          <w:szCs w:val="22"/>
        </w:rPr>
        <w:t xml:space="preserve"> Effekt</w:t>
      </w:r>
      <w:r>
        <w:rPr>
          <w:rFonts w:ascii="Arial" w:hAnsi="Arial" w:cs="Arial"/>
          <w:sz w:val="22"/>
          <w:szCs w:val="22"/>
        </w:rPr>
        <w:t xml:space="preserve"> in</w:t>
      </w:r>
      <w:r w:rsidRPr="00D43B51">
        <w:rPr>
          <w:rFonts w:ascii="Arial" w:hAnsi="Arial" w:cs="Arial"/>
          <w:sz w:val="22"/>
          <w:szCs w:val="22"/>
        </w:rPr>
        <w:t xml:space="preserve"> der aktuellen Pandemie-Situation</w:t>
      </w:r>
      <w:r>
        <w:rPr>
          <w:rFonts w:ascii="Arial" w:hAnsi="Arial" w:cs="Arial"/>
          <w:sz w:val="22"/>
          <w:szCs w:val="22"/>
        </w:rPr>
        <w:t xml:space="preserve">“, erklärt der Geschäftsführer. Und Fritsch weiter: „Unsere Entwicklung ist damit aber nicht zu Ende. Wir haben in den nächsten Jahren noch viel vor und freuen uns auf immer neue Herausforderungen.“ </w:t>
      </w:r>
    </w:p>
    <w:p w14:paraId="2FF08B3E" w14:textId="77777777" w:rsidR="002C4299" w:rsidRPr="0023593C" w:rsidRDefault="002C4299" w:rsidP="002C4299">
      <w:pPr>
        <w:spacing w:line="360" w:lineRule="auto"/>
        <w:jc w:val="both"/>
        <w:rPr>
          <w:rFonts w:ascii="Arial" w:hAnsi="Arial" w:cs="Arial"/>
          <w:color w:val="000000"/>
          <w:sz w:val="22"/>
          <w:szCs w:val="22"/>
        </w:rPr>
      </w:pPr>
    </w:p>
    <w:p w14:paraId="3A1AA7DC" w14:textId="77777777" w:rsidR="002C4299" w:rsidRPr="0023593C" w:rsidRDefault="002C4299" w:rsidP="002C4299">
      <w:pPr>
        <w:spacing w:line="360" w:lineRule="auto"/>
        <w:jc w:val="both"/>
        <w:rPr>
          <w:rFonts w:ascii="Arial" w:hAnsi="Arial" w:cs="Arial"/>
          <w:b/>
          <w:bCs/>
          <w:i/>
          <w:iCs/>
          <w:color w:val="000000"/>
          <w:sz w:val="22"/>
          <w:szCs w:val="22"/>
        </w:rPr>
      </w:pPr>
      <w:r w:rsidRPr="0023593C">
        <w:rPr>
          <w:rFonts w:ascii="Arial" w:hAnsi="Arial" w:cs="Arial"/>
          <w:b/>
          <w:bCs/>
          <w:i/>
          <w:iCs/>
          <w:color w:val="000000"/>
          <w:sz w:val="22"/>
          <w:szCs w:val="22"/>
        </w:rPr>
        <w:t>Sie benötigen weitere Informationen oder möchten gerne ein Interview mit dem Geschäftsführer Detlef Fritsch führen?</w:t>
      </w:r>
    </w:p>
    <w:p w14:paraId="2BA670B3" w14:textId="77777777" w:rsidR="002C4299" w:rsidRPr="0023593C" w:rsidRDefault="002C4299" w:rsidP="002C4299">
      <w:pPr>
        <w:spacing w:line="360" w:lineRule="auto"/>
        <w:jc w:val="both"/>
        <w:rPr>
          <w:rFonts w:ascii="Arial" w:hAnsi="Arial" w:cs="Arial"/>
          <w:color w:val="000000"/>
          <w:sz w:val="22"/>
          <w:szCs w:val="22"/>
        </w:rPr>
      </w:pPr>
    </w:p>
    <w:p w14:paraId="2B3E4B56" w14:textId="77777777" w:rsidR="002C4299" w:rsidRDefault="002C4299" w:rsidP="002C4299">
      <w:pPr>
        <w:spacing w:line="360" w:lineRule="auto"/>
        <w:jc w:val="both"/>
        <w:rPr>
          <w:rFonts w:ascii="Arial" w:hAnsi="Arial" w:cs="Arial"/>
          <w:color w:val="000000"/>
          <w:sz w:val="22"/>
          <w:szCs w:val="22"/>
        </w:rPr>
      </w:pPr>
      <w:r w:rsidRPr="0023593C">
        <w:rPr>
          <w:rFonts w:ascii="Arial" w:hAnsi="Arial" w:cs="Arial"/>
          <w:color w:val="000000"/>
          <w:sz w:val="22"/>
          <w:szCs w:val="22"/>
        </w:rPr>
        <w:t xml:space="preserve">Bitte kontaktieren Sie mich: </w:t>
      </w:r>
    </w:p>
    <w:p w14:paraId="0FDCE096" w14:textId="77777777" w:rsidR="002C4299" w:rsidRDefault="002C4299" w:rsidP="002C4299">
      <w:pPr>
        <w:spacing w:line="360" w:lineRule="auto"/>
        <w:jc w:val="both"/>
        <w:rPr>
          <w:rFonts w:ascii="Arial" w:hAnsi="Arial" w:cs="Arial"/>
          <w:sz w:val="22"/>
          <w:szCs w:val="22"/>
        </w:rPr>
      </w:pPr>
      <w:r w:rsidRPr="0023593C">
        <w:rPr>
          <w:rFonts w:ascii="Arial" w:hAnsi="Arial" w:cs="Arial"/>
          <w:sz w:val="22"/>
          <w:szCs w:val="22"/>
        </w:rPr>
        <w:lastRenderedPageBreak/>
        <w:t xml:space="preserve">Martin </w:t>
      </w:r>
      <w:proofErr w:type="spellStart"/>
      <w:r w:rsidRPr="0023593C">
        <w:rPr>
          <w:rFonts w:ascii="Arial" w:hAnsi="Arial" w:cs="Arial"/>
          <w:sz w:val="22"/>
          <w:szCs w:val="22"/>
        </w:rPr>
        <w:t>Farjah</w:t>
      </w:r>
      <w:proofErr w:type="spellEnd"/>
      <w:r w:rsidRPr="0023593C">
        <w:rPr>
          <w:rFonts w:ascii="Arial" w:hAnsi="Arial" w:cs="Arial"/>
          <w:sz w:val="22"/>
          <w:szCs w:val="22"/>
        </w:rPr>
        <w:t xml:space="preserve">, </w:t>
      </w:r>
      <w:hyperlink r:id="rId8" w:history="1">
        <w:r w:rsidRPr="0023593C">
          <w:rPr>
            <w:rStyle w:val="Hyperlink"/>
            <w:rFonts w:ascii="Arial" w:hAnsi="Arial" w:cs="Arial"/>
            <w:sz w:val="22"/>
            <w:szCs w:val="22"/>
          </w:rPr>
          <w:t>m.farjah@profil-marketing.com</w:t>
        </w:r>
      </w:hyperlink>
      <w:r w:rsidRPr="0023593C">
        <w:rPr>
          <w:rStyle w:val="Hyperlink"/>
          <w:rFonts w:ascii="Arial" w:hAnsi="Arial" w:cs="Arial"/>
          <w:sz w:val="22"/>
          <w:szCs w:val="22"/>
        </w:rPr>
        <w:t xml:space="preserve">, </w:t>
      </w:r>
      <w:r w:rsidRPr="0023593C">
        <w:rPr>
          <w:rFonts w:ascii="Arial" w:hAnsi="Arial" w:cs="Arial"/>
          <w:sz w:val="22"/>
          <w:szCs w:val="22"/>
        </w:rPr>
        <w:t>Tel.: +49 531 387 33 22</w:t>
      </w:r>
    </w:p>
    <w:p w14:paraId="776FFADC" w14:textId="77777777" w:rsidR="0067689E" w:rsidRDefault="0067689E" w:rsidP="0067689E">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9"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697F5E4D"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default" r:id="rId10"/>
      <w:footerReference w:type="even" r:id="rId11"/>
      <w:footerReference w:type="default" r:id="rId12"/>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D2A8" w14:textId="77777777" w:rsidR="00977D7A" w:rsidRDefault="00977D7A">
      <w:r>
        <w:separator/>
      </w:r>
    </w:p>
  </w:endnote>
  <w:endnote w:type="continuationSeparator" w:id="0">
    <w:p w14:paraId="6EA7DEAC" w14:textId="77777777" w:rsidR="00977D7A" w:rsidRDefault="0097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altName w:val="Sylfae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42F82D74">
              <wp:simplePos x="0" y="0"/>
              <wp:positionH relativeFrom="column">
                <wp:posOffset>4799965</wp:posOffset>
              </wp:positionH>
              <wp:positionV relativeFrom="paragraph">
                <wp:posOffset>-3007360</wp:posOffset>
              </wp:positionV>
              <wp:extent cx="1905000" cy="2641600"/>
              <wp:effectExtent l="0" t="0" r="0" b="0"/>
              <wp:wrapTight wrapText="bothSides">
                <wp:wrapPolygon edited="0">
                  <wp:start x="720" y="519"/>
                  <wp:lineTo x="720" y="20977"/>
                  <wp:lineTo x="20736" y="20977"/>
                  <wp:lineTo x="20736" y="519"/>
                  <wp:lineTo x="720" y="519"/>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proofErr w:type="spellStart"/>
                          <w:r w:rsidRPr="00883086">
                            <w:rPr>
                              <w:rFonts w:ascii="Arial" w:hAnsi="Arial" w:cs="Arial"/>
                              <w:b/>
                              <w:bCs/>
                              <w:color w:val="7F7F7F" w:themeColor="text1" w:themeTint="80"/>
                              <w:sz w:val="16"/>
                              <w:szCs w:val="16"/>
                            </w:rPr>
                            <w:t>Ferratec</w:t>
                          </w:r>
                          <w:proofErr w:type="spellEnd"/>
                          <w:r w:rsidRPr="00883086">
                            <w:rPr>
                              <w:rFonts w:ascii="Arial" w:hAnsi="Arial" w:cs="Arial"/>
                              <w:b/>
                              <w:bCs/>
                              <w:color w:val="7F7F7F" w:themeColor="text1" w:themeTint="80"/>
                              <w:sz w:val="16"/>
                              <w:szCs w:val="16"/>
                            </w:rPr>
                            <w:t xml:space="preserve">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proofErr w:type="spellStart"/>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w:t>
                          </w:r>
                          <w:proofErr w:type="spellEnd"/>
                          <w:r w:rsidRPr="00883086">
                            <w:rPr>
                              <w:rFonts w:ascii="Arial" w:hAnsi="Arial" w:cs="Arial"/>
                              <w:color w:val="7F7F7F" w:themeColor="text1" w:themeTint="80"/>
                              <w:sz w:val="16"/>
                              <w:szCs w:val="16"/>
                            </w:rPr>
                            <w:t xml:space="preserv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8964 Rudolfstetten</w:t>
                          </w:r>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rPr>
                          </w:pPr>
                          <w:hyperlink r:id="rId1"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2"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7B76C3E1"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003F201D" w:rsidRPr="00883086">
                            <w:rPr>
                              <w:rFonts w:ascii="Arial" w:hAnsi="Arial" w:cs="Arial"/>
                              <w:color w:val="7F7F7F" w:themeColor="text1" w:themeTint="80"/>
                              <w:sz w:val="16"/>
                              <w:szCs w:val="16"/>
                              <w:lang w:val="en-US"/>
                            </w:rPr>
                            <w:t>marcusbusch@weco</w:t>
                          </w:r>
                          <w:r w:rsidR="003F201D">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7.95pt;margin-top:-236.8pt;width:150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proofErr w:type="spellStart"/>
                    <w:r w:rsidRPr="00883086">
                      <w:rPr>
                        <w:rFonts w:ascii="Arial" w:hAnsi="Arial" w:cs="Arial"/>
                        <w:b/>
                        <w:bCs/>
                        <w:color w:val="7F7F7F" w:themeColor="text1" w:themeTint="80"/>
                        <w:sz w:val="16"/>
                        <w:szCs w:val="16"/>
                      </w:rPr>
                      <w:t>Ferratec</w:t>
                    </w:r>
                    <w:proofErr w:type="spellEnd"/>
                    <w:r w:rsidRPr="00883086">
                      <w:rPr>
                        <w:rFonts w:ascii="Arial" w:hAnsi="Arial" w:cs="Arial"/>
                        <w:b/>
                        <w:bCs/>
                        <w:color w:val="7F7F7F" w:themeColor="text1" w:themeTint="80"/>
                        <w:sz w:val="16"/>
                        <w:szCs w:val="16"/>
                      </w:rPr>
                      <w:t xml:space="preserve">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proofErr w:type="spellStart"/>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w:t>
                    </w:r>
                    <w:proofErr w:type="spellEnd"/>
                    <w:r w:rsidRPr="00883086">
                      <w:rPr>
                        <w:rFonts w:ascii="Arial" w:hAnsi="Arial" w:cs="Arial"/>
                        <w:color w:val="7F7F7F" w:themeColor="text1" w:themeTint="80"/>
                        <w:sz w:val="16"/>
                        <w:szCs w:val="16"/>
                      </w:rPr>
                      <w:t xml:space="preserv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8964 Rudolfstetten</w:t>
                    </w:r>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rPr>
                    </w:pPr>
                    <w:hyperlink r:id="rId3"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4"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7B76C3E1"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003F201D" w:rsidRPr="00883086">
                      <w:rPr>
                        <w:rFonts w:ascii="Arial" w:hAnsi="Arial" w:cs="Arial"/>
                        <w:color w:val="7F7F7F" w:themeColor="text1" w:themeTint="80"/>
                        <w:sz w:val="16"/>
                        <w:szCs w:val="16"/>
                        <w:lang w:val="en-US"/>
                      </w:rPr>
                      <w:t>marcusbusch@weco</w:t>
                    </w:r>
                    <w:r w:rsidR="003F201D">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5E32" w14:textId="77777777" w:rsidR="00977D7A" w:rsidRDefault="00977D7A">
      <w:r>
        <w:separator/>
      </w:r>
    </w:p>
  </w:footnote>
  <w:footnote w:type="continuationSeparator" w:id="0">
    <w:p w14:paraId="5970AB4C" w14:textId="77777777" w:rsidR="00977D7A" w:rsidRDefault="00977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4141875">
    <w:abstractNumId w:val="2"/>
  </w:num>
  <w:num w:numId="2" w16cid:durableId="42609228">
    <w:abstractNumId w:val="6"/>
  </w:num>
  <w:num w:numId="3" w16cid:durableId="447164911">
    <w:abstractNumId w:val="4"/>
  </w:num>
  <w:num w:numId="4" w16cid:durableId="196050193">
    <w:abstractNumId w:val="5"/>
  </w:num>
  <w:num w:numId="5" w16cid:durableId="210267241">
    <w:abstractNumId w:val="0"/>
  </w:num>
  <w:num w:numId="6" w16cid:durableId="995646877">
    <w:abstractNumId w:val="3"/>
  </w:num>
  <w:num w:numId="7" w16cid:durableId="1208450106">
    <w:abstractNumId w:val="7"/>
  </w:num>
  <w:num w:numId="8" w16cid:durableId="1897545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670F"/>
    <w:rsid w:val="000172A0"/>
    <w:rsid w:val="00017388"/>
    <w:rsid w:val="00020F49"/>
    <w:rsid w:val="00022785"/>
    <w:rsid w:val="0002321C"/>
    <w:rsid w:val="00023970"/>
    <w:rsid w:val="00024C52"/>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3E5E"/>
    <w:rsid w:val="0006426D"/>
    <w:rsid w:val="00066A1D"/>
    <w:rsid w:val="00067280"/>
    <w:rsid w:val="00072C6B"/>
    <w:rsid w:val="00072FAC"/>
    <w:rsid w:val="000732D7"/>
    <w:rsid w:val="00073C1E"/>
    <w:rsid w:val="00074D45"/>
    <w:rsid w:val="0007724E"/>
    <w:rsid w:val="000772B1"/>
    <w:rsid w:val="00080242"/>
    <w:rsid w:val="00080A27"/>
    <w:rsid w:val="000834C9"/>
    <w:rsid w:val="00083BFB"/>
    <w:rsid w:val="0008582B"/>
    <w:rsid w:val="0008593F"/>
    <w:rsid w:val="00085B83"/>
    <w:rsid w:val="000863C9"/>
    <w:rsid w:val="00091AD2"/>
    <w:rsid w:val="00091FA1"/>
    <w:rsid w:val="000A01B7"/>
    <w:rsid w:val="000A08A6"/>
    <w:rsid w:val="000A1807"/>
    <w:rsid w:val="000A5621"/>
    <w:rsid w:val="000A6468"/>
    <w:rsid w:val="000A7343"/>
    <w:rsid w:val="000B126F"/>
    <w:rsid w:val="000B13C7"/>
    <w:rsid w:val="000B259C"/>
    <w:rsid w:val="000B29AF"/>
    <w:rsid w:val="000B5EF9"/>
    <w:rsid w:val="000B68CE"/>
    <w:rsid w:val="000C0B69"/>
    <w:rsid w:val="000C2475"/>
    <w:rsid w:val="000C275F"/>
    <w:rsid w:val="000C3F63"/>
    <w:rsid w:val="000C4A6C"/>
    <w:rsid w:val="000C5542"/>
    <w:rsid w:val="000C580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115"/>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51609"/>
    <w:rsid w:val="001537D2"/>
    <w:rsid w:val="001560BF"/>
    <w:rsid w:val="00157D10"/>
    <w:rsid w:val="00157F09"/>
    <w:rsid w:val="0016038D"/>
    <w:rsid w:val="00161B77"/>
    <w:rsid w:val="001624B8"/>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07D"/>
    <w:rsid w:val="001C1BFF"/>
    <w:rsid w:val="001C2815"/>
    <w:rsid w:val="001C2F2E"/>
    <w:rsid w:val="001C3CB5"/>
    <w:rsid w:val="001C3FE8"/>
    <w:rsid w:val="001C74AE"/>
    <w:rsid w:val="001D04BB"/>
    <w:rsid w:val="001D1579"/>
    <w:rsid w:val="001D4B55"/>
    <w:rsid w:val="001D50A9"/>
    <w:rsid w:val="001D5700"/>
    <w:rsid w:val="001D64C2"/>
    <w:rsid w:val="001E0576"/>
    <w:rsid w:val="001E13F1"/>
    <w:rsid w:val="001E5B6C"/>
    <w:rsid w:val="001E5E3D"/>
    <w:rsid w:val="001F025B"/>
    <w:rsid w:val="001F17CD"/>
    <w:rsid w:val="001F505D"/>
    <w:rsid w:val="001F56CD"/>
    <w:rsid w:val="00202C24"/>
    <w:rsid w:val="00203BAB"/>
    <w:rsid w:val="00203BC5"/>
    <w:rsid w:val="0020466E"/>
    <w:rsid w:val="00207B8C"/>
    <w:rsid w:val="00210931"/>
    <w:rsid w:val="00214C06"/>
    <w:rsid w:val="002160EC"/>
    <w:rsid w:val="00222F08"/>
    <w:rsid w:val="002252F1"/>
    <w:rsid w:val="00233AB5"/>
    <w:rsid w:val="002376EA"/>
    <w:rsid w:val="00240A3D"/>
    <w:rsid w:val="002416AC"/>
    <w:rsid w:val="00246407"/>
    <w:rsid w:val="00246777"/>
    <w:rsid w:val="00247C1F"/>
    <w:rsid w:val="002513B2"/>
    <w:rsid w:val="002522F3"/>
    <w:rsid w:val="002531D7"/>
    <w:rsid w:val="002557B6"/>
    <w:rsid w:val="00255AC9"/>
    <w:rsid w:val="00261D32"/>
    <w:rsid w:val="00262B5C"/>
    <w:rsid w:val="00267E4B"/>
    <w:rsid w:val="0027011A"/>
    <w:rsid w:val="00270221"/>
    <w:rsid w:val="00272142"/>
    <w:rsid w:val="0027664B"/>
    <w:rsid w:val="0028246B"/>
    <w:rsid w:val="00284AA8"/>
    <w:rsid w:val="00285E6C"/>
    <w:rsid w:val="002909CB"/>
    <w:rsid w:val="00290FA1"/>
    <w:rsid w:val="00291DF2"/>
    <w:rsid w:val="002934B3"/>
    <w:rsid w:val="002937BA"/>
    <w:rsid w:val="00295CF9"/>
    <w:rsid w:val="00296275"/>
    <w:rsid w:val="0029779C"/>
    <w:rsid w:val="002A1CE0"/>
    <w:rsid w:val="002A3048"/>
    <w:rsid w:val="002A341F"/>
    <w:rsid w:val="002A3B3B"/>
    <w:rsid w:val="002A642A"/>
    <w:rsid w:val="002B045C"/>
    <w:rsid w:val="002B4A3F"/>
    <w:rsid w:val="002B4DC4"/>
    <w:rsid w:val="002B796F"/>
    <w:rsid w:val="002C0D78"/>
    <w:rsid w:val="002C2583"/>
    <w:rsid w:val="002C3216"/>
    <w:rsid w:val="002C4299"/>
    <w:rsid w:val="002C4BEB"/>
    <w:rsid w:val="002C7F45"/>
    <w:rsid w:val="002D1566"/>
    <w:rsid w:val="002D25DE"/>
    <w:rsid w:val="002D3AB9"/>
    <w:rsid w:val="002D4A16"/>
    <w:rsid w:val="002D67D5"/>
    <w:rsid w:val="002E19CC"/>
    <w:rsid w:val="002E2359"/>
    <w:rsid w:val="002E5643"/>
    <w:rsid w:val="002E785A"/>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7144"/>
    <w:rsid w:val="00374A25"/>
    <w:rsid w:val="00375CC2"/>
    <w:rsid w:val="00377408"/>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084"/>
    <w:rsid w:val="003D1CF2"/>
    <w:rsid w:val="003D1DCC"/>
    <w:rsid w:val="003D3E49"/>
    <w:rsid w:val="003D4DDC"/>
    <w:rsid w:val="003D6343"/>
    <w:rsid w:val="003E0D48"/>
    <w:rsid w:val="003E20E0"/>
    <w:rsid w:val="003E5060"/>
    <w:rsid w:val="003E7523"/>
    <w:rsid w:val="003F1BF9"/>
    <w:rsid w:val="003F201D"/>
    <w:rsid w:val="003F5ACD"/>
    <w:rsid w:val="00405630"/>
    <w:rsid w:val="00405634"/>
    <w:rsid w:val="00410115"/>
    <w:rsid w:val="00412BEC"/>
    <w:rsid w:val="0041318A"/>
    <w:rsid w:val="00413436"/>
    <w:rsid w:val="00414A12"/>
    <w:rsid w:val="00420BCA"/>
    <w:rsid w:val="00422022"/>
    <w:rsid w:val="0042235C"/>
    <w:rsid w:val="00422AB2"/>
    <w:rsid w:val="00422D49"/>
    <w:rsid w:val="004247DB"/>
    <w:rsid w:val="004274C4"/>
    <w:rsid w:val="00427572"/>
    <w:rsid w:val="0043167D"/>
    <w:rsid w:val="00432E07"/>
    <w:rsid w:val="00435560"/>
    <w:rsid w:val="00435F16"/>
    <w:rsid w:val="00445B16"/>
    <w:rsid w:val="0044682B"/>
    <w:rsid w:val="00446933"/>
    <w:rsid w:val="00450515"/>
    <w:rsid w:val="00450680"/>
    <w:rsid w:val="004511EE"/>
    <w:rsid w:val="00452459"/>
    <w:rsid w:val="00452E97"/>
    <w:rsid w:val="0045346D"/>
    <w:rsid w:val="0045583E"/>
    <w:rsid w:val="004563AC"/>
    <w:rsid w:val="0045686C"/>
    <w:rsid w:val="004569CD"/>
    <w:rsid w:val="00457CC9"/>
    <w:rsid w:val="0046280E"/>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C15C2"/>
    <w:rsid w:val="004C19B9"/>
    <w:rsid w:val="004C3875"/>
    <w:rsid w:val="004C5AB6"/>
    <w:rsid w:val="004C694D"/>
    <w:rsid w:val="004D0229"/>
    <w:rsid w:val="004D1A1F"/>
    <w:rsid w:val="004D6513"/>
    <w:rsid w:val="004D6B69"/>
    <w:rsid w:val="004E0F11"/>
    <w:rsid w:val="004E4478"/>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70B49"/>
    <w:rsid w:val="00570C42"/>
    <w:rsid w:val="00572C20"/>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690"/>
    <w:rsid w:val="005B4521"/>
    <w:rsid w:val="005B4A59"/>
    <w:rsid w:val="005B5CA7"/>
    <w:rsid w:val="005B5F17"/>
    <w:rsid w:val="005B6419"/>
    <w:rsid w:val="005C4BF9"/>
    <w:rsid w:val="005C79EA"/>
    <w:rsid w:val="005C7FEE"/>
    <w:rsid w:val="005D0461"/>
    <w:rsid w:val="005D111D"/>
    <w:rsid w:val="005D1A27"/>
    <w:rsid w:val="005D4E6C"/>
    <w:rsid w:val="005D7947"/>
    <w:rsid w:val="005D7EB7"/>
    <w:rsid w:val="005E062C"/>
    <w:rsid w:val="005E22E2"/>
    <w:rsid w:val="005E44A2"/>
    <w:rsid w:val="005E5498"/>
    <w:rsid w:val="005E5965"/>
    <w:rsid w:val="005E7057"/>
    <w:rsid w:val="005F1BF5"/>
    <w:rsid w:val="005F4983"/>
    <w:rsid w:val="00600903"/>
    <w:rsid w:val="00601E5B"/>
    <w:rsid w:val="00602E08"/>
    <w:rsid w:val="00604257"/>
    <w:rsid w:val="00607C1D"/>
    <w:rsid w:val="00607DEF"/>
    <w:rsid w:val="006121C5"/>
    <w:rsid w:val="0061226D"/>
    <w:rsid w:val="00612C90"/>
    <w:rsid w:val="00613DB1"/>
    <w:rsid w:val="00615283"/>
    <w:rsid w:val="00616532"/>
    <w:rsid w:val="00624716"/>
    <w:rsid w:val="00626E94"/>
    <w:rsid w:val="006302AC"/>
    <w:rsid w:val="0063235F"/>
    <w:rsid w:val="006329CF"/>
    <w:rsid w:val="0063369E"/>
    <w:rsid w:val="00634281"/>
    <w:rsid w:val="006368A1"/>
    <w:rsid w:val="0064311A"/>
    <w:rsid w:val="0064315B"/>
    <w:rsid w:val="006431B0"/>
    <w:rsid w:val="0064445D"/>
    <w:rsid w:val="00644ED7"/>
    <w:rsid w:val="00645546"/>
    <w:rsid w:val="00645A6C"/>
    <w:rsid w:val="00646BA7"/>
    <w:rsid w:val="006504B0"/>
    <w:rsid w:val="006513D2"/>
    <w:rsid w:val="00651C88"/>
    <w:rsid w:val="00653263"/>
    <w:rsid w:val="00655087"/>
    <w:rsid w:val="00655BED"/>
    <w:rsid w:val="006627B9"/>
    <w:rsid w:val="0067339A"/>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0C1C"/>
    <w:rsid w:val="006D1921"/>
    <w:rsid w:val="006D4657"/>
    <w:rsid w:val="006D70F8"/>
    <w:rsid w:val="006D76D6"/>
    <w:rsid w:val="006D7A1F"/>
    <w:rsid w:val="006E012C"/>
    <w:rsid w:val="006E1AC9"/>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4EF9"/>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C3FDB"/>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28A5"/>
    <w:rsid w:val="0084423E"/>
    <w:rsid w:val="00844DFF"/>
    <w:rsid w:val="008474D5"/>
    <w:rsid w:val="00847789"/>
    <w:rsid w:val="00854F67"/>
    <w:rsid w:val="00855453"/>
    <w:rsid w:val="00856198"/>
    <w:rsid w:val="008601B9"/>
    <w:rsid w:val="00860B6A"/>
    <w:rsid w:val="008633A4"/>
    <w:rsid w:val="008666EF"/>
    <w:rsid w:val="00867AC0"/>
    <w:rsid w:val="008705B8"/>
    <w:rsid w:val="00873F5B"/>
    <w:rsid w:val="0087521B"/>
    <w:rsid w:val="00876619"/>
    <w:rsid w:val="0087722A"/>
    <w:rsid w:val="008805DD"/>
    <w:rsid w:val="00881B3E"/>
    <w:rsid w:val="00881B6B"/>
    <w:rsid w:val="00882210"/>
    <w:rsid w:val="00883086"/>
    <w:rsid w:val="00883A6E"/>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E0BEA"/>
    <w:rsid w:val="008E3A88"/>
    <w:rsid w:val="008E6F08"/>
    <w:rsid w:val="008E74E4"/>
    <w:rsid w:val="008F11CC"/>
    <w:rsid w:val="008F1EDF"/>
    <w:rsid w:val="008F5FA7"/>
    <w:rsid w:val="008F7121"/>
    <w:rsid w:val="00901CB5"/>
    <w:rsid w:val="00903B58"/>
    <w:rsid w:val="009041FA"/>
    <w:rsid w:val="00907D5D"/>
    <w:rsid w:val="00910046"/>
    <w:rsid w:val="00910BAC"/>
    <w:rsid w:val="00911B10"/>
    <w:rsid w:val="0091719C"/>
    <w:rsid w:val="0091724F"/>
    <w:rsid w:val="009202DE"/>
    <w:rsid w:val="00924092"/>
    <w:rsid w:val="00925919"/>
    <w:rsid w:val="00931218"/>
    <w:rsid w:val="00931A26"/>
    <w:rsid w:val="00932E7A"/>
    <w:rsid w:val="00933174"/>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77D7A"/>
    <w:rsid w:val="00980C3C"/>
    <w:rsid w:val="00982BEA"/>
    <w:rsid w:val="0098330E"/>
    <w:rsid w:val="00985200"/>
    <w:rsid w:val="00990044"/>
    <w:rsid w:val="00991573"/>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3194"/>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69A2"/>
    <w:rsid w:val="00A57795"/>
    <w:rsid w:val="00A57F72"/>
    <w:rsid w:val="00A62FDC"/>
    <w:rsid w:val="00A65C5A"/>
    <w:rsid w:val="00A666E3"/>
    <w:rsid w:val="00A702EB"/>
    <w:rsid w:val="00A74356"/>
    <w:rsid w:val="00A75AA9"/>
    <w:rsid w:val="00A75D51"/>
    <w:rsid w:val="00A766FC"/>
    <w:rsid w:val="00A76A56"/>
    <w:rsid w:val="00A773D2"/>
    <w:rsid w:val="00A775CF"/>
    <w:rsid w:val="00A83BD9"/>
    <w:rsid w:val="00A909A7"/>
    <w:rsid w:val="00A90C50"/>
    <w:rsid w:val="00A9307F"/>
    <w:rsid w:val="00A94693"/>
    <w:rsid w:val="00A9527B"/>
    <w:rsid w:val="00A96254"/>
    <w:rsid w:val="00AA2588"/>
    <w:rsid w:val="00AA2606"/>
    <w:rsid w:val="00AA7400"/>
    <w:rsid w:val="00AA74DA"/>
    <w:rsid w:val="00AB2024"/>
    <w:rsid w:val="00AB2881"/>
    <w:rsid w:val="00AB3422"/>
    <w:rsid w:val="00AB6C2D"/>
    <w:rsid w:val="00AC0120"/>
    <w:rsid w:val="00AC6F33"/>
    <w:rsid w:val="00AC7869"/>
    <w:rsid w:val="00AD06B5"/>
    <w:rsid w:val="00AD0E69"/>
    <w:rsid w:val="00AD2BD0"/>
    <w:rsid w:val="00AD3DFC"/>
    <w:rsid w:val="00AD4D8C"/>
    <w:rsid w:val="00AD4E38"/>
    <w:rsid w:val="00AE12EB"/>
    <w:rsid w:val="00AE3EEA"/>
    <w:rsid w:val="00AE4583"/>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1055"/>
    <w:rsid w:val="00BA14D0"/>
    <w:rsid w:val="00BA1D58"/>
    <w:rsid w:val="00BA3868"/>
    <w:rsid w:val="00BA5963"/>
    <w:rsid w:val="00BB40C3"/>
    <w:rsid w:val="00BB4DBE"/>
    <w:rsid w:val="00BB512F"/>
    <w:rsid w:val="00BB5366"/>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429C"/>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239"/>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17C6C"/>
    <w:rsid w:val="00D20CEB"/>
    <w:rsid w:val="00D225A9"/>
    <w:rsid w:val="00D25F81"/>
    <w:rsid w:val="00D267EE"/>
    <w:rsid w:val="00D27CE0"/>
    <w:rsid w:val="00D30355"/>
    <w:rsid w:val="00D30833"/>
    <w:rsid w:val="00D30EF9"/>
    <w:rsid w:val="00D32C23"/>
    <w:rsid w:val="00D33D25"/>
    <w:rsid w:val="00D348D3"/>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4993"/>
    <w:rsid w:val="00DA5195"/>
    <w:rsid w:val="00DA6B94"/>
    <w:rsid w:val="00DB1BF4"/>
    <w:rsid w:val="00DB2B89"/>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0B18"/>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2001"/>
    <w:rsid w:val="00EE24B1"/>
    <w:rsid w:val="00EE34DE"/>
    <w:rsid w:val="00EE39B8"/>
    <w:rsid w:val="00EE676C"/>
    <w:rsid w:val="00EE7C65"/>
    <w:rsid w:val="00EF13DD"/>
    <w:rsid w:val="00EF336F"/>
    <w:rsid w:val="00EF3405"/>
    <w:rsid w:val="00EF451F"/>
    <w:rsid w:val="00EF52D9"/>
    <w:rsid w:val="00EF6EA3"/>
    <w:rsid w:val="00F01893"/>
    <w:rsid w:val="00F0231D"/>
    <w:rsid w:val="00F05090"/>
    <w:rsid w:val="00F1319D"/>
    <w:rsid w:val="00F14872"/>
    <w:rsid w:val="00F14884"/>
    <w:rsid w:val="00F15DB8"/>
    <w:rsid w:val="00F17D1E"/>
    <w:rsid w:val="00F20992"/>
    <w:rsid w:val="00F22DBC"/>
    <w:rsid w:val="00F23775"/>
    <w:rsid w:val="00F23C64"/>
    <w:rsid w:val="00F23F59"/>
    <w:rsid w:val="00F241A5"/>
    <w:rsid w:val="00F2461A"/>
    <w:rsid w:val="00F26DD6"/>
    <w:rsid w:val="00F271EE"/>
    <w:rsid w:val="00F32332"/>
    <w:rsid w:val="00F32991"/>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769FA"/>
    <w:rsid w:val="00F8256B"/>
    <w:rsid w:val="00F8504E"/>
    <w:rsid w:val="00F871FC"/>
    <w:rsid w:val="00F91504"/>
    <w:rsid w:val="00F95E1B"/>
    <w:rsid w:val="00F9699F"/>
    <w:rsid w:val="00FA3C80"/>
    <w:rsid w:val="00FA5BDC"/>
    <w:rsid w:val="00FA7ADE"/>
    <w:rsid w:val="00FB01E4"/>
    <w:rsid w:val="00FB029B"/>
    <w:rsid w:val="00FB0898"/>
    <w:rsid w:val="00FB1FFE"/>
    <w:rsid w:val="00FB2300"/>
    <w:rsid w:val="00FB430C"/>
    <w:rsid w:val="00FC1FA8"/>
    <w:rsid w:val="00FC455D"/>
    <w:rsid w:val="00FC5572"/>
    <w:rsid w:val="00FC5AD8"/>
    <w:rsid w:val="00FD5C6E"/>
    <w:rsid w:val="00FE20A6"/>
    <w:rsid w:val="00FE2B43"/>
    <w:rsid w:val="00FE31BB"/>
    <w:rsid w:val="00FF075F"/>
    <w:rsid w:val="00FF2187"/>
    <w:rsid w:val="00FF21B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D8776C4F-938D-F649-893E-2C3410B8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rjah@profil-market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coconnectors.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info@ferratec.ch" TargetMode="External"/><Relationship Id="rId2" Type="http://schemas.openxmlformats.org/officeDocument/2006/relationships/hyperlink" Target="http://www.ferratec.ch" TargetMode="External"/><Relationship Id="rId1" Type="http://schemas.openxmlformats.org/officeDocument/2006/relationships/hyperlink" Target="mailto:info@ferratec.ch" TargetMode="External"/><Relationship Id="rId4" Type="http://schemas.openxmlformats.org/officeDocument/2006/relationships/hyperlink" Target="http://www.ferrate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BDDD-7353-4836-98F9-453D83FC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7779</Characters>
  <Application>Microsoft Office Word</Application>
  <DocSecurity>0</DocSecurity>
  <Lines>112</Lines>
  <Paragraphs>15</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8820</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4</cp:revision>
  <cp:lastPrinted>2020-09-08T10:37:00Z</cp:lastPrinted>
  <dcterms:created xsi:type="dcterms:W3CDTF">2022-10-17T12:37:00Z</dcterms:created>
  <dcterms:modified xsi:type="dcterms:W3CDTF">2022-11-11T13:21:00Z</dcterms:modified>
</cp:coreProperties>
</file>