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2481" w14:textId="3C4025B5" w:rsidR="00AD56EC" w:rsidRPr="003A113F" w:rsidRDefault="003F6182" w:rsidP="00AD56EC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Lumon stattet </w:t>
      </w:r>
      <w:r w:rsidR="00981783">
        <w:rPr>
          <w:rFonts w:ascii="Verdana" w:hAnsi="Verdana"/>
          <w:b/>
          <w:color w:val="000000" w:themeColor="text1"/>
        </w:rPr>
        <w:t xml:space="preserve">Klima-Modellprojekt </w:t>
      </w:r>
      <w:r>
        <w:rPr>
          <w:rFonts w:ascii="Verdana" w:hAnsi="Verdana"/>
          <w:b/>
          <w:color w:val="000000" w:themeColor="text1"/>
        </w:rPr>
        <w:t>in Thüringen mit Balkonverglasungen aus</w:t>
      </w:r>
    </w:p>
    <w:p w14:paraId="058385AD" w14:textId="6E8AAD9C" w:rsidR="00AD56EC" w:rsidRPr="00584893" w:rsidRDefault="003F6182" w:rsidP="00AD56EC">
      <w:pPr>
        <w:spacing w:before="240" w:after="120" w:line="360" w:lineRule="auto"/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>Bei der Sanierung eines Plattenbaus sorgen Systeme</w:t>
      </w:r>
      <w:r w:rsidR="001C7672">
        <w:rPr>
          <w:rFonts w:ascii="Verdana" w:hAnsi="Verdana"/>
          <w:i/>
          <w:color w:val="000000" w:themeColor="text1"/>
          <w:sz w:val="22"/>
          <w:szCs w:val="22"/>
        </w:rPr>
        <w:t xml:space="preserve"> von Lumon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1C7672">
        <w:rPr>
          <w:rFonts w:ascii="Verdana" w:hAnsi="Verdana"/>
          <w:i/>
          <w:color w:val="000000" w:themeColor="text1"/>
          <w:sz w:val="22"/>
          <w:szCs w:val="22"/>
        </w:rPr>
        <w:t>für eine Senkung des Energieverbrauchs</w:t>
      </w:r>
      <w:r w:rsidR="00A14380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</w:p>
    <w:p w14:paraId="408B40FB" w14:textId="3CB78DFC" w:rsidR="008D5391" w:rsidRDefault="00D576E4" w:rsidP="008D5391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A14380">
        <w:rPr>
          <w:rFonts w:ascii="Verdana" w:hAnsi="Verdana"/>
          <w:sz w:val="22"/>
          <w:szCs w:val="22"/>
        </w:rPr>
        <w:t>Novem</w:t>
      </w:r>
      <w:r w:rsidR="00C818DD">
        <w:rPr>
          <w:rFonts w:ascii="Verdana" w:hAnsi="Verdana"/>
          <w:sz w:val="22"/>
          <w:szCs w:val="22"/>
        </w:rPr>
        <w:t>ber</w:t>
      </w:r>
      <w:r w:rsidR="00AD56EC">
        <w:rPr>
          <w:rFonts w:ascii="Verdana" w:hAnsi="Verdana"/>
          <w:sz w:val="22"/>
          <w:szCs w:val="22"/>
        </w:rPr>
        <w:t xml:space="preserve"> </w:t>
      </w:r>
      <w:r w:rsidRPr="00DE7F46">
        <w:rPr>
          <w:rFonts w:ascii="Verdana" w:hAnsi="Verdana"/>
          <w:sz w:val="22"/>
          <w:szCs w:val="22"/>
        </w:rPr>
        <w:t>20</w:t>
      </w:r>
      <w:r w:rsidR="000064AC">
        <w:rPr>
          <w:rFonts w:ascii="Verdana" w:hAnsi="Verdana"/>
          <w:sz w:val="22"/>
          <w:szCs w:val="22"/>
        </w:rPr>
        <w:t>2</w:t>
      </w:r>
      <w:r w:rsidR="00AE061F">
        <w:rPr>
          <w:rFonts w:ascii="Verdana" w:hAnsi="Verdana"/>
          <w:sz w:val="22"/>
          <w:szCs w:val="22"/>
        </w:rPr>
        <w:t>2</w:t>
      </w:r>
      <w:r w:rsidR="00753AE4">
        <w:rPr>
          <w:rFonts w:ascii="Verdana" w:hAnsi="Verdana"/>
          <w:sz w:val="22"/>
          <w:szCs w:val="22"/>
        </w:rPr>
        <w:t xml:space="preserve"> </w:t>
      </w:r>
      <w:r w:rsidR="00D1236D">
        <w:rPr>
          <w:rFonts w:ascii="Verdana" w:hAnsi="Verdana"/>
          <w:sz w:val="22"/>
          <w:szCs w:val="22"/>
        </w:rPr>
        <w:t>–</w:t>
      </w:r>
      <w:r w:rsidR="008D5391">
        <w:rPr>
          <w:rFonts w:ascii="Verdana" w:hAnsi="Verdana"/>
          <w:b/>
          <w:color w:val="000000" w:themeColor="text1"/>
          <w:sz w:val="22"/>
          <w:szCs w:val="22"/>
        </w:rPr>
        <w:t xml:space="preserve"> Im Thüringischen Stadtroda werden derzeit </w:t>
      </w:r>
      <w:r w:rsidR="008D5391" w:rsidRPr="006800D6">
        <w:rPr>
          <w:rFonts w:ascii="Verdana" w:hAnsi="Verdana"/>
          <w:b/>
          <w:color w:val="000000" w:themeColor="text1"/>
          <w:sz w:val="22"/>
          <w:szCs w:val="22"/>
        </w:rPr>
        <w:t>14</w:t>
      </w:r>
      <w:r w:rsidR="006800D6" w:rsidRPr="006800D6">
        <w:rPr>
          <w:rFonts w:ascii="Verdana" w:hAnsi="Verdana"/>
          <w:b/>
          <w:color w:val="000000" w:themeColor="text1"/>
          <w:sz w:val="22"/>
          <w:szCs w:val="22"/>
        </w:rPr>
        <w:t>4</w:t>
      </w:r>
      <w:r w:rsidR="008D5391">
        <w:rPr>
          <w:rFonts w:ascii="Verdana" w:hAnsi="Verdana"/>
          <w:b/>
          <w:color w:val="000000" w:themeColor="text1"/>
          <w:sz w:val="22"/>
          <w:szCs w:val="22"/>
        </w:rPr>
        <w:t xml:space="preserve"> Wohnungen saniert. </w:t>
      </w:r>
      <w:r w:rsidR="00747AE3">
        <w:rPr>
          <w:rFonts w:ascii="Verdana" w:hAnsi="Verdana"/>
          <w:b/>
          <w:color w:val="000000" w:themeColor="text1"/>
          <w:sz w:val="22"/>
          <w:szCs w:val="22"/>
        </w:rPr>
        <w:t xml:space="preserve">Durch die umfangreichen Maßnahmen sollen </w:t>
      </w:r>
      <w:r w:rsidR="00981783">
        <w:rPr>
          <w:rFonts w:ascii="Verdana" w:hAnsi="Verdana"/>
          <w:b/>
          <w:color w:val="000000" w:themeColor="text1"/>
          <w:sz w:val="22"/>
          <w:szCs w:val="22"/>
        </w:rPr>
        <w:t>Energiev</w:t>
      </w:r>
      <w:r w:rsidR="00747AE3">
        <w:rPr>
          <w:rFonts w:ascii="Verdana" w:hAnsi="Verdana"/>
          <w:b/>
          <w:color w:val="000000" w:themeColor="text1"/>
          <w:sz w:val="22"/>
          <w:szCs w:val="22"/>
        </w:rPr>
        <w:t xml:space="preserve">erbrauch </w:t>
      </w:r>
      <w:r w:rsidR="00981783">
        <w:rPr>
          <w:rFonts w:ascii="Verdana" w:hAnsi="Verdana"/>
          <w:b/>
          <w:color w:val="000000" w:themeColor="text1"/>
          <w:sz w:val="22"/>
          <w:szCs w:val="22"/>
        </w:rPr>
        <w:t>und</w:t>
      </w:r>
      <w:r w:rsidR="003F6182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747AE3">
        <w:rPr>
          <w:rFonts w:ascii="Verdana" w:hAnsi="Verdana"/>
          <w:b/>
          <w:color w:val="000000" w:themeColor="text1"/>
          <w:sz w:val="22"/>
          <w:szCs w:val="22"/>
        </w:rPr>
        <w:t>CO2</w:t>
      </w:r>
      <w:r w:rsidR="003F6182">
        <w:rPr>
          <w:rFonts w:ascii="Verdana" w:hAnsi="Verdana"/>
          <w:b/>
          <w:color w:val="000000" w:themeColor="text1"/>
          <w:sz w:val="22"/>
          <w:szCs w:val="22"/>
        </w:rPr>
        <w:t>-Ausstoß</w:t>
      </w:r>
      <w:r w:rsidR="00747AE3">
        <w:rPr>
          <w:rFonts w:ascii="Verdana" w:hAnsi="Verdana"/>
          <w:b/>
          <w:color w:val="000000" w:themeColor="text1"/>
          <w:sz w:val="22"/>
          <w:szCs w:val="22"/>
        </w:rPr>
        <w:t xml:space="preserve"> dauerhaft </w:t>
      </w:r>
      <w:r w:rsidR="003F3171">
        <w:rPr>
          <w:rFonts w:ascii="Verdana" w:hAnsi="Verdana"/>
          <w:b/>
          <w:color w:val="000000" w:themeColor="text1"/>
          <w:sz w:val="22"/>
          <w:szCs w:val="22"/>
        </w:rPr>
        <w:t xml:space="preserve">drastisch </w:t>
      </w:r>
      <w:r w:rsidR="00747AE3">
        <w:rPr>
          <w:rFonts w:ascii="Verdana" w:hAnsi="Verdana"/>
          <w:b/>
          <w:color w:val="000000" w:themeColor="text1"/>
          <w:sz w:val="22"/>
          <w:szCs w:val="22"/>
        </w:rPr>
        <w:t xml:space="preserve">reduziert werden. </w:t>
      </w:r>
      <w:r w:rsidR="0022121F">
        <w:rPr>
          <w:rFonts w:ascii="Verdana" w:hAnsi="Verdana"/>
          <w:b/>
          <w:color w:val="000000" w:themeColor="text1"/>
          <w:sz w:val="22"/>
          <w:szCs w:val="22"/>
        </w:rPr>
        <w:t>B</w:t>
      </w:r>
      <w:r w:rsidR="00D62F53">
        <w:rPr>
          <w:rFonts w:ascii="Verdana" w:hAnsi="Verdana"/>
          <w:b/>
          <w:color w:val="000000" w:themeColor="text1"/>
          <w:sz w:val="22"/>
          <w:szCs w:val="22"/>
        </w:rPr>
        <w:t xml:space="preserve">ei dem Klimaprojekt </w:t>
      </w:r>
      <w:r w:rsidR="0022121F">
        <w:rPr>
          <w:rFonts w:ascii="Verdana" w:hAnsi="Verdana"/>
          <w:b/>
          <w:color w:val="000000" w:themeColor="text1"/>
          <w:sz w:val="22"/>
          <w:szCs w:val="22"/>
        </w:rPr>
        <w:t>kommen</w:t>
      </w:r>
      <w:r w:rsidR="008D5391">
        <w:rPr>
          <w:rFonts w:ascii="Verdana" w:hAnsi="Verdana"/>
          <w:b/>
          <w:color w:val="000000" w:themeColor="text1"/>
          <w:sz w:val="22"/>
          <w:szCs w:val="22"/>
        </w:rPr>
        <w:t xml:space="preserve"> auch Balkonverglasungen von Lumon</w:t>
      </w:r>
      <w:r w:rsidR="0022121F">
        <w:rPr>
          <w:rFonts w:ascii="Verdana" w:hAnsi="Verdana"/>
          <w:b/>
          <w:color w:val="000000" w:themeColor="text1"/>
          <w:sz w:val="22"/>
          <w:szCs w:val="22"/>
        </w:rPr>
        <w:t xml:space="preserve"> zum Einsatz</w:t>
      </w:r>
      <w:r w:rsidR="00D87A80">
        <w:rPr>
          <w:rFonts w:ascii="Verdana" w:hAnsi="Verdana"/>
          <w:b/>
          <w:color w:val="000000" w:themeColor="text1"/>
          <w:sz w:val="22"/>
          <w:szCs w:val="22"/>
        </w:rPr>
        <w:t>:</w:t>
      </w:r>
      <w:r w:rsidR="008D5391">
        <w:rPr>
          <w:rFonts w:ascii="Verdana" w:hAnsi="Verdana"/>
          <w:b/>
          <w:color w:val="000000" w:themeColor="text1"/>
          <w:sz w:val="22"/>
          <w:szCs w:val="22"/>
        </w:rPr>
        <w:t xml:space="preserve"> Diese </w:t>
      </w:r>
      <w:r w:rsidR="008D5391" w:rsidRPr="008D5391">
        <w:rPr>
          <w:rFonts w:ascii="Verdana" w:hAnsi="Verdana"/>
          <w:b/>
          <w:color w:val="000000" w:themeColor="text1"/>
          <w:sz w:val="22"/>
          <w:szCs w:val="22"/>
        </w:rPr>
        <w:t>sind vergleichbar mit einer zehn Zentimeter starken Wärmedämmung</w:t>
      </w:r>
      <w:r w:rsidR="008D5391">
        <w:rPr>
          <w:rFonts w:ascii="Verdana" w:hAnsi="Verdana"/>
          <w:b/>
          <w:color w:val="000000" w:themeColor="text1"/>
          <w:sz w:val="22"/>
          <w:szCs w:val="22"/>
        </w:rPr>
        <w:t xml:space="preserve"> und tragen somit dazu bei, dass </w:t>
      </w:r>
      <w:r w:rsidR="003F6182">
        <w:rPr>
          <w:rFonts w:ascii="Verdana" w:hAnsi="Verdana"/>
          <w:b/>
          <w:color w:val="000000" w:themeColor="text1"/>
          <w:sz w:val="22"/>
          <w:szCs w:val="22"/>
        </w:rPr>
        <w:t xml:space="preserve">angrenzende Räume </w:t>
      </w:r>
      <w:r w:rsidR="008D5391">
        <w:rPr>
          <w:rFonts w:ascii="Verdana" w:hAnsi="Verdana"/>
          <w:b/>
          <w:color w:val="000000" w:themeColor="text1"/>
          <w:sz w:val="22"/>
          <w:szCs w:val="22"/>
        </w:rPr>
        <w:t xml:space="preserve">weniger </w:t>
      </w:r>
      <w:r w:rsidR="003F6182">
        <w:rPr>
          <w:rFonts w:ascii="Verdana" w:hAnsi="Verdana"/>
          <w:b/>
          <w:color w:val="000000" w:themeColor="text1"/>
          <w:sz w:val="22"/>
          <w:szCs w:val="22"/>
        </w:rPr>
        <w:t>geheizt werden müssen.</w:t>
      </w:r>
      <w:r w:rsidR="008D5391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22121F">
        <w:rPr>
          <w:rFonts w:ascii="Verdana" w:hAnsi="Verdana"/>
          <w:b/>
          <w:color w:val="000000" w:themeColor="text1"/>
          <w:sz w:val="22"/>
          <w:szCs w:val="22"/>
        </w:rPr>
        <w:t xml:space="preserve">Bis Ende Februar 2023 sollen alle Wohnungen mit dem eleganten Wetterschutz ausgestattet sein.  </w:t>
      </w:r>
    </w:p>
    <w:p w14:paraId="120BEC1F" w14:textId="199A77D1" w:rsidR="00A47D83" w:rsidRDefault="008D5391" w:rsidP="008D5391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Die 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energieeffiziente </w:t>
      </w:r>
      <w:r w:rsidR="00FB45C6" w:rsidRPr="008D5391">
        <w:rPr>
          <w:rFonts w:ascii="Verdana" w:hAnsi="Verdana"/>
          <w:color w:val="000000" w:themeColor="text1"/>
          <w:sz w:val="22"/>
          <w:szCs w:val="22"/>
        </w:rPr>
        <w:t xml:space="preserve">Sanierung 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der </w:t>
      </w:r>
      <w:r>
        <w:rPr>
          <w:rFonts w:ascii="Verdana" w:hAnsi="Verdana"/>
          <w:color w:val="000000" w:themeColor="text1"/>
          <w:sz w:val="22"/>
          <w:szCs w:val="22"/>
        </w:rPr>
        <w:t>Wohnanlage in Stadtroda gilt</w:t>
      </w:r>
      <w:r w:rsidRPr="008D5391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als</w:t>
      </w:r>
      <w:r w:rsidRPr="008D5391">
        <w:rPr>
          <w:rFonts w:ascii="Verdana" w:hAnsi="Verdana"/>
          <w:color w:val="000000" w:themeColor="text1"/>
          <w:sz w:val="22"/>
          <w:szCs w:val="22"/>
        </w:rPr>
        <w:t xml:space="preserve"> Modellprojekt </w:t>
      </w:r>
      <w:r w:rsidR="00D87A80">
        <w:rPr>
          <w:rFonts w:ascii="Verdana" w:hAnsi="Verdana"/>
          <w:color w:val="000000" w:themeColor="text1"/>
          <w:sz w:val="22"/>
          <w:szCs w:val="22"/>
        </w:rPr>
        <w:t xml:space="preserve">und wird </w:t>
      </w:r>
      <w:r w:rsidR="00AB58AA">
        <w:rPr>
          <w:rFonts w:ascii="Verdana" w:hAnsi="Verdana"/>
          <w:color w:val="000000" w:themeColor="text1"/>
          <w:sz w:val="22"/>
          <w:szCs w:val="22"/>
        </w:rPr>
        <w:t xml:space="preserve">vom Freistaat Thüringen gefördert. </w:t>
      </w:r>
      <w:r w:rsidR="003F6182">
        <w:rPr>
          <w:rFonts w:ascii="Verdana" w:hAnsi="Verdana"/>
          <w:color w:val="000000" w:themeColor="text1"/>
          <w:sz w:val="22"/>
          <w:szCs w:val="22"/>
        </w:rPr>
        <w:t xml:space="preserve">Für die Mieter </w:t>
      </w:r>
      <w:r w:rsidR="0022121F">
        <w:rPr>
          <w:rFonts w:ascii="Verdana" w:hAnsi="Verdana"/>
          <w:color w:val="000000" w:themeColor="text1"/>
          <w:sz w:val="22"/>
          <w:szCs w:val="22"/>
        </w:rPr>
        <w:t>entstehen daher</w:t>
      </w:r>
      <w:r w:rsidR="003F6182">
        <w:rPr>
          <w:rFonts w:ascii="Verdana" w:hAnsi="Verdana"/>
          <w:color w:val="000000" w:themeColor="text1"/>
          <w:sz w:val="22"/>
          <w:szCs w:val="22"/>
        </w:rPr>
        <w:t xml:space="preserve"> keine Kosten, auch die Miete soll nicht erhöht werden. </w:t>
      </w:r>
      <w:r w:rsidR="00FB45C6">
        <w:rPr>
          <w:rFonts w:ascii="Verdana" w:hAnsi="Verdana"/>
          <w:color w:val="000000" w:themeColor="text1"/>
          <w:sz w:val="22"/>
          <w:szCs w:val="22"/>
        </w:rPr>
        <w:t>B</w:t>
      </w:r>
      <w:r>
        <w:rPr>
          <w:rFonts w:ascii="Verdana" w:hAnsi="Verdana"/>
          <w:color w:val="000000" w:themeColor="text1"/>
          <w:sz w:val="22"/>
          <w:szCs w:val="22"/>
        </w:rPr>
        <w:t>ei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der </w:t>
      </w:r>
      <w:r w:rsidR="003F6182">
        <w:rPr>
          <w:rFonts w:ascii="Verdana" w:hAnsi="Verdana"/>
          <w:color w:val="000000" w:themeColor="text1"/>
          <w:sz w:val="22"/>
          <w:szCs w:val="22"/>
        </w:rPr>
        <w:t xml:space="preserve">insgesamt 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ca. zwei Jahre dauernden Renovierung </w:t>
      </w:r>
      <w:r w:rsidR="00AB58AA">
        <w:rPr>
          <w:rFonts w:ascii="Verdana" w:hAnsi="Verdana"/>
          <w:color w:val="000000" w:themeColor="text1"/>
          <w:sz w:val="22"/>
          <w:szCs w:val="22"/>
        </w:rPr>
        <w:t xml:space="preserve">werden 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innovative Lösungen </w:t>
      </w:r>
      <w:r w:rsidR="00AB58AA">
        <w:rPr>
          <w:rFonts w:ascii="Verdana" w:hAnsi="Verdana"/>
          <w:color w:val="000000" w:themeColor="text1"/>
          <w:sz w:val="22"/>
          <w:szCs w:val="22"/>
        </w:rPr>
        <w:t xml:space="preserve">verwendet </w:t>
      </w:r>
      <w:r w:rsidR="00A47D83">
        <w:rPr>
          <w:rFonts w:ascii="Verdana" w:hAnsi="Verdana"/>
          <w:color w:val="000000" w:themeColor="text1"/>
          <w:sz w:val="22"/>
          <w:szCs w:val="22"/>
        </w:rPr>
        <w:t>wie z.B.</w:t>
      </w:r>
      <w:r w:rsidR="00AB58AA">
        <w:rPr>
          <w:rFonts w:ascii="Verdana" w:hAnsi="Verdana"/>
          <w:color w:val="000000" w:themeColor="text1"/>
          <w:sz w:val="22"/>
          <w:szCs w:val="22"/>
        </w:rPr>
        <w:t xml:space="preserve"> neuartige </w:t>
      </w:r>
      <w:r>
        <w:rPr>
          <w:rFonts w:ascii="Verdana" w:hAnsi="Verdana"/>
          <w:color w:val="000000" w:themeColor="text1"/>
          <w:sz w:val="22"/>
          <w:szCs w:val="22"/>
        </w:rPr>
        <w:t>Wärmetauscher, die</w:t>
      </w:r>
      <w:r w:rsidR="00D87A80">
        <w:rPr>
          <w:rFonts w:ascii="Verdana" w:hAnsi="Verdana"/>
          <w:color w:val="000000" w:themeColor="text1"/>
          <w:sz w:val="22"/>
          <w:szCs w:val="22"/>
        </w:rPr>
        <w:t xml:space="preserve"> das </w:t>
      </w:r>
      <w:r>
        <w:rPr>
          <w:rFonts w:ascii="Verdana" w:hAnsi="Verdana"/>
          <w:color w:val="000000" w:themeColor="text1"/>
          <w:sz w:val="22"/>
          <w:szCs w:val="22"/>
        </w:rPr>
        <w:t>Abwasser</w:t>
      </w:r>
      <w:r w:rsidR="00AB58AA">
        <w:rPr>
          <w:rFonts w:ascii="Verdana" w:hAnsi="Verdana"/>
          <w:color w:val="000000" w:themeColor="text1"/>
          <w:sz w:val="22"/>
          <w:szCs w:val="22"/>
        </w:rPr>
        <w:t xml:space="preserve"> aus Bad und Waschmaschine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2121F">
        <w:rPr>
          <w:rFonts w:ascii="Verdana" w:hAnsi="Verdana"/>
          <w:color w:val="000000" w:themeColor="text1"/>
          <w:sz w:val="22"/>
          <w:szCs w:val="22"/>
        </w:rPr>
        <w:t>zum Heizen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 nutzen</w:t>
      </w:r>
      <w:r w:rsidR="00D87A80">
        <w:rPr>
          <w:rFonts w:ascii="Verdana" w:hAnsi="Verdana"/>
          <w:color w:val="000000" w:themeColor="text1"/>
          <w:sz w:val="22"/>
          <w:szCs w:val="22"/>
        </w:rPr>
        <w:t>,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2121F">
        <w:rPr>
          <w:rFonts w:ascii="Verdana" w:hAnsi="Verdana"/>
          <w:color w:val="000000" w:themeColor="text1"/>
          <w:sz w:val="22"/>
          <w:szCs w:val="22"/>
        </w:rPr>
        <w:t>und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A47D83">
        <w:rPr>
          <w:rFonts w:ascii="Verdana" w:hAnsi="Verdana"/>
          <w:color w:val="000000" w:themeColor="text1"/>
          <w:sz w:val="22"/>
          <w:szCs w:val="22"/>
        </w:rPr>
        <w:t>Balkon-</w:t>
      </w:r>
      <w:r>
        <w:rPr>
          <w:rFonts w:ascii="Verdana" w:hAnsi="Verdana"/>
          <w:color w:val="000000" w:themeColor="text1"/>
          <w:sz w:val="22"/>
          <w:szCs w:val="22"/>
        </w:rPr>
        <w:t>Photovoltaikanlage</w:t>
      </w:r>
      <w:r w:rsidR="00A47D83">
        <w:rPr>
          <w:rFonts w:ascii="Verdana" w:hAnsi="Verdana"/>
          <w:color w:val="000000" w:themeColor="text1"/>
          <w:sz w:val="22"/>
          <w:szCs w:val="22"/>
        </w:rPr>
        <w:t>n zur Stromerzeugung.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 Wohnkomfort und </w:t>
      </w:r>
      <w:r w:rsidR="0022121F">
        <w:rPr>
          <w:rFonts w:ascii="Verdana" w:hAnsi="Verdana"/>
          <w:color w:val="000000" w:themeColor="text1"/>
          <w:sz w:val="22"/>
          <w:szCs w:val="22"/>
        </w:rPr>
        <w:t>Klimaschutz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 gehen bei der Sanierung Hand in Hand: So soll beispielsweise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B45C6">
        <w:rPr>
          <w:rFonts w:ascii="Verdana" w:hAnsi="Verdana"/>
          <w:color w:val="000000" w:themeColor="text1"/>
          <w:sz w:val="22"/>
          <w:szCs w:val="22"/>
        </w:rPr>
        <w:t>e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ine </w:t>
      </w:r>
      <w:r w:rsidR="00D87A80">
        <w:rPr>
          <w:rFonts w:ascii="Verdana" w:hAnsi="Verdana"/>
          <w:color w:val="000000" w:themeColor="text1"/>
          <w:sz w:val="22"/>
          <w:szCs w:val="22"/>
        </w:rPr>
        <w:t>Fassadenb</w:t>
      </w:r>
      <w:r w:rsidR="00A47D83">
        <w:rPr>
          <w:rFonts w:ascii="Verdana" w:hAnsi="Verdana"/>
          <w:color w:val="000000" w:themeColor="text1"/>
          <w:sz w:val="22"/>
          <w:szCs w:val="22"/>
        </w:rPr>
        <w:t>egrünung für angenehmere Temperaturen in Hitzesommern sorgen</w:t>
      </w:r>
      <w:r w:rsidR="00D87A80">
        <w:rPr>
          <w:rFonts w:ascii="Verdana" w:hAnsi="Verdana"/>
          <w:color w:val="000000" w:themeColor="text1"/>
          <w:sz w:val="22"/>
          <w:szCs w:val="22"/>
        </w:rPr>
        <w:t xml:space="preserve"> und zugleich als Restwasserfilter dienen</w:t>
      </w:r>
      <w:r w:rsidR="00A47D83">
        <w:rPr>
          <w:rFonts w:ascii="Verdana" w:hAnsi="Verdana"/>
          <w:color w:val="000000" w:themeColor="text1"/>
          <w:sz w:val="22"/>
          <w:szCs w:val="22"/>
        </w:rPr>
        <w:t>. Auch Lumon ist Teil d</w:t>
      </w:r>
      <w:r w:rsidR="00FB45C6">
        <w:rPr>
          <w:rFonts w:ascii="Verdana" w:hAnsi="Verdana"/>
          <w:color w:val="000000" w:themeColor="text1"/>
          <w:sz w:val="22"/>
          <w:szCs w:val="22"/>
        </w:rPr>
        <w:t>ies</w:t>
      </w:r>
      <w:r w:rsidR="00747AE3">
        <w:rPr>
          <w:rFonts w:ascii="Verdana" w:hAnsi="Verdana"/>
          <w:color w:val="000000" w:themeColor="text1"/>
          <w:sz w:val="22"/>
          <w:szCs w:val="22"/>
        </w:rPr>
        <w:t xml:space="preserve">es </w:t>
      </w:r>
      <w:r w:rsidR="00D87A80">
        <w:rPr>
          <w:rFonts w:ascii="Verdana" w:hAnsi="Verdana"/>
          <w:color w:val="000000" w:themeColor="text1"/>
          <w:sz w:val="22"/>
          <w:szCs w:val="22"/>
        </w:rPr>
        <w:t xml:space="preserve">energetischen </w:t>
      </w:r>
      <w:r w:rsidR="00AB58AA">
        <w:rPr>
          <w:rFonts w:ascii="Verdana" w:hAnsi="Verdana"/>
          <w:color w:val="000000" w:themeColor="text1"/>
          <w:sz w:val="22"/>
          <w:szCs w:val="22"/>
        </w:rPr>
        <w:t>Gesamtkonzept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s, das ein Vorbild für zahlreiche Plattenbauten </w:t>
      </w:r>
      <w:r w:rsidR="00AB58AA">
        <w:rPr>
          <w:rFonts w:ascii="Verdana" w:hAnsi="Verdana"/>
          <w:color w:val="000000" w:themeColor="text1"/>
          <w:sz w:val="22"/>
          <w:szCs w:val="22"/>
        </w:rPr>
        <w:t xml:space="preserve">in den neuen Bundesländern 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werden kann. </w:t>
      </w:r>
    </w:p>
    <w:p w14:paraId="79342DD9" w14:textId="00E96900" w:rsidR="00CD136A" w:rsidRDefault="006800D6" w:rsidP="008D5391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„Wir arbeiten bereits seit vielen Jahren erfolgreich</w:t>
      </w:r>
      <w:r w:rsidR="00884A40">
        <w:rPr>
          <w:rFonts w:ascii="Verdana" w:hAnsi="Verdana"/>
          <w:color w:val="000000" w:themeColor="text1"/>
          <w:sz w:val="22"/>
          <w:szCs w:val="22"/>
        </w:rPr>
        <w:t xml:space="preserve"> mit Lumon</w:t>
      </w:r>
      <w:r>
        <w:rPr>
          <w:rFonts w:ascii="Verdana" w:hAnsi="Verdana"/>
          <w:color w:val="000000" w:themeColor="text1"/>
          <w:sz w:val="22"/>
          <w:szCs w:val="22"/>
        </w:rPr>
        <w:t xml:space="preserve"> zusammen“, sagt </w:t>
      </w:r>
      <w:r w:rsidR="00A65C20" w:rsidRPr="00A65C20">
        <w:rPr>
          <w:rFonts w:ascii="Verdana" w:hAnsi="Verdana"/>
          <w:color w:val="000000" w:themeColor="text1"/>
          <w:sz w:val="22"/>
          <w:szCs w:val="22"/>
        </w:rPr>
        <w:t>Ralf Schulze</w:t>
      </w:r>
      <w:r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A65C20" w:rsidRPr="00A65C20">
        <w:rPr>
          <w:rFonts w:ascii="Verdana" w:hAnsi="Verdana"/>
          <w:color w:val="000000" w:themeColor="text1"/>
          <w:sz w:val="22"/>
          <w:szCs w:val="22"/>
        </w:rPr>
        <w:t>Geschäftsführer</w:t>
      </w:r>
      <w:r>
        <w:rPr>
          <w:rFonts w:ascii="Verdana" w:hAnsi="Verdana"/>
          <w:color w:val="000000" w:themeColor="text1"/>
          <w:sz w:val="22"/>
          <w:szCs w:val="22"/>
        </w:rPr>
        <w:t xml:space="preserve"> bei P&amp;S Systemmon</w:t>
      </w:r>
      <w:r w:rsidR="00CD136A">
        <w:rPr>
          <w:rFonts w:ascii="Verdana" w:hAnsi="Verdana"/>
          <w:color w:val="000000" w:themeColor="text1"/>
          <w:sz w:val="22"/>
          <w:szCs w:val="22"/>
        </w:rPr>
        <w:t>tag</w:t>
      </w:r>
      <w:r>
        <w:rPr>
          <w:rFonts w:ascii="Verdana" w:hAnsi="Verdana"/>
          <w:color w:val="000000" w:themeColor="text1"/>
          <w:sz w:val="22"/>
          <w:szCs w:val="22"/>
        </w:rPr>
        <w:t>en GmbH. „Die</w:t>
      </w:r>
      <w:r w:rsidR="00B207CE">
        <w:rPr>
          <w:rFonts w:ascii="Verdana" w:hAnsi="Verdana"/>
          <w:color w:val="000000" w:themeColor="text1"/>
          <w:sz w:val="22"/>
          <w:szCs w:val="22"/>
        </w:rPr>
        <w:t>se</w:t>
      </w:r>
      <w:r w:rsidR="00B630A7">
        <w:rPr>
          <w:rFonts w:ascii="Verdana" w:hAnsi="Verdana"/>
          <w:color w:val="000000" w:themeColor="text1"/>
          <w:sz w:val="22"/>
          <w:szCs w:val="22"/>
        </w:rPr>
        <w:t xml:space="preserve"> Kooperation geht </w:t>
      </w:r>
      <w:r w:rsidR="00CB4365">
        <w:rPr>
          <w:rFonts w:ascii="Verdana" w:hAnsi="Verdana"/>
          <w:color w:val="000000" w:themeColor="text1"/>
          <w:sz w:val="22"/>
          <w:szCs w:val="22"/>
        </w:rPr>
        <w:t xml:space="preserve">stets </w:t>
      </w:r>
      <w:r w:rsidR="00B630A7">
        <w:rPr>
          <w:rFonts w:ascii="Verdana" w:hAnsi="Verdana"/>
          <w:color w:val="000000" w:themeColor="text1"/>
          <w:sz w:val="22"/>
          <w:szCs w:val="22"/>
        </w:rPr>
        <w:t xml:space="preserve">Hand in </w:t>
      </w:r>
      <w:r w:rsidR="00B630A7">
        <w:rPr>
          <w:rFonts w:ascii="Verdana" w:hAnsi="Verdana"/>
          <w:color w:val="000000" w:themeColor="text1"/>
          <w:sz w:val="22"/>
          <w:szCs w:val="22"/>
        </w:rPr>
        <w:lastRenderedPageBreak/>
        <w:t>Hand und die</w:t>
      </w:r>
      <w:r>
        <w:rPr>
          <w:rFonts w:ascii="Verdana" w:hAnsi="Verdana"/>
          <w:color w:val="000000" w:themeColor="text1"/>
          <w:sz w:val="22"/>
          <w:szCs w:val="22"/>
        </w:rPr>
        <w:t xml:space="preserve"> hochwertigen Produkte </w:t>
      </w:r>
      <w:r w:rsidR="00D52B48">
        <w:rPr>
          <w:rFonts w:ascii="Verdana" w:hAnsi="Verdana"/>
          <w:color w:val="000000" w:themeColor="text1"/>
          <w:sz w:val="22"/>
          <w:szCs w:val="22"/>
        </w:rPr>
        <w:t>und das schlichte Design</w:t>
      </w:r>
      <w:r w:rsidR="00CD136A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haben uns </w:t>
      </w:r>
      <w:r w:rsidR="00CB4365">
        <w:rPr>
          <w:rFonts w:ascii="Verdana" w:hAnsi="Verdana"/>
          <w:color w:val="000000" w:themeColor="text1"/>
          <w:sz w:val="22"/>
          <w:szCs w:val="22"/>
        </w:rPr>
        <w:t xml:space="preserve">jedes Mal wieder </w:t>
      </w:r>
      <w:r>
        <w:rPr>
          <w:rFonts w:ascii="Verdana" w:hAnsi="Verdana"/>
          <w:color w:val="000000" w:themeColor="text1"/>
          <w:sz w:val="22"/>
          <w:szCs w:val="22"/>
        </w:rPr>
        <w:t>überzeugt.</w:t>
      </w:r>
      <w:r w:rsidR="001A6712" w:rsidRPr="001A6712">
        <w:t xml:space="preserve"> </w:t>
      </w:r>
      <w:r w:rsidR="001A6712" w:rsidRPr="001A6712">
        <w:rPr>
          <w:rFonts w:ascii="Verdana" w:hAnsi="Verdana"/>
          <w:color w:val="000000" w:themeColor="text1"/>
          <w:sz w:val="22"/>
          <w:szCs w:val="22"/>
        </w:rPr>
        <w:t>Daher war von Anfang an klar, dass wir bei diesem ambitionierten Sanierungsprojekt Balkonverglasungen von Lumon verwenden.“</w:t>
      </w:r>
      <w:r w:rsidR="00AA0D8C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55F34665" w14:textId="5DE64DA0" w:rsidR="006800D6" w:rsidRDefault="00AA0D8C" w:rsidP="008D5391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Andreas Karst, Country Manager der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Deutschland GmbH, bestätig</w:t>
      </w:r>
      <w:r w:rsidR="00CD136A">
        <w:rPr>
          <w:rFonts w:ascii="Verdana" w:hAnsi="Verdana"/>
          <w:color w:val="000000" w:themeColor="text1"/>
          <w:sz w:val="22"/>
          <w:szCs w:val="22"/>
        </w:rPr>
        <w:t>t</w:t>
      </w:r>
      <w:r>
        <w:rPr>
          <w:rFonts w:ascii="Verdana" w:hAnsi="Verdana"/>
          <w:color w:val="000000" w:themeColor="text1"/>
          <w:sz w:val="22"/>
          <w:szCs w:val="22"/>
        </w:rPr>
        <w:t>: „</w:t>
      </w:r>
      <w:r w:rsidR="00DD65A9">
        <w:rPr>
          <w:rFonts w:ascii="Verdana" w:hAnsi="Verdana"/>
          <w:color w:val="000000" w:themeColor="text1"/>
          <w:sz w:val="22"/>
          <w:szCs w:val="22"/>
        </w:rPr>
        <w:t xml:space="preserve">Wir freuen uns sehr </w:t>
      </w:r>
      <w:r w:rsidR="00CD136A">
        <w:rPr>
          <w:rFonts w:ascii="Verdana" w:hAnsi="Verdana"/>
          <w:color w:val="000000" w:themeColor="text1"/>
          <w:sz w:val="22"/>
          <w:szCs w:val="22"/>
        </w:rPr>
        <w:t>mit</w:t>
      </w:r>
      <w:r w:rsidR="00DD65A9">
        <w:rPr>
          <w:rFonts w:ascii="Verdana" w:hAnsi="Verdana"/>
          <w:color w:val="000000" w:themeColor="text1"/>
          <w:sz w:val="22"/>
          <w:szCs w:val="22"/>
        </w:rPr>
        <w:t xml:space="preserve"> P&amp;S Systemmont</w:t>
      </w:r>
      <w:r w:rsidR="00CD136A">
        <w:rPr>
          <w:rFonts w:ascii="Verdana" w:hAnsi="Verdana"/>
          <w:color w:val="000000" w:themeColor="text1"/>
          <w:sz w:val="22"/>
          <w:szCs w:val="22"/>
        </w:rPr>
        <w:t>ag</w:t>
      </w:r>
      <w:r w:rsidR="00DD65A9">
        <w:rPr>
          <w:rFonts w:ascii="Verdana" w:hAnsi="Verdana"/>
          <w:color w:val="000000" w:themeColor="text1"/>
          <w:sz w:val="22"/>
          <w:szCs w:val="22"/>
        </w:rPr>
        <w:t>en einen so verlässlichen</w:t>
      </w:r>
      <w:r w:rsidR="006D621E">
        <w:rPr>
          <w:rFonts w:ascii="Verdana" w:hAnsi="Verdana"/>
          <w:color w:val="000000" w:themeColor="text1"/>
          <w:sz w:val="22"/>
          <w:szCs w:val="22"/>
        </w:rPr>
        <w:t xml:space="preserve"> langjährigen</w:t>
      </w:r>
      <w:r w:rsidR="00DD65A9">
        <w:rPr>
          <w:rFonts w:ascii="Verdana" w:hAnsi="Verdana"/>
          <w:color w:val="000000" w:themeColor="text1"/>
          <w:sz w:val="22"/>
          <w:szCs w:val="22"/>
        </w:rPr>
        <w:t xml:space="preserve"> Partner gefunden zu haben</w:t>
      </w:r>
      <w:r w:rsidR="006D621E">
        <w:rPr>
          <w:rFonts w:ascii="Verdana" w:hAnsi="Verdana"/>
          <w:color w:val="000000" w:themeColor="text1"/>
          <w:sz w:val="22"/>
          <w:szCs w:val="22"/>
        </w:rPr>
        <w:t>. Die Erfahrung</w:t>
      </w:r>
      <w:r w:rsidR="00EC7D87">
        <w:rPr>
          <w:rFonts w:ascii="Verdana" w:hAnsi="Verdana"/>
          <w:color w:val="000000" w:themeColor="text1"/>
          <w:sz w:val="22"/>
          <w:szCs w:val="22"/>
        </w:rPr>
        <w:t>en</w:t>
      </w:r>
      <w:r w:rsidR="00FE60A9">
        <w:rPr>
          <w:rFonts w:ascii="Verdana" w:hAnsi="Verdana"/>
          <w:color w:val="000000" w:themeColor="text1"/>
          <w:sz w:val="22"/>
          <w:szCs w:val="22"/>
        </w:rPr>
        <w:t xml:space="preserve">, die die Monteure mit unseren Produkten mittlerweile </w:t>
      </w:r>
      <w:r w:rsidR="00396922">
        <w:rPr>
          <w:rFonts w:ascii="Verdana" w:hAnsi="Verdana"/>
          <w:color w:val="000000" w:themeColor="text1"/>
          <w:sz w:val="22"/>
          <w:szCs w:val="22"/>
        </w:rPr>
        <w:t>besitzen, zahl</w:t>
      </w:r>
      <w:r w:rsidR="00CD136A">
        <w:rPr>
          <w:rFonts w:ascii="Verdana" w:hAnsi="Verdana"/>
          <w:color w:val="000000" w:themeColor="text1"/>
          <w:sz w:val="22"/>
          <w:szCs w:val="22"/>
        </w:rPr>
        <w:t>en</w:t>
      </w:r>
      <w:r w:rsidR="00396922">
        <w:rPr>
          <w:rFonts w:ascii="Verdana" w:hAnsi="Verdana"/>
          <w:color w:val="000000" w:themeColor="text1"/>
          <w:sz w:val="22"/>
          <w:szCs w:val="22"/>
        </w:rPr>
        <w:t xml:space="preserve"> sich für unsere Kunden und Lumon aus.“</w:t>
      </w:r>
    </w:p>
    <w:p w14:paraId="4FF42E85" w14:textId="0B1B0A71" w:rsidR="00D87A80" w:rsidRDefault="00CD136A" w:rsidP="00D87A80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Bei dem Projekt </w:t>
      </w:r>
      <w:r w:rsidR="004870EC">
        <w:rPr>
          <w:rFonts w:ascii="Verdana" w:hAnsi="Verdana"/>
          <w:color w:val="000000" w:themeColor="text1"/>
          <w:sz w:val="22"/>
          <w:szCs w:val="22"/>
        </w:rPr>
        <w:t>werden a</w:t>
      </w:r>
      <w:r w:rsidR="00A47D83">
        <w:rPr>
          <w:rFonts w:ascii="Verdana" w:hAnsi="Verdana"/>
          <w:color w:val="000000" w:themeColor="text1"/>
          <w:sz w:val="22"/>
          <w:szCs w:val="22"/>
        </w:rPr>
        <w:t xml:space="preserve">n </w:t>
      </w:r>
      <w:r w:rsidR="00CB4365">
        <w:rPr>
          <w:rFonts w:ascii="Verdana" w:hAnsi="Verdana"/>
          <w:color w:val="000000" w:themeColor="text1"/>
          <w:sz w:val="22"/>
          <w:szCs w:val="22"/>
        </w:rPr>
        <w:t xml:space="preserve">allen </w:t>
      </w:r>
      <w:r w:rsidR="00747AE3">
        <w:rPr>
          <w:rFonts w:ascii="Verdana" w:hAnsi="Verdana"/>
          <w:color w:val="000000" w:themeColor="text1"/>
          <w:sz w:val="22"/>
          <w:szCs w:val="22"/>
        </w:rPr>
        <w:t>Balkonen die rahmenlosen Dreh-Schiebe-Systeme</w:t>
      </w:r>
      <w:r w:rsidR="00D87A80">
        <w:rPr>
          <w:rFonts w:ascii="Verdana" w:hAnsi="Verdana"/>
          <w:color w:val="000000" w:themeColor="text1"/>
          <w:sz w:val="22"/>
          <w:szCs w:val="22"/>
        </w:rPr>
        <w:t xml:space="preserve"> von Lumon</w:t>
      </w:r>
      <w:r w:rsidR="00747AE3">
        <w:rPr>
          <w:rFonts w:ascii="Verdana" w:hAnsi="Verdana"/>
          <w:color w:val="000000" w:themeColor="text1"/>
          <w:sz w:val="22"/>
          <w:szCs w:val="22"/>
        </w:rPr>
        <w:t xml:space="preserve"> angebracht. </w:t>
      </w:r>
      <w:r w:rsidR="00D87A80">
        <w:rPr>
          <w:rFonts w:ascii="Verdana" w:hAnsi="Verdana"/>
          <w:color w:val="000000" w:themeColor="text1"/>
          <w:sz w:val="22"/>
          <w:szCs w:val="22"/>
        </w:rPr>
        <w:t>Die</w:t>
      </w:r>
      <w:r w:rsidR="00AB58AA">
        <w:rPr>
          <w:rFonts w:ascii="Verdana" w:hAnsi="Verdana"/>
          <w:color w:val="000000" w:themeColor="text1"/>
          <w:sz w:val="22"/>
          <w:szCs w:val="22"/>
        </w:rPr>
        <w:t>se</w:t>
      </w:r>
      <w:r w:rsidR="00D87A80">
        <w:rPr>
          <w:rFonts w:ascii="Verdana" w:hAnsi="Verdana"/>
          <w:color w:val="000000" w:themeColor="text1"/>
          <w:sz w:val="22"/>
          <w:szCs w:val="22"/>
        </w:rPr>
        <w:t xml:space="preserve"> Verglasungen </w:t>
      </w:r>
      <w:r w:rsidR="00747AE3">
        <w:rPr>
          <w:rFonts w:ascii="Verdana" w:hAnsi="Verdana"/>
          <w:color w:val="000000" w:themeColor="text1"/>
          <w:sz w:val="22"/>
          <w:szCs w:val="22"/>
        </w:rPr>
        <w:t xml:space="preserve">halten Wind, Regen und Kälte </w:t>
      </w:r>
      <w:r w:rsidR="003F6182">
        <w:rPr>
          <w:rFonts w:ascii="Verdana" w:hAnsi="Verdana"/>
          <w:color w:val="000000" w:themeColor="text1"/>
          <w:sz w:val="22"/>
          <w:szCs w:val="22"/>
        </w:rPr>
        <w:t>zuverlässig</w:t>
      </w:r>
      <w:r w:rsidR="00747AE3">
        <w:rPr>
          <w:rFonts w:ascii="Verdana" w:hAnsi="Verdana"/>
          <w:color w:val="000000" w:themeColor="text1"/>
          <w:sz w:val="22"/>
          <w:szCs w:val="22"/>
        </w:rPr>
        <w:t xml:space="preserve"> ab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FB45C6">
        <w:rPr>
          <w:rFonts w:ascii="Verdana" w:hAnsi="Verdana"/>
          <w:color w:val="000000" w:themeColor="text1"/>
          <w:sz w:val="22"/>
          <w:szCs w:val="22"/>
        </w:rPr>
        <w:t>Dadurch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 ist die Temperatur auf einem verglasten Balkon durchschnittlich um 2 bis 15 Grad höher als die der Außenluft. </w:t>
      </w:r>
      <w:r w:rsidR="00FB45C6">
        <w:rPr>
          <w:rFonts w:ascii="Verdana" w:hAnsi="Verdana"/>
          <w:color w:val="000000" w:themeColor="text1"/>
          <w:sz w:val="22"/>
          <w:szCs w:val="22"/>
        </w:rPr>
        <w:t>Außerdem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 wirken verglaste Balkone</w:t>
      </w:r>
      <w:r w:rsidR="001D4092">
        <w:rPr>
          <w:rFonts w:ascii="Verdana" w:hAnsi="Verdana"/>
          <w:color w:val="000000" w:themeColor="text1"/>
          <w:sz w:val="22"/>
          <w:szCs w:val="22"/>
        </w:rPr>
        <w:t xml:space="preserve"> wie Wärmepuffer. Je nach Lage können</w:t>
      </w:r>
      <w:r w:rsidR="00D87A80">
        <w:rPr>
          <w:rFonts w:ascii="Verdana" w:hAnsi="Verdana"/>
          <w:color w:val="000000" w:themeColor="text1"/>
          <w:sz w:val="22"/>
          <w:szCs w:val="22"/>
        </w:rPr>
        <w:t xml:space="preserve"> dadurch </w:t>
      </w:r>
      <w:r w:rsidR="001D4092">
        <w:rPr>
          <w:rFonts w:ascii="Verdana" w:hAnsi="Verdana"/>
          <w:color w:val="000000" w:themeColor="text1"/>
          <w:sz w:val="22"/>
          <w:szCs w:val="22"/>
        </w:rPr>
        <w:t xml:space="preserve">in angrenzenden Räumen bis zu 30% 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an </w:t>
      </w:r>
      <w:r w:rsidR="001D4092">
        <w:rPr>
          <w:rFonts w:ascii="Verdana" w:hAnsi="Verdana"/>
          <w:color w:val="000000" w:themeColor="text1"/>
          <w:sz w:val="22"/>
          <w:szCs w:val="22"/>
        </w:rPr>
        <w:t>Heizenergie eingespart werden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 – ohne 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dass die Bewohner </w:t>
      </w:r>
      <w:r w:rsidR="003F3171">
        <w:rPr>
          <w:rFonts w:ascii="Verdana" w:hAnsi="Verdana"/>
          <w:color w:val="000000" w:themeColor="text1"/>
          <w:sz w:val="22"/>
          <w:szCs w:val="22"/>
        </w:rPr>
        <w:t>auf angenehme Wärme verzichten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 müssten</w:t>
      </w:r>
      <w:r w:rsidR="00D87A80">
        <w:rPr>
          <w:rFonts w:ascii="Verdana" w:hAnsi="Verdana"/>
          <w:color w:val="000000" w:themeColor="text1"/>
          <w:sz w:val="22"/>
          <w:szCs w:val="22"/>
        </w:rPr>
        <w:t>.</w:t>
      </w:r>
      <w:r w:rsidR="00D87A80" w:rsidRPr="008D539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Im Gegensatz zu komplett geschlossenen Wintergärten sind die Verglasungselemente von Lumon nicht komplett abgedichtet. </w:t>
      </w:r>
      <w:r w:rsidR="004C3568">
        <w:rPr>
          <w:rFonts w:ascii="Verdana" w:hAnsi="Verdana"/>
          <w:color w:val="000000" w:themeColor="text1"/>
          <w:sz w:val="22"/>
          <w:szCs w:val="22"/>
        </w:rPr>
        <w:t>Dank d</w:t>
      </w:r>
      <w:r w:rsidR="003F3171">
        <w:rPr>
          <w:rFonts w:ascii="Verdana" w:hAnsi="Verdana"/>
          <w:color w:val="000000" w:themeColor="text1"/>
          <w:sz w:val="22"/>
          <w:szCs w:val="22"/>
        </w:rPr>
        <w:t>rei mm kleine</w:t>
      </w:r>
      <w:r w:rsidR="004C3568">
        <w:rPr>
          <w:rFonts w:ascii="Verdana" w:hAnsi="Verdana"/>
          <w:color w:val="000000" w:themeColor="text1"/>
          <w:sz w:val="22"/>
          <w:szCs w:val="22"/>
        </w:rPr>
        <w:t>r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 Schlitze zwischen den Glaselementen </w:t>
      </w:r>
      <w:r w:rsidR="004C3568">
        <w:rPr>
          <w:rFonts w:ascii="Verdana" w:hAnsi="Verdana"/>
          <w:color w:val="000000" w:themeColor="text1"/>
          <w:sz w:val="22"/>
          <w:szCs w:val="22"/>
        </w:rPr>
        <w:t>kann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F6182">
        <w:rPr>
          <w:rFonts w:ascii="Verdana" w:hAnsi="Verdana"/>
          <w:color w:val="000000" w:themeColor="text1"/>
          <w:sz w:val="22"/>
          <w:szCs w:val="22"/>
        </w:rPr>
        <w:t xml:space="preserve">die </w:t>
      </w:r>
      <w:r w:rsidR="003F3171">
        <w:rPr>
          <w:rFonts w:ascii="Verdana" w:hAnsi="Verdana"/>
          <w:color w:val="000000" w:themeColor="text1"/>
          <w:sz w:val="22"/>
          <w:szCs w:val="22"/>
        </w:rPr>
        <w:t>Luft</w:t>
      </w:r>
      <w:r w:rsidR="004C356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F3171">
        <w:rPr>
          <w:rFonts w:ascii="Verdana" w:hAnsi="Verdana"/>
          <w:color w:val="000000" w:themeColor="text1"/>
          <w:sz w:val="22"/>
          <w:szCs w:val="22"/>
        </w:rPr>
        <w:t>zirkul</w:t>
      </w:r>
      <w:r w:rsidR="004C3568">
        <w:rPr>
          <w:rFonts w:ascii="Verdana" w:hAnsi="Verdana"/>
          <w:color w:val="000000" w:themeColor="text1"/>
          <w:sz w:val="22"/>
          <w:szCs w:val="22"/>
        </w:rPr>
        <w:t xml:space="preserve">ieren, so dass </w:t>
      </w:r>
      <w:r w:rsidR="00C579B7">
        <w:rPr>
          <w:rFonts w:ascii="Verdana" w:hAnsi="Verdana"/>
          <w:color w:val="000000" w:themeColor="text1"/>
          <w:sz w:val="22"/>
          <w:szCs w:val="22"/>
        </w:rPr>
        <w:t xml:space="preserve">eine ausreichende </w:t>
      </w:r>
      <w:r w:rsidR="004C3568">
        <w:rPr>
          <w:rFonts w:ascii="Verdana" w:hAnsi="Verdana"/>
          <w:color w:val="000000" w:themeColor="text1"/>
          <w:sz w:val="22"/>
          <w:szCs w:val="22"/>
        </w:rPr>
        <w:t>Belüftung sichergestellt ist</w:t>
      </w:r>
      <w:r w:rsidR="003F3171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FB45C6">
        <w:rPr>
          <w:rFonts w:ascii="Verdana" w:hAnsi="Verdana"/>
          <w:color w:val="000000" w:themeColor="text1"/>
          <w:sz w:val="22"/>
          <w:szCs w:val="22"/>
        </w:rPr>
        <w:t xml:space="preserve">Da sich die </w:t>
      </w:r>
      <w:r w:rsidR="00376D28">
        <w:rPr>
          <w:rFonts w:ascii="Verdana" w:hAnsi="Verdana"/>
          <w:color w:val="000000" w:themeColor="text1"/>
          <w:sz w:val="22"/>
          <w:szCs w:val="22"/>
        </w:rPr>
        <w:t xml:space="preserve">komfortablen </w:t>
      </w:r>
      <w:r w:rsidR="00FB45C6">
        <w:rPr>
          <w:rFonts w:ascii="Verdana" w:hAnsi="Verdana"/>
          <w:color w:val="000000" w:themeColor="text1"/>
          <w:sz w:val="22"/>
          <w:szCs w:val="22"/>
        </w:rPr>
        <w:t>Dreh-/Schiebesysteme zudem jederzeit schnell öffnen und schließen lassen, können Bewohner flexibel auf sich verändernde Witterungsverhältnisse reagieren.</w:t>
      </w:r>
    </w:p>
    <w:p w14:paraId="5B0C08E7" w14:textId="5D6CD938" w:rsidR="00FB45C6" w:rsidRDefault="00D87A80" w:rsidP="008D5391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Während de</w:t>
      </w:r>
      <w:r w:rsidR="00D62F53">
        <w:rPr>
          <w:rFonts w:ascii="Verdana" w:hAnsi="Verdana"/>
          <w:color w:val="000000" w:themeColor="text1"/>
          <w:sz w:val="22"/>
          <w:szCs w:val="22"/>
        </w:rPr>
        <w:t>s</w:t>
      </w:r>
      <w:r>
        <w:rPr>
          <w:rFonts w:ascii="Verdana" w:hAnsi="Verdana"/>
          <w:color w:val="000000" w:themeColor="text1"/>
          <w:sz w:val="22"/>
          <w:szCs w:val="22"/>
        </w:rPr>
        <w:t xml:space="preserve"> gesamten </w:t>
      </w:r>
      <w:r w:rsidR="00FB45C6">
        <w:rPr>
          <w:rFonts w:ascii="Verdana" w:hAnsi="Verdana"/>
          <w:color w:val="000000" w:themeColor="text1"/>
          <w:sz w:val="22"/>
          <w:szCs w:val="22"/>
        </w:rPr>
        <w:t>Sanierung</w:t>
      </w:r>
      <w:r w:rsidR="00D62F53">
        <w:rPr>
          <w:rFonts w:ascii="Verdana" w:hAnsi="Verdana"/>
          <w:color w:val="000000" w:themeColor="text1"/>
          <w:sz w:val="22"/>
          <w:szCs w:val="22"/>
        </w:rPr>
        <w:t>szeitraums</w:t>
      </w:r>
      <w:r>
        <w:rPr>
          <w:rFonts w:ascii="Verdana" w:hAnsi="Verdana"/>
          <w:color w:val="000000" w:themeColor="text1"/>
          <w:sz w:val="22"/>
          <w:szCs w:val="22"/>
        </w:rPr>
        <w:t xml:space="preserve"> können die Mieter in ihren </w:t>
      </w:r>
      <w:r w:rsidR="00FB45C6">
        <w:rPr>
          <w:rFonts w:ascii="Verdana" w:hAnsi="Verdana"/>
          <w:color w:val="000000" w:themeColor="text1"/>
          <w:sz w:val="22"/>
          <w:szCs w:val="22"/>
        </w:rPr>
        <w:t>Wohnungen</w:t>
      </w:r>
      <w:r>
        <w:rPr>
          <w:rFonts w:ascii="Verdana" w:hAnsi="Verdana"/>
          <w:color w:val="000000" w:themeColor="text1"/>
          <w:sz w:val="22"/>
          <w:szCs w:val="22"/>
        </w:rPr>
        <w:t xml:space="preserve"> bleiben. </w:t>
      </w:r>
      <w:r w:rsidR="00FB45C6">
        <w:rPr>
          <w:rFonts w:ascii="Verdana" w:hAnsi="Verdana"/>
          <w:color w:val="000000" w:themeColor="text1"/>
          <w:sz w:val="22"/>
          <w:szCs w:val="22"/>
        </w:rPr>
        <w:t>Das gilt auch für die Installation der</w:t>
      </w:r>
      <w:r>
        <w:rPr>
          <w:rFonts w:ascii="Verdana" w:hAnsi="Verdana"/>
          <w:color w:val="000000" w:themeColor="text1"/>
          <w:sz w:val="22"/>
          <w:szCs w:val="22"/>
        </w:rPr>
        <w:t xml:space="preserve"> Lumon-System</w:t>
      </w:r>
      <w:r w:rsidR="00FB45C6">
        <w:rPr>
          <w:rFonts w:ascii="Verdana" w:hAnsi="Verdana"/>
          <w:color w:val="000000" w:themeColor="text1"/>
          <w:sz w:val="22"/>
          <w:szCs w:val="22"/>
        </w:rPr>
        <w:t>e. Diese werden generell nach Maß im finnischen Stammwerk gefertigt und sind so platzsparend verpackt, dass sie</w:t>
      </w:r>
      <w:r w:rsidR="004360F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31B42">
        <w:rPr>
          <w:rFonts w:ascii="Verdana" w:hAnsi="Verdana"/>
          <w:color w:val="000000" w:themeColor="text1"/>
          <w:sz w:val="22"/>
          <w:szCs w:val="22"/>
        </w:rPr>
        <w:t xml:space="preserve">durch die Wohnungen transportiert und </w:t>
      </w:r>
      <w:r w:rsidR="004360FB">
        <w:rPr>
          <w:rFonts w:ascii="Verdana" w:hAnsi="Verdana"/>
          <w:color w:val="000000" w:themeColor="text1"/>
          <w:sz w:val="22"/>
          <w:szCs w:val="22"/>
        </w:rPr>
        <w:t>gegebenenfalls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B45C6">
        <w:rPr>
          <w:rFonts w:ascii="Verdana" w:hAnsi="Verdana"/>
          <w:color w:val="000000" w:themeColor="text1"/>
          <w:sz w:val="22"/>
          <w:szCs w:val="22"/>
        </w:rPr>
        <w:t>auf dem Balkon gelagert werden können</w:t>
      </w:r>
      <w:r w:rsidR="00FB45C6" w:rsidRPr="006800D6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B31B42">
        <w:rPr>
          <w:rFonts w:ascii="Verdana" w:hAnsi="Verdana"/>
          <w:color w:val="000000" w:themeColor="text1"/>
          <w:sz w:val="22"/>
          <w:szCs w:val="22"/>
        </w:rPr>
        <w:t>Pro Wohnung ist d</w:t>
      </w:r>
      <w:r w:rsidR="006800D6">
        <w:rPr>
          <w:rFonts w:ascii="Verdana" w:hAnsi="Verdana"/>
          <w:color w:val="000000" w:themeColor="text1"/>
          <w:sz w:val="22"/>
          <w:szCs w:val="22"/>
        </w:rPr>
        <w:t>ie</w:t>
      </w:r>
      <w:r w:rsidR="004360FB">
        <w:rPr>
          <w:rFonts w:ascii="Verdana" w:hAnsi="Verdana"/>
          <w:color w:val="000000" w:themeColor="text1"/>
          <w:sz w:val="22"/>
          <w:szCs w:val="22"/>
        </w:rPr>
        <w:t xml:space="preserve"> gesamte</w:t>
      </w:r>
      <w:r w:rsidR="006800D6">
        <w:rPr>
          <w:rFonts w:ascii="Verdana" w:hAnsi="Verdana"/>
          <w:color w:val="000000" w:themeColor="text1"/>
          <w:sz w:val="22"/>
          <w:szCs w:val="22"/>
        </w:rPr>
        <w:t xml:space="preserve"> Installation</w:t>
      </w:r>
      <w:r w:rsidR="00FB45C6" w:rsidRPr="006800D6">
        <w:rPr>
          <w:rFonts w:ascii="Verdana" w:hAnsi="Verdana"/>
          <w:color w:val="000000" w:themeColor="text1"/>
          <w:sz w:val="22"/>
          <w:szCs w:val="22"/>
        </w:rPr>
        <w:t xml:space="preserve"> innerhalb eines Tages erledigt</w:t>
      </w:r>
      <w:r w:rsidR="006800D6">
        <w:rPr>
          <w:rFonts w:ascii="Verdana" w:hAnsi="Verdana"/>
          <w:color w:val="000000" w:themeColor="text1"/>
          <w:sz w:val="22"/>
          <w:szCs w:val="22"/>
        </w:rPr>
        <w:t xml:space="preserve"> – inklusive Transport auf den Balkon und Anbringen der Unterkonstruktion</w:t>
      </w:r>
      <w:r w:rsidR="00FB45C6" w:rsidRPr="006800D6">
        <w:rPr>
          <w:rFonts w:ascii="Verdana" w:hAnsi="Verdana"/>
          <w:color w:val="000000" w:themeColor="text1"/>
          <w:sz w:val="22"/>
          <w:szCs w:val="22"/>
        </w:rPr>
        <w:t>.</w:t>
      </w:r>
    </w:p>
    <w:p w14:paraId="3E91A511" w14:textId="276C3851" w:rsidR="0090593A" w:rsidRPr="00981783" w:rsidRDefault="00D62F53" w:rsidP="00981783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lastRenderedPageBreak/>
        <w:t xml:space="preserve">„Wir freuen uns sehr, dass wir </w:t>
      </w:r>
      <w:r w:rsidR="00376D28">
        <w:rPr>
          <w:rFonts w:ascii="Verdana" w:hAnsi="Verdana"/>
          <w:color w:val="000000" w:themeColor="text1"/>
          <w:sz w:val="22"/>
          <w:szCs w:val="22"/>
        </w:rPr>
        <w:t>ein Teil</w:t>
      </w:r>
      <w:r>
        <w:rPr>
          <w:rFonts w:ascii="Verdana" w:hAnsi="Verdana"/>
          <w:color w:val="000000" w:themeColor="text1"/>
          <w:sz w:val="22"/>
          <w:szCs w:val="22"/>
        </w:rPr>
        <w:t xml:space="preserve"> di</w:t>
      </w:r>
      <w:r w:rsidR="00376D28">
        <w:rPr>
          <w:rFonts w:ascii="Verdana" w:hAnsi="Verdana"/>
          <w:color w:val="000000" w:themeColor="text1"/>
          <w:sz w:val="22"/>
          <w:szCs w:val="22"/>
        </w:rPr>
        <w:t>eses</w:t>
      </w:r>
      <w:r>
        <w:rPr>
          <w:rFonts w:ascii="Verdana" w:hAnsi="Verdana"/>
          <w:color w:val="000000" w:themeColor="text1"/>
          <w:sz w:val="22"/>
          <w:szCs w:val="22"/>
        </w:rPr>
        <w:t xml:space="preserve"> wegweisenden </w:t>
      </w:r>
      <w:r w:rsidR="00376D28">
        <w:rPr>
          <w:rFonts w:ascii="Verdana" w:hAnsi="Verdana"/>
          <w:color w:val="000000" w:themeColor="text1"/>
          <w:sz w:val="22"/>
          <w:szCs w:val="22"/>
        </w:rPr>
        <w:t>P</w:t>
      </w:r>
      <w:r>
        <w:rPr>
          <w:rFonts w:ascii="Verdana" w:hAnsi="Verdana"/>
          <w:color w:val="000000" w:themeColor="text1"/>
          <w:sz w:val="22"/>
          <w:szCs w:val="22"/>
        </w:rPr>
        <w:t>rojekt</w:t>
      </w:r>
      <w:r w:rsidR="00376D28">
        <w:rPr>
          <w:rFonts w:ascii="Verdana" w:hAnsi="Verdana"/>
          <w:color w:val="000000" w:themeColor="text1"/>
          <w:sz w:val="22"/>
          <w:szCs w:val="22"/>
        </w:rPr>
        <w:t>s</w:t>
      </w:r>
      <w:r>
        <w:rPr>
          <w:rFonts w:ascii="Verdana" w:hAnsi="Verdana"/>
          <w:color w:val="000000" w:themeColor="text1"/>
          <w:sz w:val="22"/>
          <w:szCs w:val="22"/>
        </w:rPr>
        <w:t xml:space="preserve"> sind“, </w:t>
      </w:r>
      <w:r w:rsidR="00981783">
        <w:rPr>
          <w:rFonts w:ascii="Verdana" w:hAnsi="Verdana"/>
          <w:color w:val="000000" w:themeColor="text1"/>
          <w:sz w:val="22"/>
          <w:szCs w:val="22"/>
        </w:rPr>
        <w:t xml:space="preserve">erklärt </w:t>
      </w:r>
      <w:r>
        <w:rPr>
          <w:rFonts w:ascii="Verdana" w:hAnsi="Verdana"/>
          <w:color w:val="000000" w:themeColor="text1"/>
          <w:sz w:val="22"/>
          <w:szCs w:val="22"/>
        </w:rPr>
        <w:t>Andreas Karst. „</w:t>
      </w:r>
      <w:r w:rsidR="00376D28">
        <w:rPr>
          <w:rFonts w:ascii="Verdana" w:hAnsi="Verdana"/>
          <w:color w:val="000000" w:themeColor="text1"/>
          <w:sz w:val="22"/>
          <w:szCs w:val="22"/>
        </w:rPr>
        <w:t>Es zeig</w:t>
      </w:r>
      <w:r>
        <w:rPr>
          <w:rFonts w:ascii="Verdana" w:hAnsi="Verdana"/>
          <w:color w:val="000000" w:themeColor="text1"/>
          <w:sz w:val="22"/>
          <w:szCs w:val="22"/>
        </w:rPr>
        <w:t xml:space="preserve">t, </w:t>
      </w:r>
      <w:r w:rsidR="004C3568">
        <w:rPr>
          <w:rFonts w:ascii="Verdana" w:hAnsi="Verdana"/>
          <w:color w:val="000000" w:themeColor="text1"/>
          <w:sz w:val="22"/>
          <w:szCs w:val="22"/>
        </w:rPr>
        <w:t>dass sich</w:t>
      </w:r>
      <w:r w:rsidR="00376D28" w:rsidRPr="00376D2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76D28">
        <w:rPr>
          <w:rFonts w:ascii="Verdana" w:hAnsi="Verdana"/>
          <w:color w:val="000000" w:themeColor="text1"/>
          <w:sz w:val="22"/>
          <w:szCs w:val="22"/>
        </w:rPr>
        <w:t>zeitgemäßer Komfort und klimaneutrales Wohnen</w:t>
      </w:r>
      <w:r>
        <w:rPr>
          <w:rFonts w:ascii="Verdana" w:hAnsi="Verdana"/>
          <w:color w:val="000000" w:themeColor="text1"/>
          <w:sz w:val="22"/>
          <w:szCs w:val="22"/>
        </w:rPr>
        <w:t xml:space="preserve"> vereinen lassen</w:t>
      </w:r>
      <w:r w:rsidR="0022121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F3F97">
        <w:rPr>
          <w:rFonts w:ascii="Verdana" w:hAnsi="Verdana"/>
          <w:color w:val="000000" w:themeColor="text1"/>
          <w:sz w:val="22"/>
          <w:szCs w:val="22"/>
        </w:rPr>
        <w:t>–</w:t>
      </w:r>
      <w:r w:rsidR="00376D28">
        <w:rPr>
          <w:rFonts w:ascii="Verdana" w:hAnsi="Verdana"/>
          <w:color w:val="000000" w:themeColor="text1"/>
          <w:sz w:val="22"/>
          <w:szCs w:val="22"/>
        </w:rPr>
        <w:t xml:space="preserve"> auch </w:t>
      </w:r>
      <w:r w:rsidR="0022121F">
        <w:rPr>
          <w:rFonts w:ascii="Verdana" w:hAnsi="Verdana"/>
          <w:color w:val="000000" w:themeColor="text1"/>
          <w:sz w:val="22"/>
          <w:szCs w:val="22"/>
        </w:rPr>
        <w:t>bei Plattenbauten.</w:t>
      </w:r>
      <w:r w:rsidR="00981783">
        <w:rPr>
          <w:rFonts w:ascii="Verdana" w:hAnsi="Verdana"/>
          <w:color w:val="000000" w:themeColor="text1"/>
          <w:sz w:val="22"/>
          <w:szCs w:val="22"/>
        </w:rPr>
        <w:t>“</w:t>
      </w:r>
    </w:p>
    <w:p w14:paraId="406F7D68" w14:textId="4E4288D2" w:rsidR="00DD5E4E" w:rsidRDefault="00DD5E4E" w:rsidP="00DD5E4E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Lumon</w:t>
      </w:r>
      <w:r w:rsidRPr="004F3856">
        <w:rPr>
          <w:rFonts w:ascii="Verdana" w:hAnsi="Verdana"/>
          <w:sz w:val="22"/>
          <w:szCs w:val="22"/>
        </w:rPr>
        <w:t xml:space="preserve"> sind unter folgende</w:t>
      </w:r>
      <w:r w:rsidR="007D4A48">
        <w:rPr>
          <w:rFonts w:ascii="Verdana" w:hAnsi="Verdana"/>
          <w:sz w:val="22"/>
          <w:szCs w:val="22"/>
        </w:rPr>
        <w:t>m</w:t>
      </w:r>
      <w:r w:rsidRPr="004F3856">
        <w:rPr>
          <w:rFonts w:ascii="Verdana" w:hAnsi="Verdana"/>
          <w:sz w:val="22"/>
          <w:szCs w:val="22"/>
        </w:rPr>
        <w:t xml:space="preserve"> Link abrufbar:</w:t>
      </w:r>
    </w:p>
    <w:p w14:paraId="097233E9" w14:textId="4F6C6FDE" w:rsidR="005D3050" w:rsidRPr="009347A5" w:rsidRDefault="005D3050" w:rsidP="00DD5E4E">
      <w:pPr>
        <w:rPr>
          <w:rFonts w:ascii="Verdana" w:hAnsi="Verdana"/>
          <w:sz w:val="18"/>
          <w:szCs w:val="18"/>
        </w:rPr>
      </w:pPr>
    </w:p>
    <w:p w14:paraId="7736093C" w14:textId="6987AEF6" w:rsidR="003C06A8" w:rsidRPr="007D4A48" w:rsidRDefault="00000000" w:rsidP="007D4A48">
      <w:pPr>
        <w:rPr>
          <w:rStyle w:val="Fett"/>
          <w:rFonts w:ascii="Verdana" w:hAnsi="Verdana"/>
          <w:b w:val="0"/>
          <w:bCs w:val="0"/>
          <w:sz w:val="18"/>
          <w:szCs w:val="18"/>
          <w:u w:val="single"/>
        </w:rPr>
      </w:pPr>
      <w:hyperlink r:id="rId8" w:history="1">
        <w:r w:rsidR="00DD5E4E" w:rsidRPr="009347A5">
          <w:rPr>
            <w:rStyle w:val="Hyperlink"/>
            <w:rFonts w:ascii="Verdana" w:hAnsi="Verdana"/>
            <w:color w:val="auto"/>
            <w:sz w:val="18"/>
            <w:szCs w:val="18"/>
          </w:rPr>
          <w:t>https://lumon.com/de/geschaeftskunden/produkte/balkonverglasungen</w:t>
        </w:r>
      </w:hyperlink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F6D20BD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5110D183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588DC023" w:rsidR="003C06A8" w:rsidRPr="00DF2E2F" w:rsidRDefault="003C06A8" w:rsidP="003C06A8">
      <w:pPr>
        <w:jc w:val="both"/>
        <w:outlineLvl w:val="0"/>
        <w:rPr>
          <w:rStyle w:val="Fett"/>
          <w:rFonts w:ascii="Verdana" w:hAnsi="Verdana" w:cs="Arial"/>
          <w:sz w:val="21"/>
          <w:szCs w:val="21"/>
        </w:rPr>
      </w:pPr>
      <w:r w:rsidRPr="00DF2E2F">
        <w:rPr>
          <w:rStyle w:val="Fett"/>
          <w:rFonts w:ascii="Verdana" w:hAnsi="Verdana" w:cs="Arial"/>
          <w:sz w:val="21"/>
          <w:szCs w:val="21"/>
        </w:rPr>
        <w:t>Über Lumon</w:t>
      </w:r>
      <w:bookmarkEnd w:id="9"/>
      <w:bookmarkEnd w:id="10"/>
    </w:p>
    <w:p w14:paraId="54BA651E" w14:textId="06471947" w:rsidR="001D50A9" w:rsidRPr="00DE7F46" w:rsidRDefault="003C06A8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1" w:name="OLE_LINK11"/>
      <w:bookmarkStart w:id="12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 ist in den 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 und Kanada. </w:t>
      </w:r>
      <w:hyperlink r:id="rId9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1"/>
      <w:bookmarkEnd w:id="12"/>
    </w:p>
    <w:sectPr w:rsidR="001D50A9" w:rsidRPr="00DE7F46" w:rsidSect="00D248B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19AA" w14:textId="77777777" w:rsidR="00FA74AD" w:rsidRDefault="00FA74AD">
      <w:r>
        <w:separator/>
      </w:r>
    </w:p>
  </w:endnote>
  <w:endnote w:type="continuationSeparator" w:id="0">
    <w:p w14:paraId="27A5684B" w14:textId="77777777" w:rsidR="00FA74AD" w:rsidRDefault="00FA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4306EA3E" w:rsidR="00CA6C43" w:rsidRPr="00EA5A15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  <w:r w:rsidR="00CA6C43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9D22C7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</w:t>
                          </w: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21</w:t>
                          </w:r>
                        </w:p>
                        <w:p w14:paraId="55C4F7FC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ED05183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735702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5E404B3B" w:rsidR="00CA6C43" w:rsidRPr="00101FDC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4306EA3E" w:rsidR="00CA6C43" w:rsidRPr="00EA5A15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9D22C7">
                      <w:rPr>
                        <w:rFonts w:ascii="Verdana" w:hAnsi="Verdana" w:cs="Arial"/>
                        <w:sz w:val="16"/>
                        <w:szCs w:val="16"/>
                      </w:rPr>
                      <w:t>Humboldtstr</w:t>
                    </w: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. 21</w:t>
                    </w:r>
                  </w:p>
                  <w:p w14:paraId="55C4F7FC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ED05183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735702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5E404B3B" w:rsidR="00CA6C43" w:rsidRPr="00101FDC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9EA1" w14:textId="77777777" w:rsidR="00FA74AD" w:rsidRDefault="00FA74AD">
      <w:r>
        <w:separator/>
      </w:r>
    </w:p>
  </w:footnote>
  <w:footnote w:type="continuationSeparator" w:id="0">
    <w:p w14:paraId="7AAA8A83" w14:textId="77777777" w:rsidR="00FA74AD" w:rsidRDefault="00FA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11444">
    <w:abstractNumId w:val="2"/>
  </w:num>
  <w:num w:numId="2" w16cid:durableId="1066803112">
    <w:abstractNumId w:val="7"/>
  </w:num>
  <w:num w:numId="3" w16cid:durableId="1192182162">
    <w:abstractNumId w:val="4"/>
  </w:num>
  <w:num w:numId="4" w16cid:durableId="1103917956">
    <w:abstractNumId w:val="6"/>
  </w:num>
  <w:num w:numId="5" w16cid:durableId="518737115">
    <w:abstractNumId w:val="0"/>
  </w:num>
  <w:num w:numId="6" w16cid:durableId="78258048">
    <w:abstractNumId w:val="3"/>
  </w:num>
  <w:num w:numId="7" w16cid:durableId="793250692">
    <w:abstractNumId w:val="10"/>
  </w:num>
  <w:num w:numId="8" w16cid:durableId="447510609">
    <w:abstractNumId w:val="5"/>
  </w:num>
  <w:num w:numId="9" w16cid:durableId="1434283187">
    <w:abstractNumId w:val="8"/>
  </w:num>
  <w:num w:numId="10" w16cid:durableId="1025906327">
    <w:abstractNumId w:val="1"/>
  </w:num>
  <w:num w:numId="11" w16cid:durableId="256258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180C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67D7"/>
    <w:rsid w:val="0001730A"/>
    <w:rsid w:val="00020F49"/>
    <w:rsid w:val="000313B6"/>
    <w:rsid w:val="00032796"/>
    <w:rsid w:val="000414B2"/>
    <w:rsid w:val="000435E9"/>
    <w:rsid w:val="00047BC3"/>
    <w:rsid w:val="00051B7D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4C3A"/>
    <w:rsid w:val="00065535"/>
    <w:rsid w:val="00067DDA"/>
    <w:rsid w:val="000717E1"/>
    <w:rsid w:val="000732D7"/>
    <w:rsid w:val="00073B3B"/>
    <w:rsid w:val="000759C3"/>
    <w:rsid w:val="00076EEB"/>
    <w:rsid w:val="00076FCD"/>
    <w:rsid w:val="00077064"/>
    <w:rsid w:val="000776E5"/>
    <w:rsid w:val="00080044"/>
    <w:rsid w:val="00080242"/>
    <w:rsid w:val="00080C73"/>
    <w:rsid w:val="00081F78"/>
    <w:rsid w:val="0008582B"/>
    <w:rsid w:val="00087FD1"/>
    <w:rsid w:val="000911D3"/>
    <w:rsid w:val="00091AD2"/>
    <w:rsid w:val="00091F5F"/>
    <w:rsid w:val="0009264E"/>
    <w:rsid w:val="0009327D"/>
    <w:rsid w:val="000944A3"/>
    <w:rsid w:val="000957E8"/>
    <w:rsid w:val="000A1B4D"/>
    <w:rsid w:val="000A1EBD"/>
    <w:rsid w:val="000A350C"/>
    <w:rsid w:val="000A5F40"/>
    <w:rsid w:val="000A7240"/>
    <w:rsid w:val="000B126F"/>
    <w:rsid w:val="000B2464"/>
    <w:rsid w:val="000B29AF"/>
    <w:rsid w:val="000B2DAA"/>
    <w:rsid w:val="000B33CB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D11C1"/>
    <w:rsid w:val="000D1A7B"/>
    <w:rsid w:val="000D1E3C"/>
    <w:rsid w:val="000D4573"/>
    <w:rsid w:val="000E1912"/>
    <w:rsid w:val="000E3327"/>
    <w:rsid w:val="000F0BF3"/>
    <w:rsid w:val="000F19A8"/>
    <w:rsid w:val="000F33AF"/>
    <w:rsid w:val="00101FDC"/>
    <w:rsid w:val="00103B24"/>
    <w:rsid w:val="00104DF7"/>
    <w:rsid w:val="00106D35"/>
    <w:rsid w:val="00107B47"/>
    <w:rsid w:val="00110C70"/>
    <w:rsid w:val="001125F4"/>
    <w:rsid w:val="001155B8"/>
    <w:rsid w:val="001168BE"/>
    <w:rsid w:val="001173FE"/>
    <w:rsid w:val="0012001B"/>
    <w:rsid w:val="00121FA6"/>
    <w:rsid w:val="00121FD9"/>
    <w:rsid w:val="0012277C"/>
    <w:rsid w:val="00123A86"/>
    <w:rsid w:val="00124001"/>
    <w:rsid w:val="0012461D"/>
    <w:rsid w:val="0012677C"/>
    <w:rsid w:val="00127B6B"/>
    <w:rsid w:val="00130C08"/>
    <w:rsid w:val="00130C87"/>
    <w:rsid w:val="001326CC"/>
    <w:rsid w:val="001330BF"/>
    <w:rsid w:val="001332C5"/>
    <w:rsid w:val="001344FF"/>
    <w:rsid w:val="0013519D"/>
    <w:rsid w:val="00140A09"/>
    <w:rsid w:val="0014137F"/>
    <w:rsid w:val="00143079"/>
    <w:rsid w:val="00144F49"/>
    <w:rsid w:val="0014543B"/>
    <w:rsid w:val="001454FE"/>
    <w:rsid w:val="00147391"/>
    <w:rsid w:val="001479B3"/>
    <w:rsid w:val="00152711"/>
    <w:rsid w:val="00155DA7"/>
    <w:rsid w:val="00157B25"/>
    <w:rsid w:val="00161B77"/>
    <w:rsid w:val="00161E15"/>
    <w:rsid w:val="001632A1"/>
    <w:rsid w:val="00164239"/>
    <w:rsid w:val="001644B8"/>
    <w:rsid w:val="00165642"/>
    <w:rsid w:val="00165E57"/>
    <w:rsid w:val="001673C5"/>
    <w:rsid w:val="0016791E"/>
    <w:rsid w:val="00172754"/>
    <w:rsid w:val="001735AE"/>
    <w:rsid w:val="00174481"/>
    <w:rsid w:val="00174D28"/>
    <w:rsid w:val="00176FED"/>
    <w:rsid w:val="00180E52"/>
    <w:rsid w:val="00182C10"/>
    <w:rsid w:val="001846B2"/>
    <w:rsid w:val="001857BF"/>
    <w:rsid w:val="001858CA"/>
    <w:rsid w:val="00185E96"/>
    <w:rsid w:val="00186AA5"/>
    <w:rsid w:val="00191476"/>
    <w:rsid w:val="00192D37"/>
    <w:rsid w:val="001932AE"/>
    <w:rsid w:val="00194D67"/>
    <w:rsid w:val="001975E4"/>
    <w:rsid w:val="00197A7E"/>
    <w:rsid w:val="001A05AC"/>
    <w:rsid w:val="001A0D2B"/>
    <w:rsid w:val="001A110E"/>
    <w:rsid w:val="001A2470"/>
    <w:rsid w:val="001A4BAF"/>
    <w:rsid w:val="001A4DAA"/>
    <w:rsid w:val="001A636D"/>
    <w:rsid w:val="001A6712"/>
    <w:rsid w:val="001A71A7"/>
    <w:rsid w:val="001B0A79"/>
    <w:rsid w:val="001B5815"/>
    <w:rsid w:val="001B737C"/>
    <w:rsid w:val="001C7672"/>
    <w:rsid w:val="001D1579"/>
    <w:rsid w:val="001D2ADF"/>
    <w:rsid w:val="001D2C04"/>
    <w:rsid w:val="001D3C8A"/>
    <w:rsid w:val="001D4092"/>
    <w:rsid w:val="001D4D63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E65F2"/>
    <w:rsid w:val="001F028A"/>
    <w:rsid w:val="001F098A"/>
    <w:rsid w:val="001F0E62"/>
    <w:rsid w:val="001F1333"/>
    <w:rsid w:val="001F413A"/>
    <w:rsid w:val="001F4EDA"/>
    <w:rsid w:val="001F52FC"/>
    <w:rsid w:val="001F63BC"/>
    <w:rsid w:val="001F688C"/>
    <w:rsid w:val="00200A76"/>
    <w:rsid w:val="002023A0"/>
    <w:rsid w:val="0020289C"/>
    <w:rsid w:val="002037D7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121F"/>
    <w:rsid w:val="00221514"/>
    <w:rsid w:val="00223565"/>
    <w:rsid w:val="00224427"/>
    <w:rsid w:val="002267F4"/>
    <w:rsid w:val="0023173F"/>
    <w:rsid w:val="0023223E"/>
    <w:rsid w:val="00233D3A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329E"/>
    <w:rsid w:val="00266FDA"/>
    <w:rsid w:val="0026759F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21FC"/>
    <w:rsid w:val="002833B9"/>
    <w:rsid w:val="00283DB0"/>
    <w:rsid w:val="00285A95"/>
    <w:rsid w:val="0028652D"/>
    <w:rsid w:val="00290FFF"/>
    <w:rsid w:val="00291803"/>
    <w:rsid w:val="00292E26"/>
    <w:rsid w:val="0029403E"/>
    <w:rsid w:val="00294655"/>
    <w:rsid w:val="00296275"/>
    <w:rsid w:val="0029665C"/>
    <w:rsid w:val="00296803"/>
    <w:rsid w:val="0029779C"/>
    <w:rsid w:val="002A1CE0"/>
    <w:rsid w:val="002A29FF"/>
    <w:rsid w:val="002A32C9"/>
    <w:rsid w:val="002A3784"/>
    <w:rsid w:val="002A71D7"/>
    <w:rsid w:val="002B1140"/>
    <w:rsid w:val="002B1254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A17"/>
    <w:rsid w:val="002D0B20"/>
    <w:rsid w:val="002D10F6"/>
    <w:rsid w:val="002D14CE"/>
    <w:rsid w:val="002D3408"/>
    <w:rsid w:val="002D3A70"/>
    <w:rsid w:val="002D5035"/>
    <w:rsid w:val="002D6667"/>
    <w:rsid w:val="002D67D5"/>
    <w:rsid w:val="002E0097"/>
    <w:rsid w:val="002E0254"/>
    <w:rsid w:val="002E6291"/>
    <w:rsid w:val="002E6D9A"/>
    <w:rsid w:val="002F379C"/>
    <w:rsid w:val="002F55A1"/>
    <w:rsid w:val="002F595F"/>
    <w:rsid w:val="002F7AB7"/>
    <w:rsid w:val="00306C40"/>
    <w:rsid w:val="0031152D"/>
    <w:rsid w:val="00311962"/>
    <w:rsid w:val="003138C2"/>
    <w:rsid w:val="0031451F"/>
    <w:rsid w:val="00314E91"/>
    <w:rsid w:val="003150B4"/>
    <w:rsid w:val="00315410"/>
    <w:rsid w:val="00315579"/>
    <w:rsid w:val="00315A07"/>
    <w:rsid w:val="00317834"/>
    <w:rsid w:val="00322296"/>
    <w:rsid w:val="00322672"/>
    <w:rsid w:val="00323505"/>
    <w:rsid w:val="003250EA"/>
    <w:rsid w:val="00325701"/>
    <w:rsid w:val="00326B2C"/>
    <w:rsid w:val="00327E6E"/>
    <w:rsid w:val="003306E4"/>
    <w:rsid w:val="00330E04"/>
    <w:rsid w:val="003323E0"/>
    <w:rsid w:val="00333F5F"/>
    <w:rsid w:val="00334645"/>
    <w:rsid w:val="00337BBE"/>
    <w:rsid w:val="0034150F"/>
    <w:rsid w:val="003419D9"/>
    <w:rsid w:val="0034356E"/>
    <w:rsid w:val="00343616"/>
    <w:rsid w:val="00344434"/>
    <w:rsid w:val="00344FD0"/>
    <w:rsid w:val="0034590F"/>
    <w:rsid w:val="00347BBC"/>
    <w:rsid w:val="00350C60"/>
    <w:rsid w:val="00351131"/>
    <w:rsid w:val="00352A87"/>
    <w:rsid w:val="003548E1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656C"/>
    <w:rsid w:val="00367366"/>
    <w:rsid w:val="00367832"/>
    <w:rsid w:val="0037416E"/>
    <w:rsid w:val="00374944"/>
    <w:rsid w:val="00376D28"/>
    <w:rsid w:val="00377F66"/>
    <w:rsid w:val="00377FC8"/>
    <w:rsid w:val="0038144D"/>
    <w:rsid w:val="00382442"/>
    <w:rsid w:val="003824D1"/>
    <w:rsid w:val="00382E8B"/>
    <w:rsid w:val="00384398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692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485A"/>
    <w:rsid w:val="003C75A6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171"/>
    <w:rsid w:val="003F38A9"/>
    <w:rsid w:val="003F5D7F"/>
    <w:rsid w:val="003F6182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CCF"/>
    <w:rsid w:val="00404FFF"/>
    <w:rsid w:val="00405634"/>
    <w:rsid w:val="00406112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0FB"/>
    <w:rsid w:val="004363BC"/>
    <w:rsid w:val="004365B3"/>
    <w:rsid w:val="004378B0"/>
    <w:rsid w:val="00441624"/>
    <w:rsid w:val="00443EC0"/>
    <w:rsid w:val="00445DF5"/>
    <w:rsid w:val="00446933"/>
    <w:rsid w:val="00452DC3"/>
    <w:rsid w:val="004531B5"/>
    <w:rsid w:val="00456228"/>
    <w:rsid w:val="004563AC"/>
    <w:rsid w:val="004569CD"/>
    <w:rsid w:val="00461E71"/>
    <w:rsid w:val="00463C78"/>
    <w:rsid w:val="00463CBD"/>
    <w:rsid w:val="004641B7"/>
    <w:rsid w:val="00465292"/>
    <w:rsid w:val="00465351"/>
    <w:rsid w:val="00465C0E"/>
    <w:rsid w:val="004678B6"/>
    <w:rsid w:val="00467DCB"/>
    <w:rsid w:val="004709FC"/>
    <w:rsid w:val="00475ABB"/>
    <w:rsid w:val="00475BFF"/>
    <w:rsid w:val="00476986"/>
    <w:rsid w:val="00476C55"/>
    <w:rsid w:val="00481282"/>
    <w:rsid w:val="0048128F"/>
    <w:rsid w:val="00482C9C"/>
    <w:rsid w:val="0048636F"/>
    <w:rsid w:val="00486E7E"/>
    <w:rsid w:val="004870EC"/>
    <w:rsid w:val="00490B4B"/>
    <w:rsid w:val="004924D4"/>
    <w:rsid w:val="00496204"/>
    <w:rsid w:val="00496945"/>
    <w:rsid w:val="00496EA6"/>
    <w:rsid w:val="004A00B9"/>
    <w:rsid w:val="004A02B4"/>
    <w:rsid w:val="004A0876"/>
    <w:rsid w:val="004A1BD1"/>
    <w:rsid w:val="004A5913"/>
    <w:rsid w:val="004B5238"/>
    <w:rsid w:val="004B52D5"/>
    <w:rsid w:val="004B56BC"/>
    <w:rsid w:val="004B6604"/>
    <w:rsid w:val="004C0ED1"/>
    <w:rsid w:val="004C3568"/>
    <w:rsid w:val="004C4D49"/>
    <w:rsid w:val="004C5AB6"/>
    <w:rsid w:val="004C5AE5"/>
    <w:rsid w:val="004C7E7D"/>
    <w:rsid w:val="004D1972"/>
    <w:rsid w:val="004D2581"/>
    <w:rsid w:val="004D2E64"/>
    <w:rsid w:val="004D408B"/>
    <w:rsid w:val="004D4CB8"/>
    <w:rsid w:val="004D6B69"/>
    <w:rsid w:val="004D7198"/>
    <w:rsid w:val="004E22BA"/>
    <w:rsid w:val="004E2E91"/>
    <w:rsid w:val="004E4112"/>
    <w:rsid w:val="004E4DD7"/>
    <w:rsid w:val="004E5D39"/>
    <w:rsid w:val="004F1133"/>
    <w:rsid w:val="004F2484"/>
    <w:rsid w:val="004F259E"/>
    <w:rsid w:val="004F4477"/>
    <w:rsid w:val="004F4831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37D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60895"/>
    <w:rsid w:val="00560B0F"/>
    <w:rsid w:val="00561341"/>
    <w:rsid w:val="00561732"/>
    <w:rsid w:val="005624A7"/>
    <w:rsid w:val="005641F6"/>
    <w:rsid w:val="005674D1"/>
    <w:rsid w:val="00567A48"/>
    <w:rsid w:val="005719DD"/>
    <w:rsid w:val="00572801"/>
    <w:rsid w:val="005752EE"/>
    <w:rsid w:val="005765E2"/>
    <w:rsid w:val="00576EFF"/>
    <w:rsid w:val="0058242F"/>
    <w:rsid w:val="00583111"/>
    <w:rsid w:val="00585324"/>
    <w:rsid w:val="00585687"/>
    <w:rsid w:val="0058661F"/>
    <w:rsid w:val="00586E7B"/>
    <w:rsid w:val="0059468B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6610"/>
    <w:rsid w:val="005C771E"/>
    <w:rsid w:val="005D0851"/>
    <w:rsid w:val="005D3050"/>
    <w:rsid w:val="005D43E6"/>
    <w:rsid w:val="005E1530"/>
    <w:rsid w:val="005E1B86"/>
    <w:rsid w:val="005E22E2"/>
    <w:rsid w:val="005E3885"/>
    <w:rsid w:val="005E3C1A"/>
    <w:rsid w:val="005E6ABA"/>
    <w:rsid w:val="005E787B"/>
    <w:rsid w:val="005F0AD1"/>
    <w:rsid w:val="005F4C0F"/>
    <w:rsid w:val="005F5835"/>
    <w:rsid w:val="005F7E71"/>
    <w:rsid w:val="0060018A"/>
    <w:rsid w:val="00600903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425B"/>
    <w:rsid w:val="006276E3"/>
    <w:rsid w:val="00630FF0"/>
    <w:rsid w:val="00631468"/>
    <w:rsid w:val="00635BDC"/>
    <w:rsid w:val="00636690"/>
    <w:rsid w:val="00636C1A"/>
    <w:rsid w:val="00640C35"/>
    <w:rsid w:val="00640D71"/>
    <w:rsid w:val="00640DA9"/>
    <w:rsid w:val="00642F2A"/>
    <w:rsid w:val="0064315B"/>
    <w:rsid w:val="006434A3"/>
    <w:rsid w:val="006442A2"/>
    <w:rsid w:val="00644F6B"/>
    <w:rsid w:val="00646BC2"/>
    <w:rsid w:val="006502DD"/>
    <w:rsid w:val="0065068D"/>
    <w:rsid w:val="00650A2B"/>
    <w:rsid w:val="00655087"/>
    <w:rsid w:val="00656A71"/>
    <w:rsid w:val="006576DD"/>
    <w:rsid w:val="00660A08"/>
    <w:rsid w:val="00660B8C"/>
    <w:rsid w:val="00660E53"/>
    <w:rsid w:val="00661681"/>
    <w:rsid w:val="00661DCF"/>
    <w:rsid w:val="006627B9"/>
    <w:rsid w:val="00665631"/>
    <w:rsid w:val="006662BA"/>
    <w:rsid w:val="0066683B"/>
    <w:rsid w:val="0067424D"/>
    <w:rsid w:val="006742A8"/>
    <w:rsid w:val="00675F98"/>
    <w:rsid w:val="006800D6"/>
    <w:rsid w:val="006809FB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3DCB"/>
    <w:rsid w:val="0068577E"/>
    <w:rsid w:val="006873D1"/>
    <w:rsid w:val="006875BF"/>
    <w:rsid w:val="006910BD"/>
    <w:rsid w:val="00693D18"/>
    <w:rsid w:val="00695B05"/>
    <w:rsid w:val="00695EA0"/>
    <w:rsid w:val="00696A62"/>
    <w:rsid w:val="006970D6"/>
    <w:rsid w:val="00697CAE"/>
    <w:rsid w:val="006A12AA"/>
    <w:rsid w:val="006A251D"/>
    <w:rsid w:val="006A3039"/>
    <w:rsid w:val="006A3224"/>
    <w:rsid w:val="006A4421"/>
    <w:rsid w:val="006B1544"/>
    <w:rsid w:val="006B2DFF"/>
    <w:rsid w:val="006B3999"/>
    <w:rsid w:val="006B4220"/>
    <w:rsid w:val="006B436F"/>
    <w:rsid w:val="006B6CC9"/>
    <w:rsid w:val="006C10FD"/>
    <w:rsid w:val="006C1DDD"/>
    <w:rsid w:val="006C28F7"/>
    <w:rsid w:val="006C5FD9"/>
    <w:rsid w:val="006C6DD7"/>
    <w:rsid w:val="006C7821"/>
    <w:rsid w:val="006D1A95"/>
    <w:rsid w:val="006D20D7"/>
    <w:rsid w:val="006D3A78"/>
    <w:rsid w:val="006D621E"/>
    <w:rsid w:val="006D65CA"/>
    <w:rsid w:val="006D76D6"/>
    <w:rsid w:val="006D7E4C"/>
    <w:rsid w:val="006E2F66"/>
    <w:rsid w:val="006E3BF8"/>
    <w:rsid w:val="006E601C"/>
    <w:rsid w:val="006E680A"/>
    <w:rsid w:val="006E6AE5"/>
    <w:rsid w:val="006F08CA"/>
    <w:rsid w:val="006F1875"/>
    <w:rsid w:val="006F1A10"/>
    <w:rsid w:val="006F3569"/>
    <w:rsid w:val="006F3707"/>
    <w:rsid w:val="006F3F97"/>
    <w:rsid w:val="006F523D"/>
    <w:rsid w:val="006F58F2"/>
    <w:rsid w:val="00701215"/>
    <w:rsid w:val="00701543"/>
    <w:rsid w:val="00701D31"/>
    <w:rsid w:val="00702D45"/>
    <w:rsid w:val="00703BAF"/>
    <w:rsid w:val="00704283"/>
    <w:rsid w:val="00704CF0"/>
    <w:rsid w:val="00707E7D"/>
    <w:rsid w:val="00711B13"/>
    <w:rsid w:val="0071450C"/>
    <w:rsid w:val="00714DFB"/>
    <w:rsid w:val="00715028"/>
    <w:rsid w:val="00726B18"/>
    <w:rsid w:val="00726CDB"/>
    <w:rsid w:val="00731339"/>
    <w:rsid w:val="00731BE0"/>
    <w:rsid w:val="00733597"/>
    <w:rsid w:val="00735702"/>
    <w:rsid w:val="00737AAF"/>
    <w:rsid w:val="00740121"/>
    <w:rsid w:val="007404CA"/>
    <w:rsid w:val="007407A5"/>
    <w:rsid w:val="00740D27"/>
    <w:rsid w:val="00741A42"/>
    <w:rsid w:val="0074388D"/>
    <w:rsid w:val="007472ED"/>
    <w:rsid w:val="00747AE3"/>
    <w:rsid w:val="00747CE0"/>
    <w:rsid w:val="007503FA"/>
    <w:rsid w:val="007515E6"/>
    <w:rsid w:val="00752F0D"/>
    <w:rsid w:val="00753246"/>
    <w:rsid w:val="00753AE4"/>
    <w:rsid w:val="007569B4"/>
    <w:rsid w:val="00762A2E"/>
    <w:rsid w:val="00762ABF"/>
    <w:rsid w:val="00765E9A"/>
    <w:rsid w:val="00766364"/>
    <w:rsid w:val="00766EBD"/>
    <w:rsid w:val="0076703B"/>
    <w:rsid w:val="007675A9"/>
    <w:rsid w:val="00767998"/>
    <w:rsid w:val="007705A7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A15BF"/>
    <w:rsid w:val="007B01C7"/>
    <w:rsid w:val="007B2764"/>
    <w:rsid w:val="007B4854"/>
    <w:rsid w:val="007B6CCD"/>
    <w:rsid w:val="007B6EC9"/>
    <w:rsid w:val="007B7EB3"/>
    <w:rsid w:val="007C0F5C"/>
    <w:rsid w:val="007C1B69"/>
    <w:rsid w:val="007C267F"/>
    <w:rsid w:val="007C29B6"/>
    <w:rsid w:val="007C3000"/>
    <w:rsid w:val="007C3971"/>
    <w:rsid w:val="007C5408"/>
    <w:rsid w:val="007C57FB"/>
    <w:rsid w:val="007D06B6"/>
    <w:rsid w:val="007D0A03"/>
    <w:rsid w:val="007D459E"/>
    <w:rsid w:val="007D4A48"/>
    <w:rsid w:val="007D60AC"/>
    <w:rsid w:val="007D664E"/>
    <w:rsid w:val="007D7A15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976"/>
    <w:rsid w:val="0080675F"/>
    <w:rsid w:val="0080770C"/>
    <w:rsid w:val="008120F5"/>
    <w:rsid w:val="00815275"/>
    <w:rsid w:val="00816580"/>
    <w:rsid w:val="008177DA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314F"/>
    <w:rsid w:val="0083438F"/>
    <w:rsid w:val="0083448D"/>
    <w:rsid w:val="008420F2"/>
    <w:rsid w:val="00843B11"/>
    <w:rsid w:val="0084423E"/>
    <w:rsid w:val="00845DAA"/>
    <w:rsid w:val="008474D5"/>
    <w:rsid w:val="008526CD"/>
    <w:rsid w:val="00862A3F"/>
    <w:rsid w:val="008657DC"/>
    <w:rsid w:val="00866629"/>
    <w:rsid w:val="00870147"/>
    <w:rsid w:val="008730BA"/>
    <w:rsid w:val="00873916"/>
    <w:rsid w:val="00873F5B"/>
    <w:rsid w:val="00873F9D"/>
    <w:rsid w:val="0087498E"/>
    <w:rsid w:val="00876651"/>
    <w:rsid w:val="00880E1C"/>
    <w:rsid w:val="00881819"/>
    <w:rsid w:val="008819AA"/>
    <w:rsid w:val="00882DBE"/>
    <w:rsid w:val="00883F75"/>
    <w:rsid w:val="00884A40"/>
    <w:rsid w:val="00884ABE"/>
    <w:rsid w:val="00885624"/>
    <w:rsid w:val="0088725D"/>
    <w:rsid w:val="00887F28"/>
    <w:rsid w:val="00891A85"/>
    <w:rsid w:val="00893C65"/>
    <w:rsid w:val="00895276"/>
    <w:rsid w:val="0089635B"/>
    <w:rsid w:val="00897C94"/>
    <w:rsid w:val="008A163E"/>
    <w:rsid w:val="008A4045"/>
    <w:rsid w:val="008A698A"/>
    <w:rsid w:val="008B0A7B"/>
    <w:rsid w:val="008B16AD"/>
    <w:rsid w:val="008B19C9"/>
    <w:rsid w:val="008B205B"/>
    <w:rsid w:val="008B214A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3EE4"/>
    <w:rsid w:val="008D41FD"/>
    <w:rsid w:val="008D5391"/>
    <w:rsid w:val="008D551D"/>
    <w:rsid w:val="008D5A0B"/>
    <w:rsid w:val="008D75CA"/>
    <w:rsid w:val="008D7DFF"/>
    <w:rsid w:val="008E04CA"/>
    <w:rsid w:val="008E225C"/>
    <w:rsid w:val="008E3555"/>
    <w:rsid w:val="008E38D6"/>
    <w:rsid w:val="008E3A88"/>
    <w:rsid w:val="008E3EC3"/>
    <w:rsid w:val="008F11CC"/>
    <w:rsid w:val="008F1627"/>
    <w:rsid w:val="008F1EDF"/>
    <w:rsid w:val="008F4601"/>
    <w:rsid w:val="008F65B9"/>
    <w:rsid w:val="008F7F8A"/>
    <w:rsid w:val="009033EE"/>
    <w:rsid w:val="0090477B"/>
    <w:rsid w:val="0090593A"/>
    <w:rsid w:val="0090617C"/>
    <w:rsid w:val="00906CA7"/>
    <w:rsid w:val="00906F07"/>
    <w:rsid w:val="00907414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0BE6"/>
    <w:rsid w:val="00933EAF"/>
    <w:rsid w:val="009347A5"/>
    <w:rsid w:val="00934B33"/>
    <w:rsid w:val="00936368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832"/>
    <w:rsid w:val="00961937"/>
    <w:rsid w:val="009619C0"/>
    <w:rsid w:val="00962D35"/>
    <w:rsid w:val="00963818"/>
    <w:rsid w:val="009640DD"/>
    <w:rsid w:val="00965CB9"/>
    <w:rsid w:val="00965FE9"/>
    <w:rsid w:val="00970788"/>
    <w:rsid w:val="0097433B"/>
    <w:rsid w:val="009747A7"/>
    <w:rsid w:val="00974EBE"/>
    <w:rsid w:val="00975538"/>
    <w:rsid w:val="009766D7"/>
    <w:rsid w:val="00976E70"/>
    <w:rsid w:val="00977E58"/>
    <w:rsid w:val="00981783"/>
    <w:rsid w:val="009823BD"/>
    <w:rsid w:val="00982BEA"/>
    <w:rsid w:val="00983634"/>
    <w:rsid w:val="00984830"/>
    <w:rsid w:val="00985AFA"/>
    <w:rsid w:val="00985B75"/>
    <w:rsid w:val="00985DAC"/>
    <w:rsid w:val="009877EB"/>
    <w:rsid w:val="00990204"/>
    <w:rsid w:val="009922D8"/>
    <w:rsid w:val="00993032"/>
    <w:rsid w:val="00993A87"/>
    <w:rsid w:val="0099530A"/>
    <w:rsid w:val="009956DB"/>
    <w:rsid w:val="00996115"/>
    <w:rsid w:val="00996615"/>
    <w:rsid w:val="00997BE8"/>
    <w:rsid w:val="009A155B"/>
    <w:rsid w:val="009A18E0"/>
    <w:rsid w:val="009A372C"/>
    <w:rsid w:val="009A6794"/>
    <w:rsid w:val="009B052C"/>
    <w:rsid w:val="009B0794"/>
    <w:rsid w:val="009B219A"/>
    <w:rsid w:val="009B3BF5"/>
    <w:rsid w:val="009B53B0"/>
    <w:rsid w:val="009B5D55"/>
    <w:rsid w:val="009B69BB"/>
    <w:rsid w:val="009B6ECB"/>
    <w:rsid w:val="009C1B5F"/>
    <w:rsid w:val="009C1EBE"/>
    <w:rsid w:val="009C28D4"/>
    <w:rsid w:val="009C39BB"/>
    <w:rsid w:val="009C4214"/>
    <w:rsid w:val="009C45C9"/>
    <w:rsid w:val="009C4BC8"/>
    <w:rsid w:val="009C5530"/>
    <w:rsid w:val="009C680F"/>
    <w:rsid w:val="009D1D08"/>
    <w:rsid w:val="009D22C7"/>
    <w:rsid w:val="009D3851"/>
    <w:rsid w:val="009D45C2"/>
    <w:rsid w:val="009E14FA"/>
    <w:rsid w:val="009E1E3D"/>
    <w:rsid w:val="009E43F7"/>
    <w:rsid w:val="009E4A04"/>
    <w:rsid w:val="009E4B19"/>
    <w:rsid w:val="009E52EE"/>
    <w:rsid w:val="009E5698"/>
    <w:rsid w:val="009E5CBB"/>
    <w:rsid w:val="009E6EC0"/>
    <w:rsid w:val="009F377C"/>
    <w:rsid w:val="009F4409"/>
    <w:rsid w:val="009F46AF"/>
    <w:rsid w:val="009F5479"/>
    <w:rsid w:val="009F5C96"/>
    <w:rsid w:val="009F79BB"/>
    <w:rsid w:val="00A0132F"/>
    <w:rsid w:val="00A027DE"/>
    <w:rsid w:val="00A02D71"/>
    <w:rsid w:val="00A045C7"/>
    <w:rsid w:val="00A12657"/>
    <w:rsid w:val="00A127BF"/>
    <w:rsid w:val="00A12805"/>
    <w:rsid w:val="00A13A8E"/>
    <w:rsid w:val="00A13F0A"/>
    <w:rsid w:val="00A14380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2762E"/>
    <w:rsid w:val="00A300DA"/>
    <w:rsid w:val="00A31578"/>
    <w:rsid w:val="00A33C0D"/>
    <w:rsid w:val="00A35627"/>
    <w:rsid w:val="00A367DA"/>
    <w:rsid w:val="00A36B44"/>
    <w:rsid w:val="00A402B6"/>
    <w:rsid w:val="00A40574"/>
    <w:rsid w:val="00A42BF3"/>
    <w:rsid w:val="00A436A6"/>
    <w:rsid w:val="00A46A43"/>
    <w:rsid w:val="00A46AC4"/>
    <w:rsid w:val="00A47D83"/>
    <w:rsid w:val="00A51088"/>
    <w:rsid w:val="00A51159"/>
    <w:rsid w:val="00A53148"/>
    <w:rsid w:val="00A53228"/>
    <w:rsid w:val="00A5353E"/>
    <w:rsid w:val="00A54928"/>
    <w:rsid w:val="00A54A3E"/>
    <w:rsid w:val="00A5523E"/>
    <w:rsid w:val="00A56FD0"/>
    <w:rsid w:val="00A57426"/>
    <w:rsid w:val="00A604DA"/>
    <w:rsid w:val="00A6184C"/>
    <w:rsid w:val="00A62FDC"/>
    <w:rsid w:val="00A65C20"/>
    <w:rsid w:val="00A65FEB"/>
    <w:rsid w:val="00A67017"/>
    <w:rsid w:val="00A7086D"/>
    <w:rsid w:val="00A710FC"/>
    <w:rsid w:val="00A74356"/>
    <w:rsid w:val="00A74751"/>
    <w:rsid w:val="00A7758C"/>
    <w:rsid w:val="00A8163E"/>
    <w:rsid w:val="00A8254A"/>
    <w:rsid w:val="00A83121"/>
    <w:rsid w:val="00A83346"/>
    <w:rsid w:val="00A84019"/>
    <w:rsid w:val="00A861DD"/>
    <w:rsid w:val="00A86260"/>
    <w:rsid w:val="00A865F4"/>
    <w:rsid w:val="00A87387"/>
    <w:rsid w:val="00A90A3A"/>
    <w:rsid w:val="00A91942"/>
    <w:rsid w:val="00A9270A"/>
    <w:rsid w:val="00A94693"/>
    <w:rsid w:val="00A95043"/>
    <w:rsid w:val="00AA0D8C"/>
    <w:rsid w:val="00AA1234"/>
    <w:rsid w:val="00AA6423"/>
    <w:rsid w:val="00AA72B6"/>
    <w:rsid w:val="00AA74FC"/>
    <w:rsid w:val="00AA768A"/>
    <w:rsid w:val="00AB0509"/>
    <w:rsid w:val="00AB11A9"/>
    <w:rsid w:val="00AB28C7"/>
    <w:rsid w:val="00AB3422"/>
    <w:rsid w:val="00AB58AA"/>
    <w:rsid w:val="00AB6DEF"/>
    <w:rsid w:val="00AB6F7E"/>
    <w:rsid w:val="00AC0120"/>
    <w:rsid w:val="00AC2420"/>
    <w:rsid w:val="00AC5A94"/>
    <w:rsid w:val="00AD0D29"/>
    <w:rsid w:val="00AD1203"/>
    <w:rsid w:val="00AD3D2E"/>
    <w:rsid w:val="00AD43CC"/>
    <w:rsid w:val="00AD527C"/>
    <w:rsid w:val="00AD56EC"/>
    <w:rsid w:val="00AD57EB"/>
    <w:rsid w:val="00AD7BBD"/>
    <w:rsid w:val="00AE061F"/>
    <w:rsid w:val="00AE11E8"/>
    <w:rsid w:val="00AE529F"/>
    <w:rsid w:val="00AE7EF7"/>
    <w:rsid w:val="00AF018C"/>
    <w:rsid w:val="00AF13B3"/>
    <w:rsid w:val="00AF562B"/>
    <w:rsid w:val="00AF7DA8"/>
    <w:rsid w:val="00B015B5"/>
    <w:rsid w:val="00B028C1"/>
    <w:rsid w:val="00B03060"/>
    <w:rsid w:val="00B03826"/>
    <w:rsid w:val="00B04173"/>
    <w:rsid w:val="00B04EDE"/>
    <w:rsid w:val="00B113F7"/>
    <w:rsid w:val="00B12A18"/>
    <w:rsid w:val="00B16E38"/>
    <w:rsid w:val="00B17156"/>
    <w:rsid w:val="00B2078D"/>
    <w:rsid w:val="00B207CE"/>
    <w:rsid w:val="00B2127E"/>
    <w:rsid w:val="00B236AD"/>
    <w:rsid w:val="00B25486"/>
    <w:rsid w:val="00B25676"/>
    <w:rsid w:val="00B26DED"/>
    <w:rsid w:val="00B27372"/>
    <w:rsid w:val="00B31B42"/>
    <w:rsid w:val="00B33D79"/>
    <w:rsid w:val="00B374EB"/>
    <w:rsid w:val="00B37C29"/>
    <w:rsid w:val="00B37EFF"/>
    <w:rsid w:val="00B43B47"/>
    <w:rsid w:val="00B4416A"/>
    <w:rsid w:val="00B4491B"/>
    <w:rsid w:val="00B44BDA"/>
    <w:rsid w:val="00B45F5D"/>
    <w:rsid w:val="00B473BD"/>
    <w:rsid w:val="00B50944"/>
    <w:rsid w:val="00B514EE"/>
    <w:rsid w:val="00B529F5"/>
    <w:rsid w:val="00B52E2A"/>
    <w:rsid w:val="00B549FB"/>
    <w:rsid w:val="00B5670E"/>
    <w:rsid w:val="00B56C0E"/>
    <w:rsid w:val="00B57ED3"/>
    <w:rsid w:val="00B60223"/>
    <w:rsid w:val="00B60546"/>
    <w:rsid w:val="00B61710"/>
    <w:rsid w:val="00B630A7"/>
    <w:rsid w:val="00B64571"/>
    <w:rsid w:val="00B66337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37AE"/>
    <w:rsid w:val="00B94239"/>
    <w:rsid w:val="00B96406"/>
    <w:rsid w:val="00B96741"/>
    <w:rsid w:val="00B97962"/>
    <w:rsid w:val="00BA12B5"/>
    <w:rsid w:val="00BA1D58"/>
    <w:rsid w:val="00BA2627"/>
    <w:rsid w:val="00BA2EB9"/>
    <w:rsid w:val="00BA4E95"/>
    <w:rsid w:val="00BA5605"/>
    <w:rsid w:val="00BA5B7B"/>
    <w:rsid w:val="00BA721D"/>
    <w:rsid w:val="00BA740B"/>
    <w:rsid w:val="00BA7BC7"/>
    <w:rsid w:val="00BB133B"/>
    <w:rsid w:val="00BB2C7B"/>
    <w:rsid w:val="00BB437C"/>
    <w:rsid w:val="00BB5CC0"/>
    <w:rsid w:val="00BB5FD2"/>
    <w:rsid w:val="00BB64F3"/>
    <w:rsid w:val="00BB6530"/>
    <w:rsid w:val="00BB778A"/>
    <w:rsid w:val="00BC049C"/>
    <w:rsid w:val="00BC1151"/>
    <w:rsid w:val="00BC202A"/>
    <w:rsid w:val="00BC4AB8"/>
    <w:rsid w:val="00BC7112"/>
    <w:rsid w:val="00BD1F11"/>
    <w:rsid w:val="00BD2EE3"/>
    <w:rsid w:val="00BD4AA4"/>
    <w:rsid w:val="00BD712B"/>
    <w:rsid w:val="00BD741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367"/>
    <w:rsid w:val="00BF6B8D"/>
    <w:rsid w:val="00BF72A9"/>
    <w:rsid w:val="00C003A2"/>
    <w:rsid w:val="00C0123B"/>
    <w:rsid w:val="00C0318F"/>
    <w:rsid w:val="00C034B0"/>
    <w:rsid w:val="00C0471A"/>
    <w:rsid w:val="00C071DB"/>
    <w:rsid w:val="00C12FE2"/>
    <w:rsid w:val="00C140C9"/>
    <w:rsid w:val="00C14B1B"/>
    <w:rsid w:val="00C15529"/>
    <w:rsid w:val="00C1686D"/>
    <w:rsid w:val="00C17C35"/>
    <w:rsid w:val="00C215E8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4C18"/>
    <w:rsid w:val="00C35BF0"/>
    <w:rsid w:val="00C3683F"/>
    <w:rsid w:val="00C40F74"/>
    <w:rsid w:val="00C4125B"/>
    <w:rsid w:val="00C44C15"/>
    <w:rsid w:val="00C455C0"/>
    <w:rsid w:val="00C45B26"/>
    <w:rsid w:val="00C46F98"/>
    <w:rsid w:val="00C470DD"/>
    <w:rsid w:val="00C474A6"/>
    <w:rsid w:val="00C47D47"/>
    <w:rsid w:val="00C52F61"/>
    <w:rsid w:val="00C54ED4"/>
    <w:rsid w:val="00C5606A"/>
    <w:rsid w:val="00C563B7"/>
    <w:rsid w:val="00C5644E"/>
    <w:rsid w:val="00C568B1"/>
    <w:rsid w:val="00C579B7"/>
    <w:rsid w:val="00C61661"/>
    <w:rsid w:val="00C61BE5"/>
    <w:rsid w:val="00C63DFC"/>
    <w:rsid w:val="00C65349"/>
    <w:rsid w:val="00C65EDA"/>
    <w:rsid w:val="00C66FD3"/>
    <w:rsid w:val="00C673AF"/>
    <w:rsid w:val="00C67A97"/>
    <w:rsid w:val="00C70C62"/>
    <w:rsid w:val="00C716A4"/>
    <w:rsid w:val="00C74EB3"/>
    <w:rsid w:val="00C7595E"/>
    <w:rsid w:val="00C75EAE"/>
    <w:rsid w:val="00C76472"/>
    <w:rsid w:val="00C817A2"/>
    <w:rsid w:val="00C818DD"/>
    <w:rsid w:val="00C8197E"/>
    <w:rsid w:val="00C82014"/>
    <w:rsid w:val="00C82073"/>
    <w:rsid w:val="00C83814"/>
    <w:rsid w:val="00C84F73"/>
    <w:rsid w:val="00C863D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422F"/>
    <w:rsid w:val="00CA6C43"/>
    <w:rsid w:val="00CB02FE"/>
    <w:rsid w:val="00CB4365"/>
    <w:rsid w:val="00CB4AFE"/>
    <w:rsid w:val="00CB52DC"/>
    <w:rsid w:val="00CB5D19"/>
    <w:rsid w:val="00CB7A65"/>
    <w:rsid w:val="00CB7FA7"/>
    <w:rsid w:val="00CC264C"/>
    <w:rsid w:val="00CC3242"/>
    <w:rsid w:val="00CC38B6"/>
    <w:rsid w:val="00CC61F3"/>
    <w:rsid w:val="00CC6A7B"/>
    <w:rsid w:val="00CD136A"/>
    <w:rsid w:val="00CD3206"/>
    <w:rsid w:val="00CE297A"/>
    <w:rsid w:val="00CE2C69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236D"/>
    <w:rsid w:val="00D12FF9"/>
    <w:rsid w:val="00D130CB"/>
    <w:rsid w:val="00D14412"/>
    <w:rsid w:val="00D1773A"/>
    <w:rsid w:val="00D17D4A"/>
    <w:rsid w:val="00D2013B"/>
    <w:rsid w:val="00D201AC"/>
    <w:rsid w:val="00D20591"/>
    <w:rsid w:val="00D225E4"/>
    <w:rsid w:val="00D248B5"/>
    <w:rsid w:val="00D2564A"/>
    <w:rsid w:val="00D35955"/>
    <w:rsid w:val="00D370E8"/>
    <w:rsid w:val="00D40ACF"/>
    <w:rsid w:val="00D41192"/>
    <w:rsid w:val="00D41B3A"/>
    <w:rsid w:val="00D4477E"/>
    <w:rsid w:val="00D44A04"/>
    <w:rsid w:val="00D4538B"/>
    <w:rsid w:val="00D46E55"/>
    <w:rsid w:val="00D5098F"/>
    <w:rsid w:val="00D52B48"/>
    <w:rsid w:val="00D568A3"/>
    <w:rsid w:val="00D5724A"/>
    <w:rsid w:val="00D576E4"/>
    <w:rsid w:val="00D5796C"/>
    <w:rsid w:val="00D57F86"/>
    <w:rsid w:val="00D60F58"/>
    <w:rsid w:val="00D62B5F"/>
    <w:rsid w:val="00D62D1C"/>
    <w:rsid w:val="00D62F53"/>
    <w:rsid w:val="00D66070"/>
    <w:rsid w:val="00D66C37"/>
    <w:rsid w:val="00D6731C"/>
    <w:rsid w:val="00D7171E"/>
    <w:rsid w:val="00D72003"/>
    <w:rsid w:val="00D72DE1"/>
    <w:rsid w:val="00D73E3F"/>
    <w:rsid w:val="00D7485C"/>
    <w:rsid w:val="00D7531B"/>
    <w:rsid w:val="00D75AC9"/>
    <w:rsid w:val="00D7635D"/>
    <w:rsid w:val="00D7777E"/>
    <w:rsid w:val="00D77963"/>
    <w:rsid w:val="00D80CF2"/>
    <w:rsid w:val="00D80DCE"/>
    <w:rsid w:val="00D81E29"/>
    <w:rsid w:val="00D84219"/>
    <w:rsid w:val="00D85083"/>
    <w:rsid w:val="00D87158"/>
    <w:rsid w:val="00D87762"/>
    <w:rsid w:val="00D87A80"/>
    <w:rsid w:val="00D87D49"/>
    <w:rsid w:val="00D9414E"/>
    <w:rsid w:val="00D9479C"/>
    <w:rsid w:val="00D94A61"/>
    <w:rsid w:val="00D95E73"/>
    <w:rsid w:val="00D966C5"/>
    <w:rsid w:val="00D97F5F"/>
    <w:rsid w:val="00DA4F16"/>
    <w:rsid w:val="00DA54FE"/>
    <w:rsid w:val="00DB2F35"/>
    <w:rsid w:val="00DB38EF"/>
    <w:rsid w:val="00DB3D6B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5893"/>
    <w:rsid w:val="00DD5E4E"/>
    <w:rsid w:val="00DD65A9"/>
    <w:rsid w:val="00DD666A"/>
    <w:rsid w:val="00DD70C1"/>
    <w:rsid w:val="00DD7191"/>
    <w:rsid w:val="00DE23BF"/>
    <w:rsid w:val="00DE594D"/>
    <w:rsid w:val="00DE7F46"/>
    <w:rsid w:val="00DF2E2F"/>
    <w:rsid w:val="00DF3EAC"/>
    <w:rsid w:val="00DF5A66"/>
    <w:rsid w:val="00DF5BD8"/>
    <w:rsid w:val="00DF6C45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2FD0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5B2C"/>
    <w:rsid w:val="00E36C40"/>
    <w:rsid w:val="00E36DEB"/>
    <w:rsid w:val="00E37449"/>
    <w:rsid w:val="00E424F0"/>
    <w:rsid w:val="00E43124"/>
    <w:rsid w:val="00E43E80"/>
    <w:rsid w:val="00E44331"/>
    <w:rsid w:val="00E44F43"/>
    <w:rsid w:val="00E457AC"/>
    <w:rsid w:val="00E51053"/>
    <w:rsid w:val="00E527D8"/>
    <w:rsid w:val="00E53B76"/>
    <w:rsid w:val="00E56A36"/>
    <w:rsid w:val="00E56EFD"/>
    <w:rsid w:val="00E575F5"/>
    <w:rsid w:val="00E608F0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4C1B"/>
    <w:rsid w:val="00E754D9"/>
    <w:rsid w:val="00E76DD7"/>
    <w:rsid w:val="00E80054"/>
    <w:rsid w:val="00E804C4"/>
    <w:rsid w:val="00E81684"/>
    <w:rsid w:val="00E81A20"/>
    <w:rsid w:val="00E841D4"/>
    <w:rsid w:val="00E848B1"/>
    <w:rsid w:val="00E84F46"/>
    <w:rsid w:val="00E85DFB"/>
    <w:rsid w:val="00E86E51"/>
    <w:rsid w:val="00E87599"/>
    <w:rsid w:val="00E878F5"/>
    <w:rsid w:val="00E87AAD"/>
    <w:rsid w:val="00E9173F"/>
    <w:rsid w:val="00E94958"/>
    <w:rsid w:val="00E95149"/>
    <w:rsid w:val="00E977D6"/>
    <w:rsid w:val="00EA0126"/>
    <w:rsid w:val="00EA2A5C"/>
    <w:rsid w:val="00EA2B44"/>
    <w:rsid w:val="00EA5A15"/>
    <w:rsid w:val="00EB063F"/>
    <w:rsid w:val="00EB1E71"/>
    <w:rsid w:val="00EB5D74"/>
    <w:rsid w:val="00EB7234"/>
    <w:rsid w:val="00EC123B"/>
    <w:rsid w:val="00EC301D"/>
    <w:rsid w:val="00EC5CAD"/>
    <w:rsid w:val="00EC7339"/>
    <w:rsid w:val="00EC7D87"/>
    <w:rsid w:val="00ED0AD1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0630"/>
    <w:rsid w:val="00EF1AEF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07522"/>
    <w:rsid w:val="00F07FF5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282"/>
    <w:rsid w:val="00F274D4"/>
    <w:rsid w:val="00F3002D"/>
    <w:rsid w:val="00F338B2"/>
    <w:rsid w:val="00F33E9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268"/>
    <w:rsid w:val="00F66CB9"/>
    <w:rsid w:val="00F6783D"/>
    <w:rsid w:val="00F7035A"/>
    <w:rsid w:val="00F704EF"/>
    <w:rsid w:val="00F7150C"/>
    <w:rsid w:val="00F71630"/>
    <w:rsid w:val="00F7196B"/>
    <w:rsid w:val="00F71FFE"/>
    <w:rsid w:val="00F721B6"/>
    <w:rsid w:val="00F73660"/>
    <w:rsid w:val="00F73830"/>
    <w:rsid w:val="00F75E0A"/>
    <w:rsid w:val="00F76CC2"/>
    <w:rsid w:val="00F76DCC"/>
    <w:rsid w:val="00F76EDC"/>
    <w:rsid w:val="00F774C7"/>
    <w:rsid w:val="00F81DF6"/>
    <w:rsid w:val="00F8256B"/>
    <w:rsid w:val="00F85070"/>
    <w:rsid w:val="00F8589B"/>
    <w:rsid w:val="00F86673"/>
    <w:rsid w:val="00F87D12"/>
    <w:rsid w:val="00F92735"/>
    <w:rsid w:val="00F93AFB"/>
    <w:rsid w:val="00F951F4"/>
    <w:rsid w:val="00F95DAA"/>
    <w:rsid w:val="00F9741E"/>
    <w:rsid w:val="00FA2EBA"/>
    <w:rsid w:val="00FA646C"/>
    <w:rsid w:val="00FA74AD"/>
    <w:rsid w:val="00FB101E"/>
    <w:rsid w:val="00FB10EB"/>
    <w:rsid w:val="00FB1F03"/>
    <w:rsid w:val="00FB21AB"/>
    <w:rsid w:val="00FB29FF"/>
    <w:rsid w:val="00FB45C6"/>
    <w:rsid w:val="00FB5C11"/>
    <w:rsid w:val="00FB5FC7"/>
    <w:rsid w:val="00FB77DC"/>
    <w:rsid w:val="00FB7AE7"/>
    <w:rsid w:val="00FC1263"/>
    <w:rsid w:val="00FC178D"/>
    <w:rsid w:val="00FC19DD"/>
    <w:rsid w:val="00FC1B89"/>
    <w:rsid w:val="00FC3872"/>
    <w:rsid w:val="00FC394F"/>
    <w:rsid w:val="00FC67E8"/>
    <w:rsid w:val="00FC6F88"/>
    <w:rsid w:val="00FD0FA6"/>
    <w:rsid w:val="00FD1582"/>
    <w:rsid w:val="00FD2046"/>
    <w:rsid w:val="00FD2316"/>
    <w:rsid w:val="00FD3B04"/>
    <w:rsid w:val="00FD436E"/>
    <w:rsid w:val="00FD6234"/>
    <w:rsid w:val="00FD7385"/>
    <w:rsid w:val="00FE061A"/>
    <w:rsid w:val="00FE19F8"/>
    <w:rsid w:val="00FE20A6"/>
    <w:rsid w:val="00FE21AB"/>
    <w:rsid w:val="00FE2B43"/>
    <w:rsid w:val="00FE3B96"/>
    <w:rsid w:val="00FE501D"/>
    <w:rsid w:val="00FE60A9"/>
    <w:rsid w:val="00FF068B"/>
    <w:rsid w:val="00FF2187"/>
    <w:rsid w:val="00FF2C0E"/>
    <w:rsid w:val="00FF5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67B2-39B2-DB41-AB6C-ED978E4F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4908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2019-08-13T08:58:00Z</cp:lastPrinted>
  <dcterms:created xsi:type="dcterms:W3CDTF">2022-11-23T11:02:00Z</dcterms:created>
  <dcterms:modified xsi:type="dcterms:W3CDTF">2022-11-23T11:02:00Z</dcterms:modified>
  <cp:category/>
</cp:coreProperties>
</file>