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71CFCC44" w:rsidR="0057526C" w:rsidRPr="00214484" w:rsidRDefault="00214484" w:rsidP="00860146">
      <w:pPr>
        <w:widowControl w:val="0"/>
        <w:autoSpaceDE w:val="0"/>
        <w:autoSpaceDN w:val="0"/>
        <w:adjustRightInd w:val="0"/>
        <w:spacing w:after="120" w:line="360" w:lineRule="auto"/>
        <w:jc w:val="both"/>
        <w:rPr>
          <w:rFonts w:ascii="Arial" w:hAnsi="Arial" w:cs="Arial"/>
          <w:b/>
          <w:color w:val="000000" w:themeColor="text1"/>
          <w:spacing w:val="8"/>
          <w:kern w:val="36"/>
          <w:sz w:val="30"/>
          <w:szCs w:val="30"/>
        </w:rPr>
      </w:pPr>
      <w:r w:rsidRPr="00214484">
        <w:rPr>
          <w:rFonts w:ascii="Arial" w:hAnsi="Arial" w:cs="Arial"/>
          <w:b/>
          <w:bCs/>
          <w:sz w:val="30"/>
          <w:szCs w:val="30"/>
        </w:rPr>
        <w:t xml:space="preserve">Glamox gewinnt mit seinem Designpartner </w:t>
      </w:r>
      <w:proofErr w:type="spellStart"/>
      <w:r w:rsidRPr="00214484">
        <w:rPr>
          <w:rFonts w:ascii="Arial" w:hAnsi="Arial" w:cs="Arial"/>
          <w:b/>
          <w:bCs/>
          <w:sz w:val="30"/>
          <w:szCs w:val="30"/>
        </w:rPr>
        <w:t>Knowit</w:t>
      </w:r>
      <w:proofErr w:type="spellEnd"/>
      <w:r w:rsidRPr="00214484">
        <w:rPr>
          <w:rFonts w:ascii="Arial" w:hAnsi="Arial" w:cs="Arial"/>
          <w:b/>
          <w:bCs/>
          <w:sz w:val="30"/>
          <w:szCs w:val="30"/>
        </w:rPr>
        <w:t xml:space="preserve"> Experience den renommierten Best-</w:t>
      </w:r>
      <w:proofErr w:type="spellStart"/>
      <w:r w:rsidRPr="00214484">
        <w:rPr>
          <w:rFonts w:ascii="Arial" w:hAnsi="Arial" w:cs="Arial"/>
          <w:b/>
          <w:bCs/>
          <w:sz w:val="30"/>
          <w:szCs w:val="30"/>
        </w:rPr>
        <w:t>of</w:t>
      </w:r>
      <w:proofErr w:type="spellEnd"/>
      <w:r w:rsidRPr="00214484">
        <w:rPr>
          <w:rFonts w:ascii="Arial" w:hAnsi="Arial" w:cs="Arial"/>
          <w:b/>
          <w:bCs/>
          <w:sz w:val="30"/>
          <w:szCs w:val="30"/>
        </w:rPr>
        <w:t>-</w:t>
      </w:r>
      <w:proofErr w:type="spellStart"/>
      <w:r w:rsidRPr="00214484">
        <w:rPr>
          <w:rFonts w:ascii="Arial" w:hAnsi="Arial" w:cs="Arial"/>
          <w:b/>
          <w:bCs/>
          <w:sz w:val="30"/>
          <w:szCs w:val="30"/>
        </w:rPr>
        <w:t>the</w:t>
      </w:r>
      <w:proofErr w:type="spellEnd"/>
      <w:r w:rsidRPr="00214484">
        <w:rPr>
          <w:rFonts w:ascii="Arial" w:hAnsi="Arial" w:cs="Arial"/>
          <w:b/>
          <w:bCs/>
          <w:sz w:val="30"/>
          <w:szCs w:val="30"/>
        </w:rPr>
        <w:t xml:space="preserve">-Best </w:t>
      </w:r>
      <w:proofErr w:type="spellStart"/>
      <w:r w:rsidRPr="00214484">
        <w:rPr>
          <w:rFonts w:ascii="Arial" w:hAnsi="Arial" w:cs="Arial"/>
          <w:b/>
          <w:bCs/>
          <w:sz w:val="30"/>
          <w:szCs w:val="30"/>
        </w:rPr>
        <w:t>Red</w:t>
      </w:r>
      <w:proofErr w:type="spellEnd"/>
      <w:r w:rsidRPr="00214484">
        <w:rPr>
          <w:rFonts w:ascii="Arial" w:hAnsi="Arial" w:cs="Arial"/>
          <w:b/>
          <w:bCs/>
          <w:sz w:val="30"/>
          <w:szCs w:val="30"/>
        </w:rPr>
        <w:t xml:space="preserve"> </w:t>
      </w:r>
      <w:proofErr w:type="spellStart"/>
      <w:r w:rsidRPr="00214484">
        <w:rPr>
          <w:rFonts w:ascii="Arial" w:hAnsi="Arial" w:cs="Arial"/>
          <w:b/>
          <w:bCs/>
          <w:sz w:val="30"/>
          <w:szCs w:val="30"/>
        </w:rPr>
        <w:t>Dot</w:t>
      </w:r>
      <w:proofErr w:type="spellEnd"/>
      <w:r w:rsidRPr="00214484">
        <w:rPr>
          <w:rFonts w:ascii="Arial" w:hAnsi="Arial" w:cs="Arial"/>
          <w:b/>
          <w:bCs/>
          <w:sz w:val="30"/>
          <w:szCs w:val="30"/>
        </w:rPr>
        <w:t xml:space="preserve"> Award für neuen Auftritt</w:t>
      </w:r>
    </w:p>
    <w:p w14:paraId="5CD4D368" w14:textId="6670F29E" w:rsidR="00214484" w:rsidRPr="00214484" w:rsidRDefault="002837D4" w:rsidP="00214484">
      <w:pPr>
        <w:spacing w:after="120" w:line="360" w:lineRule="auto"/>
        <w:jc w:val="both"/>
        <w:rPr>
          <w:rFonts w:ascii="Arial" w:hAnsi="Arial" w:cs="Arial"/>
          <w:sz w:val="22"/>
          <w:szCs w:val="22"/>
        </w:rPr>
      </w:pPr>
      <w:r w:rsidRPr="00A15AEF">
        <w:rPr>
          <w:rFonts w:ascii="Arial" w:hAnsi="Arial" w:cs="Arial"/>
          <w:bCs/>
          <w:color w:val="333333"/>
          <w:sz w:val="22"/>
          <w:szCs w:val="22"/>
          <w:shd w:val="clear" w:color="auto" w:fill="FFFFFF"/>
        </w:rPr>
        <w:t>Hildesheim</w:t>
      </w:r>
      <w:r w:rsidRPr="00A15AEF">
        <w:rPr>
          <w:rFonts w:ascii="Arial" w:hAnsi="Arial" w:cs="Arial"/>
          <w:bCs/>
          <w:sz w:val="22"/>
          <w:szCs w:val="22"/>
          <w:shd w:val="clear" w:color="auto" w:fill="FFFFFF"/>
        </w:rPr>
        <w:t>,</w:t>
      </w:r>
      <w:r w:rsidR="00C526CF" w:rsidRPr="00A15AEF">
        <w:rPr>
          <w:rFonts w:ascii="Arial" w:hAnsi="Arial" w:cs="Arial"/>
          <w:bCs/>
          <w:sz w:val="22"/>
          <w:szCs w:val="22"/>
        </w:rPr>
        <w:t xml:space="preserve"> </w:t>
      </w:r>
      <w:r w:rsidR="00C83DAD" w:rsidRPr="00C83DAD">
        <w:rPr>
          <w:rFonts w:ascii="Arial" w:hAnsi="Arial" w:cs="Arial"/>
          <w:bCs/>
          <w:sz w:val="22"/>
          <w:szCs w:val="22"/>
        </w:rPr>
        <w:t>1</w:t>
      </w:r>
      <w:r w:rsidRPr="00C83DAD">
        <w:rPr>
          <w:rFonts w:ascii="Arial" w:hAnsi="Arial" w:cs="Arial"/>
          <w:bCs/>
          <w:sz w:val="22"/>
          <w:szCs w:val="22"/>
        </w:rPr>
        <w:t>.</w:t>
      </w:r>
      <w:r w:rsidRPr="00A15AEF">
        <w:rPr>
          <w:rFonts w:ascii="Arial" w:hAnsi="Arial" w:cs="Arial"/>
          <w:bCs/>
          <w:sz w:val="22"/>
          <w:szCs w:val="22"/>
        </w:rPr>
        <w:t xml:space="preserve"> </w:t>
      </w:r>
      <w:r w:rsidR="00214484">
        <w:rPr>
          <w:rFonts w:ascii="Arial" w:hAnsi="Arial" w:cs="Arial"/>
          <w:bCs/>
          <w:color w:val="000000" w:themeColor="text1"/>
          <w:sz w:val="22"/>
          <w:szCs w:val="22"/>
        </w:rPr>
        <w:t>September</w:t>
      </w:r>
      <w:r w:rsidR="00B37DF9" w:rsidRPr="00A15AEF">
        <w:rPr>
          <w:rFonts w:ascii="Arial" w:hAnsi="Arial" w:cs="Arial"/>
          <w:bCs/>
          <w:color w:val="000000" w:themeColor="text1"/>
          <w:sz w:val="22"/>
          <w:szCs w:val="22"/>
        </w:rPr>
        <w:t xml:space="preserve"> </w:t>
      </w:r>
      <w:r w:rsidRPr="00214484">
        <w:rPr>
          <w:rFonts w:ascii="Arial" w:hAnsi="Arial" w:cs="Arial"/>
          <w:bCs/>
          <w:sz w:val="22"/>
          <w:szCs w:val="22"/>
        </w:rPr>
        <w:t>2022</w:t>
      </w:r>
      <w:r w:rsidR="002E4268" w:rsidRPr="00214484">
        <w:rPr>
          <w:rFonts w:ascii="Arial" w:hAnsi="Arial" w:cs="Arial"/>
          <w:sz w:val="22"/>
          <w:szCs w:val="22"/>
        </w:rPr>
        <w:t xml:space="preserve"> – </w:t>
      </w:r>
      <w:r w:rsidR="00214484" w:rsidRPr="00214484">
        <w:rPr>
          <w:rFonts w:ascii="Arial" w:hAnsi="Arial" w:cs="Arial"/>
          <w:b/>
          <w:bCs/>
          <w:sz w:val="22"/>
          <w:szCs w:val="22"/>
        </w:rPr>
        <w:t xml:space="preserve">Gemeinsam mit dem Designpartner </w:t>
      </w:r>
      <w:proofErr w:type="spellStart"/>
      <w:r w:rsidR="00214484" w:rsidRPr="00214484">
        <w:rPr>
          <w:rFonts w:ascii="Arial" w:hAnsi="Arial" w:cs="Arial"/>
          <w:b/>
          <w:bCs/>
          <w:sz w:val="22"/>
          <w:szCs w:val="22"/>
        </w:rPr>
        <w:t>Knowit</w:t>
      </w:r>
      <w:proofErr w:type="spellEnd"/>
      <w:r w:rsidR="00214484" w:rsidRPr="00214484">
        <w:rPr>
          <w:rFonts w:ascii="Arial" w:hAnsi="Arial" w:cs="Arial"/>
          <w:b/>
          <w:bCs/>
          <w:sz w:val="22"/>
          <w:szCs w:val="22"/>
        </w:rPr>
        <w:t xml:space="preserve"> Experience wurde Glamox erstmals mit dem Best-</w:t>
      </w:r>
      <w:proofErr w:type="spellStart"/>
      <w:r w:rsidR="00214484" w:rsidRPr="00214484">
        <w:rPr>
          <w:rFonts w:ascii="Arial" w:hAnsi="Arial" w:cs="Arial"/>
          <w:b/>
          <w:bCs/>
          <w:sz w:val="22"/>
          <w:szCs w:val="22"/>
        </w:rPr>
        <w:t>of</w:t>
      </w:r>
      <w:proofErr w:type="spellEnd"/>
      <w:r w:rsidR="00214484" w:rsidRPr="00214484">
        <w:rPr>
          <w:rFonts w:ascii="Arial" w:hAnsi="Arial" w:cs="Arial"/>
          <w:b/>
          <w:bCs/>
          <w:sz w:val="22"/>
          <w:szCs w:val="22"/>
        </w:rPr>
        <w:t>-</w:t>
      </w:r>
      <w:proofErr w:type="spellStart"/>
      <w:r w:rsidR="00214484" w:rsidRPr="00214484">
        <w:rPr>
          <w:rFonts w:ascii="Arial" w:hAnsi="Arial" w:cs="Arial"/>
          <w:b/>
          <w:bCs/>
          <w:sz w:val="22"/>
          <w:szCs w:val="22"/>
        </w:rPr>
        <w:t>the</w:t>
      </w:r>
      <w:proofErr w:type="spellEnd"/>
      <w:r w:rsidR="00214484" w:rsidRPr="00214484">
        <w:rPr>
          <w:rFonts w:ascii="Arial" w:hAnsi="Arial" w:cs="Arial"/>
          <w:b/>
          <w:bCs/>
          <w:sz w:val="22"/>
          <w:szCs w:val="22"/>
        </w:rPr>
        <w:t xml:space="preserve">-Best </w:t>
      </w:r>
      <w:proofErr w:type="spellStart"/>
      <w:r w:rsidR="00214484" w:rsidRPr="00214484">
        <w:rPr>
          <w:rFonts w:ascii="Arial" w:hAnsi="Arial" w:cs="Arial"/>
          <w:b/>
          <w:bCs/>
          <w:sz w:val="22"/>
          <w:szCs w:val="22"/>
        </w:rPr>
        <w:t>Red</w:t>
      </w:r>
      <w:proofErr w:type="spellEnd"/>
      <w:r w:rsidR="00214484" w:rsidRPr="00214484">
        <w:rPr>
          <w:rFonts w:ascii="Arial" w:hAnsi="Arial" w:cs="Arial"/>
          <w:b/>
          <w:bCs/>
          <w:sz w:val="22"/>
          <w:szCs w:val="22"/>
        </w:rPr>
        <w:t xml:space="preserve"> </w:t>
      </w:r>
      <w:proofErr w:type="spellStart"/>
      <w:r w:rsidR="00214484" w:rsidRPr="00214484">
        <w:rPr>
          <w:rFonts w:ascii="Arial" w:hAnsi="Arial" w:cs="Arial"/>
          <w:b/>
          <w:bCs/>
          <w:sz w:val="22"/>
          <w:szCs w:val="22"/>
        </w:rPr>
        <w:t>Dot</w:t>
      </w:r>
      <w:proofErr w:type="spellEnd"/>
      <w:r w:rsidR="00214484" w:rsidRPr="00214484">
        <w:rPr>
          <w:rFonts w:ascii="Arial" w:hAnsi="Arial" w:cs="Arial"/>
          <w:b/>
          <w:bCs/>
          <w:sz w:val="22"/>
          <w:szCs w:val="22"/>
        </w:rPr>
        <w:t xml:space="preserve"> Award in der Kategorie Brand &amp; Communications ausgezeichnet. Der </w:t>
      </w:r>
      <w:proofErr w:type="spellStart"/>
      <w:r w:rsidR="00214484" w:rsidRPr="00214484">
        <w:rPr>
          <w:rFonts w:ascii="Arial" w:hAnsi="Arial" w:cs="Arial"/>
          <w:b/>
          <w:bCs/>
          <w:sz w:val="22"/>
          <w:szCs w:val="22"/>
        </w:rPr>
        <w:t>Red</w:t>
      </w:r>
      <w:proofErr w:type="spellEnd"/>
      <w:r w:rsidR="00214484" w:rsidRPr="00214484">
        <w:rPr>
          <w:rFonts w:ascii="Arial" w:hAnsi="Arial" w:cs="Arial"/>
          <w:b/>
          <w:bCs/>
          <w:sz w:val="22"/>
          <w:szCs w:val="22"/>
        </w:rPr>
        <w:t xml:space="preserve"> </w:t>
      </w:r>
      <w:proofErr w:type="spellStart"/>
      <w:r w:rsidR="00214484" w:rsidRPr="00214484">
        <w:rPr>
          <w:rFonts w:ascii="Arial" w:hAnsi="Arial" w:cs="Arial"/>
          <w:b/>
          <w:bCs/>
          <w:sz w:val="22"/>
          <w:szCs w:val="22"/>
        </w:rPr>
        <w:t>Dot</w:t>
      </w:r>
      <w:proofErr w:type="spellEnd"/>
      <w:r w:rsidR="00214484" w:rsidRPr="00214484">
        <w:rPr>
          <w:rFonts w:ascii="Arial" w:hAnsi="Arial" w:cs="Arial"/>
          <w:b/>
          <w:bCs/>
          <w:sz w:val="22"/>
          <w:szCs w:val="22"/>
        </w:rPr>
        <w:t xml:space="preserve"> Award ist einer der weltweit renommiertesten Designwettbewerbe für Produkte, Marken und Designkonzepte. Jedes Jahr werden Tausende von Beiträgen aus aller Welt von einer unabhängigen Fachjury bewertet. Von den ausgezeichneten Einsendungen wird nur ein kleiner Bruchteil als "Best-</w:t>
      </w:r>
      <w:proofErr w:type="spellStart"/>
      <w:r w:rsidR="00214484" w:rsidRPr="00214484">
        <w:rPr>
          <w:rFonts w:ascii="Arial" w:hAnsi="Arial" w:cs="Arial"/>
          <w:b/>
          <w:bCs/>
          <w:sz w:val="22"/>
          <w:szCs w:val="22"/>
        </w:rPr>
        <w:t>of</w:t>
      </w:r>
      <w:proofErr w:type="spellEnd"/>
      <w:r w:rsidR="00214484" w:rsidRPr="00214484">
        <w:rPr>
          <w:rFonts w:ascii="Arial" w:hAnsi="Arial" w:cs="Arial"/>
          <w:b/>
          <w:bCs/>
          <w:sz w:val="22"/>
          <w:szCs w:val="22"/>
        </w:rPr>
        <w:t>-</w:t>
      </w:r>
      <w:proofErr w:type="spellStart"/>
      <w:r w:rsidR="00214484" w:rsidRPr="00214484">
        <w:rPr>
          <w:rFonts w:ascii="Arial" w:hAnsi="Arial" w:cs="Arial"/>
          <w:b/>
          <w:bCs/>
          <w:sz w:val="22"/>
          <w:szCs w:val="22"/>
        </w:rPr>
        <w:t>the</w:t>
      </w:r>
      <w:proofErr w:type="spellEnd"/>
      <w:r w:rsidR="00214484" w:rsidRPr="00214484">
        <w:rPr>
          <w:rFonts w:ascii="Arial" w:hAnsi="Arial" w:cs="Arial"/>
          <w:b/>
          <w:bCs/>
          <w:sz w:val="22"/>
          <w:szCs w:val="22"/>
        </w:rPr>
        <w:t>-Best" bewertet.</w:t>
      </w:r>
    </w:p>
    <w:p w14:paraId="1F602614" w14:textId="196181B4" w:rsidR="00214484" w:rsidRPr="00214484" w:rsidRDefault="00A5384F" w:rsidP="00214484">
      <w:pPr>
        <w:spacing w:after="120" w:line="360" w:lineRule="auto"/>
        <w:jc w:val="both"/>
        <w:rPr>
          <w:rFonts w:ascii="Arial" w:hAnsi="Arial" w:cs="Arial"/>
          <w:sz w:val="22"/>
          <w:szCs w:val="22"/>
        </w:rPr>
      </w:pPr>
      <w:r>
        <w:rPr>
          <w:rFonts w:ascii="Arial" w:hAnsi="Arial" w:cs="Arial"/>
          <w:sz w:val="22"/>
          <w:szCs w:val="22"/>
        </w:rPr>
        <w:t>„</w:t>
      </w:r>
      <w:r w:rsidR="00214484" w:rsidRPr="00214484">
        <w:rPr>
          <w:rFonts w:ascii="Arial" w:hAnsi="Arial" w:cs="Arial"/>
          <w:sz w:val="22"/>
          <w:szCs w:val="22"/>
        </w:rPr>
        <w:t xml:space="preserve">Wir haben den </w:t>
      </w:r>
      <w:proofErr w:type="spellStart"/>
      <w:r w:rsidR="00214484" w:rsidRPr="00214484">
        <w:rPr>
          <w:rFonts w:ascii="Arial" w:hAnsi="Arial" w:cs="Arial"/>
          <w:sz w:val="22"/>
          <w:szCs w:val="22"/>
        </w:rPr>
        <w:t>Red</w:t>
      </w:r>
      <w:proofErr w:type="spellEnd"/>
      <w:r w:rsidR="00214484" w:rsidRPr="00214484">
        <w:rPr>
          <w:rFonts w:ascii="Arial" w:hAnsi="Arial" w:cs="Arial"/>
          <w:sz w:val="22"/>
          <w:szCs w:val="22"/>
        </w:rPr>
        <w:t xml:space="preserve"> </w:t>
      </w:r>
      <w:proofErr w:type="spellStart"/>
      <w:r w:rsidR="00214484" w:rsidRPr="00214484">
        <w:rPr>
          <w:rFonts w:ascii="Arial" w:hAnsi="Arial" w:cs="Arial"/>
          <w:sz w:val="22"/>
          <w:szCs w:val="22"/>
        </w:rPr>
        <w:t>Dot</w:t>
      </w:r>
      <w:proofErr w:type="spellEnd"/>
      <w:r w:rsidR="00214484" w:rsidRPr="00214484">
        <w:rPr>
          <w:rFonts w:ascii="Arial" w:hAnsi="Arial" w:cs="Arial"/>
          <w:sz w:val="22"/>
          <w:szCs w:val="22"/>
        </w:rPr>
        <w:t xml:space="preserve"> bereits für einige unserer Produkte erhalten, aber noch nie für unser gesamtes Branding – ebenso wenig wie die prestigeträchtige Auszeichnung "Best-</w:t>
      </w:r>
      <w:proofErr w:type="spellStart"/>
      <w:r w:rsidR="00214484" w:rsidRPr="00214484">
        <w:rPr>
          <w:rFonts w:ascii="Arial" w:hAnsi="Arial" w:cs="Arial"/>
          <w:sz w:val="22"/>
          <w:szCs w:val="22"/>
        </w:rPr>
        <w:t>of</w:t>
      </w:r>
      <w:proofErr w:type="spellEnd"/>
      <w:r w:rsidR="00214484" w:rsidRPr="00214484">
        <w:rPr>
          <w:rFonts w:ascii="Arial" w:hAnsi="Arial" w:cs="Arial"/>
          <w:sz w:val="22"/>
          <w:szCs w:val="22"/>
        </w:rPr>
        <w:t>-</w:t>
      </w:r>
      <w:proofErr w:type="spellStart"/>
      <w:r w:rsidR="00214484" w:rsidRPr="00214484">
        <w:rPr>
          <w:rFonts w:ascii="Arial" w:hAnsi="Arial" w:cs="Arial"/>
          <w:sz w:val="22"/>
          <w:szCs w:val="22"/>
        </w:rPr>
        <w:t>the</w:t>
      </w:r>
      <w:proofErr w:type="spellEnd"/>
      <w:r w:rsidR="00214484" w:rsidRPr="00214484">
        <w:rPr>
          <w:rFonts w:ascii="Arial" w:hAnsi="Arial" w:cs="Arial"/>
          <w:sz w:val="22"/>
          <w:szCs w:val="22"/>
        </w:rPr>
        <w:t>-Best". Diese Auszeichnung macht uns stolz und spornt uns weiter an, die visuelle Stärke unserer Marke und ihre Botschaft "</w:t>
      </w:r>
      <w:proofErr w:type="spellStart"/>
      <w:r w:rsidR="00214484" w:rsidRPr="00214484">
        <w:rPr>
          <w:rFonts w:ascii="Arial" w:hAnsi="Arial" w:cs="Arial"/>
          <w:sz w:val="22"/>
          <w:szCs w:val="22"/>
        </w:rPr>
        <w:t>Creating</w:t>
      </w:r>
      <w:proofErr w:type="spellEnd"/>
      <w:r w:rsidR="00214484" w:rsidRPr="00214484">
        <w:rPr>
          <w:rFonts w:ascii="Arial" w:hAnsi="Arial" w:cs="Arial"/>
          <w:sz w:val="22"/>
          <w:szCs w:val="22"/>
        </w:rPr>
        <w:t xml:space="preserve"> light </w:t>
      </w:r>
      <w:proofErr w:type="spellStart"/>
      <w:r w:rsidR="00214484" w:rsidRPr="00214484">
        <w:rPr>
          <w:rFonts w:ascii="Arial" w:hAnsi="Arial" w:cs="Arial"/>
          <w:sz w:val="22"/>
          <w:szCs w:val="22"/>
        </w:rPr>
        <w:t>for</w:t>
      </w:r>
      <w:proofErr w:type="spellEnd"/>
      <w:r w:rsidR="00214484" w:rsidRPr="00214484">
        <w:rPr>
          <w:rFonts w:ascii="Arial" w:hAnsi="Arial" w:cs="Arial"/>
          <w:sz w:val="22"/>
          <w:szCs w:val="22"/>
        </w:rPr>
        <w:t xml:space="preserve"> a </w:t>
      </w:r>
      <w:proofErr w:type="spellStart"/>
      <w:r w:rsidR="00214484" w:rsidRPr="00214484">
        <w:rPr>
          <w:rFonts w:ascii="Arial" w:hAnsi="Arial" w:cs="Arial"/>
          <w:sz w:val="22"/>
          <w:szCs w:val="22"/>
        </w:rPr>
        <w:t>better</w:t>
      </w:r>
      <w:proofErr w:type="spellEnd"/>
      <w:r w:rsidR="00214484" w:rsidRPr="00214484">
        <w:rPr>
          <w:rFonts w:ascii="Arial" w:hAnsi="Arial" w:cs="Arial"/>
          <w:sz w:val="22"/>
          <w:szCs w:val="22"/>
        </w:rPr>
        <w:t xml:space="preserve"> </w:t>
      </w:r>
      <w:proofErr w:type="spellStart"/>
      <w:r w:rsidR="00214484" w:rsidRPr="00214484">
        <w:rPr>
          <w:rFonts w:ascii="Arial" w:hAnsi="Arial" w:cs="Arial"/>
          <w:sz w:val="22"/>
          <w:szCs w:val="22"/>
        </w:rPr>
        <w:t>life</w:t>
      </w:r>
      <w:proofErr w:type="spellEnd"/>
      <w:r w:rsidR="00214484" w:rsidRPr="00214484">
        <w:rPr>
          <w:rFonts w:ascii="Arial" w:hAnsi="Arial" w:cs="Arial"/>
          <w:sz w:val="22"/>
          <w:szCs w:val="22"/>
        </w:rPr>
        <w:t xml:space="preserve">" zu nutzen", sagt Nina Hol, Group Marketing </w:t>
      </w:r>
      <w:proofErr w:type="spellStart"/>
      <w:r w:rsidR="00214484" w:rsidRPr="00214484">
        <w:rPr>
          <w:rFonts w:ascii="Arial" w:hAnsi="Arial" w:cs="Arial"/>
          <w:sz w:val="22"/>
          <w:szCs w:val="22"/>
        </w:rPr>
        <w:t>Director</w:t>
      </w:r>
      <w:proofErr w:type="spellEnd"/>
      <w:r w:rsidR="00214484" w:rsidRPr="00214484">
        <w:rPr>
          <w:rFonts w:ascii="Arial" w:hAnsi="Arial" w:cs="Arial"/>
          <w:sz w:val="22"/>
          <w:szCs w:val="22"/>
        </w:rPr>
        <w:t xml:space="preserve"> bei Glamox.</w:t>
      </w:r>
    </w:p>
    <w:p w14:paraId="404FE29B" w14:textId="5388D978" w:rsidR="00214484" w:rsidRPr="00214484" w:rsidRDefault="00A5384F" w:rsidP="00214484">
      <w:pPr>
        <w:spacing w:after="120" w:line="360" w:lineRule="auto"/>
        <w:jc w:val="both"/>
        <w:rPr>
          <w:rFonts w:ascii="Arial" w:hAnsi="Arial" w:cs="Arial"/>
          <w:sz w:val="22"/>
          <w:szCs w:val="22"/>
        </w:rPr>
      </w:pPr>
      <w:r>
        <w:rPr>
          <w:rFonts w:ascii="Arial" w:hAnsi="Arial" w:cs="Arial"/>
          <w:sz w:val="22"/>
          <w:szCs w:val="22"/>
        </w:rPr>
        <w:t>„</w:t>
      </w:r>
      <w:r w:rsidR="00214484" w:rsidRPr="00214484">
        <w:rPr>
          <w:rFonts w:ascii="Arial" w:hAnsi="Arial" w:cs="Arial"/>
          <w:sz w:val="22"/>
          <w:szCs w:val="22"/>
        </w:rPr>
        <w:t xml:space="preserve">In enger Zusammenarbeit haben wir eine klare Identität entwickelt. Diese Kooperation war gekennzeichnet von intensiver Zusammenarbeit im Streben nach Exzellenz und Qualität. Wir gratulieren </w:t>
      </w:r>
      <w:proofErr w:type="spellStart"/>
      <w:r w:rsidR="00214484" w:rsidRPr="00214484">
        <w:rPr>
          <w:rFonts w:ascii="Arial" w:hAnsi="Arial" w:cs="Arial"/>
          <w:sz w:val="22"/>
          <w:szCs w:val="22"/>
        </w:rPr>
        <w:t>Knowit</w:t>
      </w:r>
      <w:proofErr w:type="spellEnd"/>
      <w:r w:rsidR="00214484" w:rsidRPr="00214484">
        <w:rPr>
          <w:rFonts w:ascii="Arial" w:hAnsi="Arial" w:cs="Arial"/>
          <w:sz w:val="22"/>
          <w:szCs w:val="22"/>
        </w:rPr>
        <w:t xml:space="preserve"> Experience zu dieser Leistung", sagt </w:t>
      </w:r>
      <w:proofErr w:type="spellStart"/>
      <w:r w:rsidR="00214484" w:rsidRPr="00214484">
        <w:rPr>
          <w:rFonts w:ascii="Arial" w:hAnsi="Arial" w:cs="Arial"/>
          <w:sz w:val="22"/>
          <w:szCs w:val="22"/>
        </w:rPr>
        <w:t>Silje</w:t>
      </w:r>
      <w:proofErr w:type="spellEnd"/>
      <w:r w:rsidR="00214484" w:rsidRPr="00214484">
        <w:rPr>
          <w:rFonts w:ascii="Arial" w:hAnsi="Arial" w:cs="Arial"/>
          <w:sz w:val="22"/>
          <w:szCs w:val="22"/>
        </w:rPr>
        <w:t xml:space="preserve"> Kristin Grip, Marketing Manager und Projektleiterin bei Glamox.</w:t>
      </w:r>
    </w:p>
    <w:p w14:paraId="66EC4E2B" w14:textId="77777777" w:rsidR="00214484" w:rsidRPr="00214484" w:rsidRDefault="00214484" w:rsidP="00214484">
      <w:pPr>
        <w:spacing w:after="120" w:line="360" w:lineRule="auto"/>
        <w:jc w:val="both"/>
        <w:rPr>
          <w:rFonts w:ascii="Arial" w:hAnsi="Arial" w:cs="Arial"/>
          <w:sz w:val="22"/>
          <w:szCs w:val="22"/>
        </w:rPr>
      </w:pPr>
      <w:proofErr w:type="spellStart"/>
      <w:r w:rsidRPr="00214484">
        <w:rPr>
          <w:rFonts w:ascii="Arial" w:hAnsi="Arial" w:cs="Arial"/>
          <w:sz w:val="22"/>
          <w:szCs w:val="22"/>
        </w:rPr>
        <w:t>Knowit</w:t>
      </w:r>
      <w:proofErr w:type="spellEnd"/>
      <w:r w:rsidRPr="00214484">
        <w:rPr>
          <w:rFonts w:ascii="Arial" w:hAnsi="Arial" w:cs="Arial"/>
          <w:sz w:val="22"/>
          <w:szCs w:val="22"/>
        </w:rPr>
        <w:t xml:space="preserve"> Experience war Partner von Glamox bei der Entwicklung der neuen visuellen Identität. Zu </w:t>
      </w:r>
      <w:proofErr w:type="spellStart"/>
      <w:r w:rsidRPr="00214484">
        <w:rPr>
          <w:rFonts w:ascii="Arial" w:hAnsi="Arial" w:cs="Arial"/>
          <w:sz w:val="22"/>
          <w:szCs w:val="22"/>
        </w:rPr>
        <w:t>Knowit</w:t>
      </w:r>
      <w:proofErr w:type="spellEnd"/>
      <w:r w:rsidRPr="00214484">
        <w:rPr>
          <w:rFonts w:ascii="Arial" w:hAnsi="Arial" w:cs="Arial"/>
          <w:sz w:val="22"/>
          <w:szCs w:val="22"/>
        </w:rPr>
        <w:t xml:space="preserve"> Experience gehört das Marken- und Designteam von </w:t>
      </w:r>
      <w:proofErr w:type="spellStart"/>
      <w:r w:rsidRPr="00214484">
        <w:rPr>
          <w:rFonts w:ascii="Arial" w:hAnsi="Arial" w:cs="Arial"/>
          <w:sz w:val="22"/>
          <w:szCs w:val="22"/>
        </w:rPr>
        <w:t>Creuna</w:t>
      </w:r>
      <w:proofErr w:type="spellEnd"/>
      <w:r w:rsidRPr="00214484">
        <w:rPr>
          <w:rFonts w:ascii="Arial" w:hAnsi="Arial" w:cs="Arial"/>
          <w:sz w:val="22"/>
          <w:szCs w:val="22"/>
        </w:rPr>
        <w:t xml:space="preserve">, eine der renommiertesten Designagenturen in Norwegen. </w:t>
      </w:r>
    </w:p>
    <w:p w14:paraId="4664B1E6" w14:textId="77777777" w:rsidR="00214484" w:rsidRPr="00214484" w:rsidRDefault="00214484" w:rsidP="00214484">
      <w:pPr>
        <w:spacing w:after="120" w:line="360" w:lineRule="auto"/>
        <w:jc w:val="both"/>
        <w:rPr>
          <w:rFonts w:ascii="Arial" w:hAnsi="Arial" w:cs="Arial"/>
          <w:sz w:val="22"/>
          <w:szCs w:val="22"/>
        </w:rPr>
      </w:pPr>
      <w:r w:rsidRPr="00214484">
        <w:rPr>
          <w:rFonts w:ascii="Arial" w:hAnsi="Arial" w:cs="Arial"/>
          <w:sz w:val="22"/>
          <w:szCs w:val="22"/>
        </w:rPr>
        <w:t xml:space="preserve">„Wir sind dankbar, dass wir die Möglichkeit hatten, mit Glamox bei diesem strategischen Designprojekt zusammenzuarbeiten, und wir sind stolz darauf, von </w:t>
      </w:r>
      <w:proofErr w:type="spellStart"/>
      <w:r w:rsidRPr="00214484">
        <w:rPr>
          <w:rFonts w:ascii="Arial" w:hAnsi="Arial" w:cs="Arial"/>
          <w:sz w:val="22"/>
          <w:szCs w:val="22"/>
        </w:rPr>
        <w:t>Red</w:t>
      </w:r>
      <w:proofErr w:type="spellEnd"/>
      <w:r w:rsidRPr="00214484">
        <w:rPr>
          <w:rFonts w:ascii="Arial" w:hAnsi="Arial" w:cs="Arial"/>
          <w:sz w:val="22"/>
          <w:szCs w:val="22"/>
        </w:rPr>
        <w:t xml:space="preserve"> </w:t>
      </w:r>
      <w:proofErr w:type="spellStart"/>
      <w:r w:rsidRPr="00214484">
        <w:rPr>
          <w:rFonts w:ascii="Arial" w:hAnsi="Arial" w:cs="Arial"/>
          <w:sz w:val="22"/>
          <w:szCs w:val="22"/>
        </w:rPr>
        <w:t>Dot</w:t>
      </w:r>
      <w:proofErr w:type="spellEnd"/>
      <w:r w:rsidRPr="00214484">
        <w:rPr>
          <w:rFonts w:ascii="Arial" w:hAnsi="Arial" w:cs="Arial"/>
          <w:sz w:val="22"/>
          <w:szCs w:val="22"/>
        </w:rPr>
        <w:t xml:space="preserve"> zum zweiten Mal als "Best </w:t>
      </w:r>
      <w:proofErr w:type="spellStart"/>
      <w:r w:rsidRPr="00214484">
        <w:rPr>
          <w:rFonts w:ascii="Arial" w:hAnsi="Arial" w:cs="Arial"/>
          <w:sz w:val="22"/>
          <w:szCs w:val="22"/>
        </w:rPr>
        <w:t>of</w:t>
      </w:r>
      <w:proofErr w:type="spellEnd"/>
      <w:r w:rsidRPr="00214484">
        <w:rPr>
          <w:rFonts w:ascii="Arial" w:hAnsi="Arial" w:cs="Arial"/>
          <w:sz w:val="22"/>
          <w:szCs w:val="22"/>
        </w:rPr>
        <w:t xml:space="preserve"> </w:t>
      </w:r>
      <w:proofErr w:type="spellStart"/>
      <w:r w:rsidRPr="00214484">
        <w:rPr>
          <w:rFonts w:ascii="Arial" w:hAnsi="Arial" w:cs="Arial"/>
          <w:sz w:val="22"/>
          <w:szCs w:val="22"/>
        </w:rPr>
        <w:t>the</w:t>
      </w:r>
      <w:proofErr w:type="spellEnd"/>
      <w:r w:rsidRPr="00214484">
        <w:rPr>
          <w:rFonts w:ascii="Arial" w:hAnsi="Arial" w:cs="Arial"/>
          <w:sz w:val="22"/>
          <w:szCs w:val="22"/>
        </w:rPr>
        <w:t xml:space="preserve"> </w:t>
      </w:r>
      <w:proofErr w:type="spellStart"/>
      <w:r w:rsidRPr="00214484">
        <w:rPr>
          <w:rFonts w:ascii="Arial" w:hAnsi="Arial" w:cs="Arial"/>
          <w:sz w:val="22"/>
          <w:szCs w:val="22"/>
        </w:rPr>
        <w:t>best</w:t>
      </w:r>
      <w:proofErr w:type="spellEnd"/>
      <w:r w:rsidRPr="00214484">
        <w:rPr>
          <w:rFonts w:ascii="Arial" w:hAnsi="Arial" w:cs="Arial"/>
          <w:sz w:val="22"/>
          <w:szCs w:val="22"/>
        </w:rPr>
        <w:t xml:space="preserve">" ausgezeichnet worden zu sein", sagt der Lead Designer und zweifache "Best </w:t>
      </w:r>
      <w:proofErr w:type="spellStart"/>
      <w:r w:rsidRPr="00214484">
        <w:rPr>
          <w:rFonts w:ascii="Arial" w:hAnsi="Arial" w:cs="Arial"/>
          <w:sz w:val="22"/>
          <w:szCs w:val="22"/>
        </w:rPr>
        <w:t>of</w:t>
      </w:r>
      <w:proofErr w:type="spellEnd"/>
      <w:r w:rsidRPr="00214484">
        <w:rPr>
          <w:rFonts w:ascii="Arial" w:hAnsi="Arial" w:cs="Arial"/>
          <w:sz w:val="22"/>
          <w:szCs w:val="22"/>
        </w:rPr>
        <w:t xml:space="preserve"> </w:t>
      </w:r>
      <w:proofErr w:type="spellStart"/>
      <w:r w:rsidRPr="00214484">
        <w:rPr>
          <w:rFonts w:ascii="Arial" w:hAnsi="Arial" w:cs="Arial"/>
          <w:sz w:val="22"/>
          <w:szCs w:val="22"/>
        </w:rPr>
        <w:t>the</w:t>
      </w:r>
      <w:proofErr w:type="spellEnd"/>
      <w:r w:rsidRPr="00214484">
        <w:rPr>
          <w:rFonts w:ascii="Arial" w:hAnsi="Arial" w:cs="Arial"/>
          <w:sz w:val="22"/>
          <w:szCs w:val="22"/>
        </w:rPr>
        <w:t xml:space="preserve"> </w:t>
      </w:r>
      <w:proofErr w:type="spellStart"/>
      <w:r w:rsidRPr="00214484">
        <w:rPr>
          <w:rFonts w:ascii="Arial" w:hAnsi="Arial" w:cs="Arial"/>
          <w:sz w:val="22"/>
          <w:szCs w:val="22"/>
        </w:rPr>
        <w:t>best</w:t>
      </w:r>
      <w:proofErr w:type="spellEnd"/>
      <w:r w:rsidRPr="00214484">
        <w:rPr>
          <w:rFonts w:ascii="Arial" w:hAnsi="Arial" w:cs="Arial"/>
          <w:sz w:val="22"/>
          <w:szCs w:val="22"/>
        </w:rPr>
        <w:t>"-</w:t>
      </w:r>
      <w:proofErr w:type="spellStart"/>
      <w:r w:rsidRPr="00214484">
        <w:rPr>
          <w:rFonts w:ascii="Arial" w:hAnsi="Arial" w:cs="Arial"/>
          <w:sz w:val="22"/>
          <w:szCs w:val="22"/>
        </w:rPr>
        <w:t>Red</w:t>
      </w:r>
      <w:proofErr w:type="spellEnd"/>
      <w:r w:rsidRPr="00214484">
        <w:rPr>
          <w:rFonts w:ascii="Arial" w:hAnsi="Arial" w:cs="Arial"/>
          <w:sz w:val="22"/>
          <w:szCs w:val="22"/>
        </w:rPr>
        <w:t>-Gewinner Marc Ligeti.</w:t>
      </w:r>
    </w:p>
    <w:p w14:paraId="2DE5C528" w14:textId="0E4B795D" w:rsidR="00214484" w:rsidRPr="00214484" w:rsidRDefault="00214484" w:rsidP="00214484">
      <w:pPr>
        <w:spacing w:after="120" w:line="360" w:lineRule="auto"/>
        <w:jc w:val="both"/>
        <w:rPr>
          <w:rFonts w:ascii="Arial" w:hAnsi="Arial" w:cs="Arial"/>
          <w:sz w:val="22"/>
          <w:szCs w:val="22"/>
        </w:rPr>
      </w:pPr>
      <w:r w:rsidRPr="00214484">
        <w:rPr>
          <w:rFonts w:ascii="Arial" w:hAnsi="Arial" w:cs="Arial"/>
          <w:sz w:val="22"/>
          <w:szCs w:val="22"/>
        </w:rPr>
        <w:t xml:space="preserve">Der </w:t>
      </w:r>
      <w:proofErr w:type="spellStart"/>
      <w:r w:rsidRPr="00214484">
        <w:rPr>
          <w:rFonts w:ascii="Arial" w:hAnsi="Arial" w:cs="Arial"/>
          <w:sz w:val="22"/>
          <w:szCs w:val="22"/>
        </w:rPr>
        <w:t>Red</w:t>
      </w:r>
      <w:proofErr w:type="spellEnd"/>
      <w:r w:rsidRPr="00214484">
        <w:rPr>
          <w:rFonts w:ascii="Arial" w:hAnsi="Arial" w:cs="Arial"/>
          <w:sz w:val="22"/>
          <w:szCs w:val="22"/>
        </w:rPr>
        <w:t xml:space="preserve"> </w:t>
      </w:r>
      <w:proofErr w:type="spellStart"/>
      <w:r w:rsidRPr="00214484">
        <w:rPr>
          <w:rFonts w:ascii="Arial" w:hAnsi="Arial" w:cs="Arial"/>
          <w:sz w:val="22"/>
          <w:szCs w:val="22"/>
        </w:rPr>
        <w:t>Dot</w:t>
      </w:r>
      <w:proofErr w:type="spellEnd"/>
      <w:r w:rsidRPr="00214484">
        <w:rPr>
          <w:rFonts w:ascii="Arial" w:hAnsi="Arial" w:cs="Arial"/>
          <w:sz w:val="22"/>
          <w:szCs w:val="22"/>
        </w:rPr>
        <w:t xml:space="preserve"> Award wird Glamox</w:t>
      </w:r>
      <w:r w:rsidR="00A5384F">
        <w:rPr>
          <w:rFonts w:ascii="Arial" w:hAnsi="Arial" w:cs="Arial"/>
          <w:sz w:val="22"/>
          <w:szCs w:val="22"/>
        </w:rPr>
        <w:t> </w:t>
      </w:r>
      <w:r w:rsidRPr="00214484">
        <w:rPr>
          <w:rFonts w:ascii="Arial" w:hAnsi="Arial" w:cs="Arial"/>
          <w:sz w:val="22"/>
          <w:szCs w:val="22"/>
        </w:rPr>
        <w:t>/</w:t>
      </w:r>
      <w:r w:rsidR="00A5384F">
        <w:rPr>
          <w:rFonts w:ascii="Arial" w:hAnsi="Arial" w:cs="Arial"/>
          <w:sz w:val="22"/>
          <w:szCs w:val="22"/>
        </w:rPr>
        <w:t> </w:t>
      </w:r>
      <w:proofErr w:type="spellStart"/>
      <w:r w:rsidRPr="00214484">
        <w:rPr>
          <w:rFonts w:ascii="Arial" w:hAnsi="Arial" w:cs="Arial"/>
          <w:sz w:val="22"/>
          <w:szCs w:val="22"/>
        </w:rPr>
        <w:t>Knowit</w:t>
      </w:r>
      <w:proofErr w:type="spellEnd"/>
      <w:r w:rsidRPr="00214484">
        <w:rPr>
          <w:rFonts w:ascii="Arial" w:hAnsi="Arial" w:cs="Arial"/>
          <w:sz w:val="22"/>
          <w:szCs w:val="22"/>
        </w:rPr>
        <w:t xml:space="preserve"> Experience bei der Verleihung des </w:t>
      </w:r>
      <w:proofErr w:type="spellStart"/>
      <w:r w:rsidRPr="00214484">
        <w:rPr>
          <w:rFonts w:ascii="Arial" w:hAnsi="Arial" w:cs="Arial"/>
          <w:sz w:val="22"/>
          <w:szCs w:val="22"/>
        </w:rPr>
        <w:t>Red</w:t>
      </w:r>
      <w:proofErr w:type="spellEnd"/>
      <w:r w:rsidRPr="00214484">
        <w:rPr>
          <w:rFonts w:ascii="Arial" w:hAnsi="Arial" w:cs="Arial"/>
          <w:sz w:val="22"/>
          <w:szCs w:val="22"/>
        </w:rPr>
        <w:t xml:space="preserve"> </w:t>
      </w:r>
      <w:proofErr w:type="spellStart"/>
      <w:r w:rsidRPr="00214484">
        <w:rPr>
          <w:rFonts w:ascii="Arial" w:hAnsi="Arial" w:cs="Arial"/>
          <w:sz w:val="22"/>
          <w:szCs w:val="22"/>
        </w:rPr>
        <w:t>Dot</w:t>
      </w:r>
      <w:proofErr w:type="spellEnd"/>
      <w:r w:rsidRPr="00214484">
        <w:rPr>
          <w:rFonts w:ascii="Arial" w:hAnsi="Arial" w:cs="Arial"/>
          <w:sz w:val="22"/>
          <w:szCs w:val="22"/>
        </w:rPr>
        <w:t xml:space="preserve"> Awards am 28. Oktober 2022 in Berlin überreicht. </w:t>
      </w:r>
      <w:r>
        <w:rPr>
          <w:rFonts w:ascii="Arial" w:hAnsi="Arial" w:cs="Arial"/>
          <w:sz w:val="22"/>
          <w:szCs w:val="22"/>
        </w:rPr>
        <w:t xml:space="preserve">Weitere Informationen unter </w:t>
      </w:r>
      <w:hyperlink r:id="rId9" w:history="1">
        <w:r w:rsidRPr="00EB7634">
          <w:rPr>
            <w:rStyle w:val="Hyperlink"/>
            <w:rFonts w:ascii="Arial" w:hAnsi="Arial" w:cs="Arial"/>
            <w:sz w:val="22"/>
            <w:szCs w:val="22"/>
          </w:rPr>
          <w:t>www.red-dot.org</w:t>
        </w:r>
      </w:hyperlink>
      <w:r>
        <w:rPr>
          <w:rFonts w:ascii="Arial" w:hAnsi="Arial" w:cs="Arial"/>
          <w:sz w:val="22"/>
          <w:szCs w:val="22"/>
        </w:rPr>
        <w:t xml:space="preserve"> und </w:t>
      </w:r>
      <w:hyperlink r:id="rId10" w:history="1">
        <w:r w:rsidRPr="00EB7634">
          <w:rPr>
            <w:rStyle w:val="Hyperlink"/>
            <w:rFonts w:ascii="Arial" w:hAnsi="Arial" w:cs="Arial"/>
            <w:sz w:val="22"/>
            <w:szCs w:val="22"/>
          </w:rPr>
          <w:t>www.glamox.de</w:t>
        </w:r>
      </w:hyperlink>
      <w:r>
        <w:rPr>
          <w:rFonts w:ascii="Arial" w:hAnsi="Arial" w:cs="Arial"/>
          <w:sz w:val="22"/>
          <w:szCs w:val="22"/>
        </w:rPr>
        <w:t xml:space="preserve"> </w:t>
      </w:r>
    </w:p>
    <w:p w14:paraId="62C9513E" w14:textId="77777777" w:rsidR="00214484" w:rsidRPr="00214484" w:rsidRDefault="00214484" w:rsidP="00214484">
      <w:pPr>
        <w:spacing w:after="120" w:line="360" w:lineRule="auto"/>
        <w:jc w:val="both"/>
        <w:rPr>
          <w:rFonts w:ascii="Arial" w:hAnsi="Arial" w:cs="Arial"/>
          <w:sz w:val="22"/>
          <w:szCs w:val="22"/>
        </w:rPr>
      </w:pPr>
    </w:p>
    <w:p w14:paraId="33BE3099" w14:textId="77777777" w:rsidR="00137EEE" w:rsidRPr="00DF6DD0" w:rsidRDefault="00137EEE" w:rsidP="00B37DF9">
      <w:pPr>
        <w:jc w:val="both"/>
        <w:rPr>
          <w:rFonts w:ascii="Arial" w:hAnsi="Arial" w:cs="Arial"/>
          <w:bCs/>
          <w:sz w:val="20"/>
          <w:szCs w:val="20"/>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47E131D3"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1"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3"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8F76" w14:textId="77777777" w:rsidR="008512C1" w:rsidRDefault="008512C1" w:rsidP="00B631F1">
      <w:r>
        <w:separator/>
      </w:r>
    </w:p>
  </w:endnote>
  <w:endnote w:type="continuationSeparator" w:id="0">
    <w:p w14:paraId="0DC990BE" w14:textId="77777777" w:rsidR="008512C1" w:rsidRDefault="008512C1"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244D" w14:textId="77777777" w:rsidR="008512C1" w:rsidRDefault="008512C1" w:rsidP="00B631F1">
      <w:r>
        <w:separator/>
      </w:r>
    </w:p>
  </w:footnote>
  <w:footnote w:type="continuationSeparator" w:id="0">
    <w:p w14:paraId="715A0EBC" w14:textId="77777777" w:rsidR="008512C1" w:rsidRDefault="008512C1"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36351"/>
    <w:rsid w:val="001375DC"/>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B6120"/>
    <w:rsid w:val="001C1253"/>
    <w:rsid w:val="001C1A3F"/>
    <w:rsid w:val="001C2009"/>
    <w:rsid w:val="001C42C9"/>
    <w:rsid w:val="001C4CC3"/>
    <w:rsid w:val="001C509A"/>
    <w:rsid w:val="001D183D"/>
    <w:rsid w:val="001D2F80"/>
    <w:rsid w:val="001D7B6F"/>
    <w:rsid w:val="001E1E5B"/>
    <w:rsid w:val="001E60D3"/>
    <w:rsid w:val="00200853"/>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F07"/>
    <w:rsid w:val="002D0564"/>
    <w:rsid w:val="002D2BA8"/>
    <w:rsid w:val="002D3AF3"/>
    <w:rsid w:val="002E4268"/>
    <w:rsid w:val="002F5416"/>
    <w:rsid w:val="00300D24"/>
    <w:rsid w:val="00306C13"/>
    <w:rsid w:val="00310838"/>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26B0"/>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BB4"/>
    <w:rsid w:val="00497230"/>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2090F"/>
    <w:rsid w:val="005234DB"/>
    <w:rsid w:val="0052387A"/>
    <w:rsid w:val="00524A3B"/>
    <w:rsid w:val="00525053"/>
    <w:rsid w:val="005251F5"/>
    <w:rsid w:val="005302E2"/>
    <w:rsid w:val="00531601"/>
    <w:rsid w:val="0053382B"/>
    <w:rsid w:val="0053785F"/>
    <w:rsid w:val="00547670"/>
    <w:rsid w:val="005509FE"/>
    <w:rsid w:val="00550E70"/>
    <w:rsid w:val="00552667"/>
    <w:rsid w:val="00557D39"/>
    <w:rsid w:val="0056013B"/>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82350"/>
    <w:rsid w:val="0069078B"/>
    <w:rsid w:val="00695082"/>
    <w:rsid w:val="006A0AD5"/>
    <w:rsid w:val="006A3BB7"/>
    <w:rsid w:val="006B0276"/>
    <w:rsid w:val="006B0B70"/>
    <w:rsid w:val="006B43F3"/>
    <w:rsid w:val="006B5B42"/>
    <w:rsid w:val="006C018A"/>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544E"/>
    <w:rsid w:val="007363B8"/>
    <w:rsid w:val="0073670E"/>
    <w:rsid w:val="00744CF7"/>
    <w:rsid w:val="007466F9"/>
    <w:rsid w:val="007513C3"/>
    <w:rsid w:val="00756C08"/>
    <w:rsid w:val="00760EFA"/>
    <w:rsid w:val="00761304"/>
    <w:rsid w:val="00761565"/>
    <w:rsid w:val="00764A0A"/>
    <w:rsid w:val="0077157A"/>
    <w:rsid w:val="00784300"/>
    <w:rsid w:val="007929B8"/>
    <w:rsid w:val="007936E7"/>
    <w:rsid w:val="007947B9"/>
    <w:rsid w:val="0079624F"/>
    <w:rsid w:val="007A36C6"/>
    <w:rsid w:val="007A3906"/>
    <w:rsid w:val="007A7692"/>
    <w:rsid w:val="007B060D"/>
    <w:rsid w:val="007B60D8"/>
    <w:rsid w:val="007B69E5"/>
    <w:rsid w:val="007B786E"/>
    <w:rsid w:val="007C06AB"/>
    <w:rsid w:val="007C46B0"/>
    <w:rsid w:val="007D44C6"/>
    <w:rsid w:val="007D5556"/>
    <w:rsid w:val="007D63C1"/>
    <w:rsid w:val="007D6C02"/>
    <w:rsid w:val="007D7066"/>
    <w:rsid w:val="007E0A75"/>
    <w:rsid w:val="007E69D1"/>
    <w:rsid w:val="007F41A6"/>
    <w:rsid w:val="007F63E9"/>
    <w:rsid w:val="007F665E"/>
    <w:rsid w:val="00800E1A"/>
    <w:rsid w:val="00804C2E"/>
    <w:rsid w:val="00814905"/>
    <w:rsid w:val="00816656"/>
    <w:rsid w:val="00816792"/>
    <w:rsid w:val="00823D20"/>
    <w:rsid w:val="00824389"/>
    <w:rsid w:val="0082614E"/>
    <w:rsid w:val="00826DCB"/>
    <w:rsid w:val="008379A2"/>
    <w:rsid w:val="008441B8"/>
    <w:rsid w:val="008512C1"/>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26EA4"/>
    <w:rsid w:val="00931F40"/>
    <w:rsid w:val="00935BFF"/>
    <w:rsid w:val="00935D25"/>
    <w:rsid w:val="00936D70"/>
    <w:rsid w:val="00936EE8"/>
    <w:rsid w:val="0094088C"/>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04D4"/>
    <w:rsid w:val="009D747B"/>
    <w:rsid w:val="009E2A6B"/>
    <w:rsid w:val="009E2AB6"/>
    <w:rsid w:val="009E2C72"/>
    <w:rsid w:val="009E5C30"/>
    <w:rsid w:val="009E73A5"/>
    <w:rsid w:val="009F6DCE"/>
    <w:rsid w:val="00A0261D"/>
    <w:rsid w:val="00A04148"/>
    <w:rsid w:val="00A14C7D"/>
    <w:rsid w:val="00A150F8"/>
    <w:rsid w:val="00A15AEF"/>
    <w:rsid w:val="00A268E2"/>
    <w:rsid w:val="00A26F27"/>
    <w:rsid w:val="00A31B52"/>
    <w:rsid w:val="00A36DA3"/>
    <w:rsid w:val="00A5384F"/>
    <w:rsid w:val="00A575FB"/>
    <w:rsid w:val="00A64B9D"/>
    <w:rsid w:val="00A73BD1"/>
    <w:rsid w:val="00A8112D"/>
    <w:rsid w:val="00A85E6A"/>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37DF9"/>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83DAD"/>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D784A"/>
    <w:rsid w:val="00DE2001"/>
    <w:rsid w:val="00DE4C1E"/>
    <w:rsid w:val="00DE7D60"/>
    <w:rsid w:val="00DF2799"/>
    <w:rsid w:val="00DF33D8"/>
    <w:rsid w:val="00DF4781"/>
    <w:rsid w:val="00DF6DD0"/>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3E29"/>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00FF"/>
    <w:rsid w:val="00F42EA2"/>
    <w:rsid w:val="00F50F42"/>
    <w:rsid w:val="00F52697"/>
    <w:rsid w:val="00F602AE"/>
    <w:rsid w:val="00F61B88"/>
    <w:rsid w:val="00F63F0A"/>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dittmann@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red-do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4</cp:revision>
  <cp:lastPrinted>2017-09-22T06:45:00Z</cp:lastPrinted>
  <dcterms:created xsi:type="dcterms:W3CDTF">2022-09-01T09:52:00Z</dcterms:created>
  <dcterms:modified xsi:type="dcterms:W3CDTF">2022-09-01T11:59:00Z</dcterms:modified>
</cp:coreProperties>
</file>