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383F" w14:textId="46B9BFA9" w:rsidR="00592186" w:rsidRDefault="0091623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Sichere </w:t>
      </w:r>
      <w:r w:rsidR="00BD303D">
        <w:rPr>
          <w:b/>
          <w:sz w:val="28"/>
          <w:szCs w:val="28"/>
        </w:rPr>
        <w:t xml:space="preserve">Fehlersuche und </w:t>
      </w:r>
      <w:r>
        <w:rPr>
          <w:b/>
          <w:sz w:val="28"/>
          <w:szCs w:val="28"/>
        </w:rPr>
        <w:t xml:space="preserve">Qualitätsprüfung mit der </w:t>
      </w:r>
      <w:proofErr w:type="spellStart"/>
      <w:r w:rsidR="00DA185C">
        <w:rPr>
          <w:b/>
          <w:sz w:val="28"/>
          <w:szCs w:val="28"/>
        </w:rPr>
        <w:t>InspectionCam</w:t>
      </w:r>
      <w:proofErr w:type="spellEnd"/>
      <w:r>
        <w:rPr>
          <w:b/>
          <w:sz w:val="28"/>
          <w:szCs w:val="28"/>
        </w:rPr>
        <w:t xml:space="preserve"> </w:t>
      </w:r>
    </w:p>
    <w:p w14:paraId="4EFA7FF5" w14:textId="77777777" w:rsidR="00780B49" w:rsidRDefault="00780B49"/>
    <w:p w14:paraId="7B0BC73F" w14:textId="1DC36F22" w:rsidR="00592186" w:rsidRPr="00E72E08" w:rsidRDefault="00F91D81" w:rsidP="00CE4D03">
      <w:pPr>
        <w:jc w:val="both"/>
        <w:rPr>
          <w:i/>
        </w:rPr>
      </w:pPr>
      <w:r>
        <w:rPr>
          <w:i/>
        </w:rPr>
        <w:t>Komponenten und Platinen</w:t>
      </w:r>
      <w:r w:rsidR="001C7ADB">
        <w:rPr>
          <w:i/>
        </w:rPr>
        <w:t xml:space="preserve"> schnell überprüfen</w:t>
      </w:r>
      <w:r>
        <w:rPr>
          <w:i/>
        </w:rPr>
        <w:t xml:space="preserve">: </w:t>
      </w:r>
      <w:r w:rsidR="008C68BD">
        <w:rPr>
          <w:i/>
        </w:rPr>
        <w:t>Die</w:t>
      </w:r>
      <w:r w:rsidR="00237EBD">
        <w:rPr>
          <w:i/>
        </w:rPr>
        <w:t xml:space="preserve"> </w:t>
      </w:r>
      <w:r w:rsidR="00916238">
        <w:rPr>
          <w:i/>
        </w:rPr>
        <w:t xml:space="preserve">leistungsstarke Wärmebildkamera von </w:t>
      </w:r>
      <w:proofErr w:type="spellStart"/>
      <w:r w:rsidR="00916238">
        <w:rPr>
          <w:i/>
        </w:rPr>
        <w:t>Seek</w:t>
      </w:r>
      <w:proofErr w:type="spellEnd"/>
      <w:r w:rsidR="00916238">
        <w:rPr>
          <w:i/>
        </w:rPr>
        <w:t xml:space="preserve"> Thermal </w:t>
      </w:r>
      <w:r w:rsidR="00BD303D">
        <w:rPr>
          <w:i/>
        </w:rPr>
        <w:t>sorgt für detaillierte Ergebnisse</w:t>
      </w:r>
      <w:r w:rsidR="00237EBD">
        <w:rPr>
          <w:i/>
        </w:rPr>
        <w:t xml:space="preserve"> </w:t>
      </w:r>
    </w:p>
    <w:p w14:paraId="0D305B3A" w14:textId="77777777" w:rsidR="00592186" w:rsidRDefault="00592186"/>
    <w:p w14:paraId="513FD1A7" w14:textId="39B7BF18" w:rsidR="00DA185C" w:rsidRDefault="00592186" w:rsidP="00DA185C">
      <w:pPr>
        <w:spacing w:line="360" w:lineRule="auto"/>
        <w:jc w:val="both"/>
      </w:pPr>
      <w:r w:rsidRPr="00F8503E">
        <w:rPr>
          <w:b/>
        </w:rPr>
        <w:t xml:space="preserve">Berlin, </w:t>
      </w:r>
      <w:r w:rsidR="00852504">
        <w:rPr>
          <w:b/>
        </w:rPr>
        <w:t>im</w:t>
      </w:r>
      <w:r w:rsidR="00BA63F1">
        <w:rPr>
          <w:b/>
        </w:rPr>
        <w:t xml:space="preserve"> </w:t>
      </w:r>
      <w:r w:rsidR="0060294D">
        <w:rPr>
          <w:b/>
        </w:rPr>
        <w:t>August</w:t>
      </w:r>
      <w:r w:rsidRPr="00F8503E">
        <w:rPr>
          <w:b/>
        </w:rPr>
        <w:t xml:space="preserve"> 202</w:t>
      </w:r>
      <w:r w:rsidR="00D32390">
        <w:rPr>
          <w:b/>
        </w:rPr>
        <w:t>2</w:t>
      </w:r>
      <w:r w:rsidRPr="00F8503E">
        <w:rPr>
          <w:b/>
        </w:rPr>
        <w:t xml:space="preserve"> –</w:t>
      </w:r>
      <w:r w:rsidR="00BD303D">
        <w:t xml:space="preserve"> Das kalifornische Unternehmen </w:t>
      </w:r>
      <w:proofErr w:type="spellStart"/>
      <w:r w:rsidR="00BD303D">
        <w:t>Seek</w:t>
      </w:r>
      <w:proofErr w:type="spellEnd"/>
      <w:r w:rsidR="00BD303D">
        <w:t xml:space="preserve"> Thermal hat die </w:t>
      </w:r>
      <w:proofErr w:type="spellStart"/>
      <w:r w:rsidR="00BD303D">
        <w:t>InspectionCam</w:t>
      </w:r>
      <w:proofErr w:type="spellEnd"/>
      <w:r w:rsidR="00BD303D">
        <w:t xml:space="preserve"> speziell für Anwendungen entwickelt, bei denen genaueste Analysen erforderlich sind. Gerade im Elektronikbereich lässt sie sich vielseitig einsetzen. So macht d</w:t>
      </w:r>
      <w:r w:rsidR="003D09A9">
        <w:t>ie</w:t>
      </w:r>
      <w:r w:rsidR="00DA185C" w:rsidRPr="00DA185C">
        <w:t xml:space="preserve"> </w:t>
      </w:r>
      <w:r w:rsidR="00BD303D">
        <w:t xml:space="preserve">hochpräzise </w:t>
      </w:r>
      <w:r w:rsidR="00DA185C" w:rsidRPr="00DA185C">
        <w:t>W</w:t>
      </w:r>
      <w:r w:rsidR="00087599">
        <w:t>ä</w:t>
      </w:r>
      <w:r w:rsidR="00DA185C" w:rsidRPr="00DA185C">
        <w:t>rme</w:t>
      </w:r>
      <w:r w:rsidR="00087599">
        <w:t>bild</w:t>
      </w:r>
      <w:r w:rsidR="00A218E9">
        <w:t xml:space="preserve">kamera </w:t>
      </w:r>
      <w:r w:rsidR="00443FC3">
        <w:t xml:space="preserve">auch </w:t>
      </w:r>
      <w:r w:rsidR="00916238">
        <w:t xml:space="preserve">elektrische Ströme </w:t>
      </w:r>
      <w:r w:rsidR="003C48F2">
        <w:t xml:space="preserve">sowie </w:t>
      </w:r>
      <w:r w:rsidR="00916238">
        <w:t xml:space="preserve">das </w:t>
      </w:r>
      <w:r w:rsidR="00BD303D">
        <w:t xml:space="preserve">gesamte </w:t>
      </w:r>
      <w:r w:rsidR="00916238">
        <w:t xml:space="preserve">Layout </w:t>
      </w:r>
      <w:r w:rsidR="00BD303D">
        <w:t>einer</w:t>
      </w:r>
      <w:r w:rsidR="00916238">
        <w:t xml:space="preserve"> Leiterplatte </w:t>
      </w:r>
      <w:r w:rsidR="00417618">
        <w:t xml:space="preserve">innerhalb von Sekunden </w:t>
      </w:r>
      <w:r w:rsidR="00F93B1E">
        <w:t>thermisch</w:t>
      </w:r>
      <w:r w:rsidR="00916238">
        <w:t xml:space="preserve"> sichtbar. </w:t>
      </w:r>
      <w:r w:rsidR="00881DD1">
        <w:t>Dank eines</w:t>
      </w:r>
      <w:r w:rsidR="0023168C">
        <w:t xml:space="preserve"> verstellbaren 9,1 mm großen Objektiv</w:t>
      </w:r>
      <w:r w:rsidR="00443FC3">
        <w:t>s</w:t>
      </w:r>
      <w:r w:rsidR="0023168C">
        <w:t xml:space="preserve"> und eine</w:t>
      </w:r>
      <w:r w:rsidR="00881DD1">
        <w:t>s</w:t>
      </w:r>
      <w:r w:rsidR="0023168C">
        <w:t xml:space="preserve"> geringen Mindestfokusabstand</w:t>
      </w:r>
      <w:r w:rsidR="00881DD1">
        <w:t>s</w:t>
      </w:r>
      <w:r w:rsidR="0023168C">
        <w:t xml:space="preserve"> von vier cm lassen sich selbst minimale Abweichungen erkennen. </w:t>
      </w:r>
      <w:r w:rsidR="00916FBE">
        <w:t>So</w:t>
      </w:r>
      <w:r w:rsidR="00BD303D">
        <w:t xml:space="preserve"> </w:t>
      </w:r>
      <w:r w:rsidR="0023168C">
        <w:t>können</w:t>
      </w:r>
      <w:r w:rsidR="00D20F80">
        <w:t xml:space="preserve"> p</w:t>
      </w:r>
      <w:r w:rsidR="00F93B1E" w:rsidRPr="00DA185C">
        <w:t>otenzielle Fehlerstellen</w:t>
      </w:r>
      <w:r w:rsidR="00D20F80">
        <w:t xml:space="preserve"> auf</w:t>
      </w:r>
      <w:r w:rsidR="0023168C">
        <w:t>ges</w:t>
      </w:r>
      <w:r w:rsidR="00D20F80">
        <w:t>pür</w:t>
      </w:r>
      <w:r w:rsidR="0023168C">
        <w:t>t werd</w:t>
      </w:r>
      <w:r w:rsidR="00D20F80">
        <w:t>en</w:t>
      </w:r>
      <w:r w:rsidR="00F93B1E" w:rsidRPr="00DA185C">
        <w:t xml:space="preserve">, die mit bloßem Auge nicht erkennbar </w:t>
      </w:r>
      <w:r w:rsidR="00F91D81">
        <w:t>sind</w:t>
      </w:r>
      <w:r w:rsidR="00F93B1E">
        <w:t xml:space="preserve">, </w:t>
      </w:r>
      <w:r w:rsidR="00F91D81">
        <w:t>wie beispielsweise</w:t>
      </w:r>
      <w:r w:rsidR="00F93B1E">
        <w:t xml:space="preserve"> </w:t>
      </w:r>
      <w:r w:rsidR="00BD33AD">
        <w:t>Hotspots</w:t>
      </w:r>
      <w:r w:rsidR="00F93B1E">
        <w:t xml:space="preserve"> oder Schäden auf</w:t>
      </w:r>
      <w:r w:rsidR="00F93B1E" w:rsidRPr="00DA185C">
        <w:t xml:space="preserve"> </w:t>
      </w:r>
      <w:r w:rsidR="00BD33AD">
        <w:t>Leiterplatten</w:t>
      </w:r>
      <w:r w:rsidR="001518EF">
        <w:t xml:space="preserve">. </w:t>
      </w:r>
      <w:r w:rsidR="00D20F80">
        <w:t>Die</w:t>
      </w:r>
      <w:r w:rsidR="003C48F2">
        <w:t xml:space="preserve"> sichere und</w:t>
      </w:r>
      <w:r w:rsidR="00844913">
        <w:t xml:space="preserve"> kostengünstige Lösung</w:t>
      </w:r>
      <w:r w:rsidR="00844913" w:rsidRPr="00DA185C">
        <w:t xml:space="preserve"> </w:t>
      </w:r>
      <w:r w:rsidR="00D20F80">
        <w:t>macht</w:t>
      </w:r>
      <w:r w:rsidR="00844913">
        <w:t xml:space="preserve"> </w:t>
      </w:r>
      <w:r w:rsidR="00844913" w:rsidRPr="00DA185C">
        <w:t>zeitaufw</w:t>
      </w:r>
      <w:r w:rsidR="00844913">
        <w:t>ä</w:t>
      </w:r>
      <w:r w:rsidR="00844913" w:rsidRPr="00DA185C">
        <w:t xml:space="preserve">ndige </w:t>
      </w:r>
      <w:r w:rsidR="00844913">
        <w:t>Untersuchungen mit</w:t>
      </w:r>
      <w:r w:rsidR="00844913" w:rsidRPr="00DA185C">
        <w:t xml:space="preserve"> </w:t>
      </w:r>
      <w:r w:rsidR="00AB65D2">
        <w:t xml:space="preserve">teuren </w:t>
      </w:r>
      <w:r w:rsidR="00844913" w:rsidRPr="00DA185C">
        <w:t>Test- und Messger</w:t>
      </w:r>
      <w:r w:rsidR="00844913">
        <w:t>ä</w:t>
      </w:r>
      <w:r w:rsidR="00844913" w:rsidRPr="00DA185C">
        <w:t xml:space="preserve">ten </w:t>
      </w:r>
      <w:r w:rsidR="00844913">
        <w:t>überflüssig</w:t>
      </w:r>
      <w:r w:rsidR="00EF4499">
        <w:t>.</w:t>
      </w:r>
    </w:p>
    <w:p w14:paraId="309AA649" w14:textId="6596D406" w:rsidR="00A679B2" w:rsidRDefault="00A679B2" w:rsidP="00CD125A">
      <w:pPr>
        <w:spacing w:line="360" w:lineRule="auto"/>
        <w:jc w:val="both"/>
      </w:pPr>
    </w:p>
    <w:p w14:paraId="63E44E6A" w14:textId="51C5AD08" w:rsidR="00522C85" w:rsidRDefault="00BD303D" w:rsidP="00522C85">
      <w:pPr>
        <w:spacing w:line="360" w:lineRule="auto"/>
        <w:jc w:val="both"/>
      </w:pPr>
      <w:r>
        <w:t xml:space="preserve">Die </w:t>
      </w:r>
      <w:proofErr w:type="spellStart"/>
      <w:r>
        <w:t>InspectionCam</w:t>
      </w:r>
      <w:proofErr w:type="spellEnd"/>
      <w:r w:rsidR="00916238">
        <w:t xml:space="preserve"> </w:t>
      </w:r>
      <w:r w:rsidR="00F91D81">
        <w:t>ist mit einem</w:t>
      </w:r>
      <w:r w:rsidR="00D20F80">
        <w:t xml:space="preserve"> 320 x 240 Pixel hochauflösende</w:t>
      </w:r>
      <w:r w:rsidR="00F91D81">
        <w:t>n</w:t>
      </w:r>
      <w:r w:rsidR="00D20F80">
        <w:t xml:space="preserve"> Sensor </w:t>
      </w:r>
      <w:r w:rsidR="00F91D81">
        <w:t>ausgestattet, der</w:t>
      </w:r>
      <w:r w:rsidR="00D20F80">
        <w:t xml:space="preserve"> maximale Bildschärfe und Empfindlichkeit</w:t>
      </w:r>
      <w:r w:rsidR="00F91D81">
        <w:t xml:space="preserve"> bietet</w:t>
      </w:r>
      <w:r w:rsidR="00EF4499">
        <w:t xml:space="preserve">. </w:t>
      </w:r>
      <w:r w:rsidR="00522C85">
        <w:t>Die Kamera kann in einem Temperaturbereich von -10 bis 300</w:t>
      </w:r>
      <w:r w:rsidR="00522C85" w:rsidRPr="00522C85">
        <w:rPr>
          <w:rFonts w:ascii="OpenSans" w:eastAsia="Times New Roman" w:hAnsi="OpenSans" w:cs="Times New Roman"/>
          <w:color w:val="1E2328"/>
          <w:sz w:val="36"/>
          <w:szCs w:val="36"/>
          <w:lang w:eastAsia="de-DE"/>
        </w:rPr>
        <w:t xml:space="preserve"> </w:t>
      </w:r>
      <w:r w:rsidR="00522C85" w:rsidRPr="00522C85">
        <w:t>°C</w:t>
      </w:r>
      <w:r w:rsidR="00522C85">
        <w:t xml:space="preserve"> eingesetzt werden</w:t>
      </w:r>
      <w:r w:rsidR="00881DD1">
        <w:t>.</w:t>
      </w:r>
      <w:r w:rsidR="00EF4499">
        <w:t xml:space="preserve"> </w:t>
      </w:r>
      <w:r w:rsidR="00881DD1">
        <w:t xml:space="preserve">Dank </w:t>
      </w:r>
      <w:r w:rsidR="00EF4499">
        <w:t>Dual-</w:t>
      </w:r>
      <w:proofErr w:type="spellStart"/>
      <w:r w:rsidR="00EF4499">
        <w:t>Gain</w:t>
      </w:r>
      <w:proofErr w:type="spellEnd"/>
      <w:r w:rsidR="00522C85">
        <w:t xml:space="preserve"> </w:t>
      </w:r>
      <w:r w:rsidR="00EF4499">
        <w:t xml:space="preserve">Smart Pixels lassen sich </w:t>
      </w:r>
      <w:r w:rsidR="00522C85">
        <w:t xml:space="preserve">zudem </w:t>
      </w:r>
      <w:r w:rsidR="00EF4499">
        <w:t xml:space="preserve">hohe und niedrige Temperaturen gleichzeitig klar </w:t>
      </w:r>
      <w:r w:rsidR="00CE4D03">
        <w:t xml:space="preserve">und deutlich </w:t>
      </w:r>
      <w:r w:rsidR="00EF4499">
        <w:t xml:space="preserve">erfassen. </w:t>
      </w:r>
      <w:r w:rsidR="00522C85">
        <w:t xml:space="preserve">Zwei </w:t>
      </w:r>
      <w:r w:rsidR="00EF4499">
        <w:t xml:space="preserve">Millionen Datenpunkte pro Sekunde bzw. </w:t>
      </w:r>
      <w:r w:rsidR="008C68BD">
        <w:t>drei</w:t>
      </w:r>
      <w:r w:rsidR="00EF4499">
        <w:t xml:space="preserve"> Millionen Datenpunkte pro Pixel sorgen für präzise Abbildungen</w:t>
      </w:r>
      <w:r w:rsidR="00522C85">
        <w:t xml:space="preserve">. </w:t>
      </w:r>
      <w:r w:rsidR="00F7172D">
        <w:t xml:space="preserve">Die Kamera ist </w:t>
      </w:r>
      <w:r w:rsidR="00AE29F7">
        <w:t xml:space="preserve">für Laborzwecke </w:t>
      </w:r>
      <w:r w:rsidR="00F7172D">
        <w:t xml:space="preserve">nach EN IEC 61326-1 zertifiziert. </w:t>
      </w:r>
    </w:p>
    <w:p w14:paraId="1E5924C1" w14:textId="77777777" w:rsidR="00881DD1" w:rsidRDefault="00881DD1" w:rsidP="00522C85">
      <w:pPr>
        <w:spacing w:line="360" w:lineRule="auto"/>
        <w:jc w:val="both"/>
      </w:pPr>
    </w:p>
    <w:p w14:paraId="7A99B33F" w14:textId="09A19E48" w:rsidR="00916FBE" w:rsidRDefault="00881DD1" w:rsidP="00522C85">
      <w:pPr>
        <w:spacing w:line="360" w:lineRule="auto"/>
        <w:jc w:val="both"/>
      </w:pPr>
      <w:r>
        <w:t>Das Wärmebild d</w:t>
      </w:r>
      <w:r w:rsidR="00BD303D">
        <w:t>ieses</w:t>
      </w:r>
      <w:r>
        <w:t xml:space="preserve"> </w:t>
      </w:r>
      <w:r w:rsidR="00BD33AD">
        <w:t>vielseitige</w:t>
      </w:r>
      <w:r>
        <w:t xml:space="preserve">n Tools unterstützt eine schnelle und genaue Qualitätsanalyse. </w:t>
      </w:r>
      <w:r w:rsidR="00BD33AD">
        <w:t>So werden mögliche Überhitzungen</w:t>
      </w:r>
      <w:r w:rsidR="003C48F2">
        <w:t>,</w:t>
      </w:r>
      <w:r w:rsidR="00BD33AD">
        <w:t xml:space="preserve"> verdeckte Risse in Verbindungen oder Defekte wie z.B. kalte Lötstellen</w:t>
      </w:r>
      <w:r w:rsidR="003C48F2">
        <w:t xml:space="preserve"> zuverlässig erkennbar</w:t>
      </w:r>
      <w:r w:rsidR="00BD33AD">
        <w:t xml:space="preserve">. </w:t>
      </w:r>
      <w:r w:rsidR="003C48F2">
        <w:t>Anhand der</w:t>
      </w:r>
      <w:r>
        <w:t xml:space="preserve"> Temperaturdaten und Wärmebilder lässt sich zudem </w:t>
      </w:r>
      <w:r w:rsidR="003C48F2">
        <w:t>erkenne</w:t>
      </w:r>
      <w:r>
        <w:t xml:space="preserve">n, </w:t>
      </w:r>
      <w:r w:rsidR="003C48F2">
        <w:t>ob</w:t>
      </w:r>
      <w:r>
        <w:t xml:space="preserve"> Reparaturen erfolgreich waren und die Elektronik wieder zuverlässig funktioniert. Die </w:t>
      </w:r>
      <w:proofErr w:type="spellStart"/>
      <w:r>
        <w:t>InspectionCam</w:t>
      </w:r>
      <w:proofErr w:type="spellEnd"/>
      <w:r>
        <w:t xml:space="preserve"> vereinfacht darüber</w:t>
      </w:r>
      <w:r w:rsidR="00BD303D">
        <w:t xml:space="preserve"> </w:t>
      </w:r>
      <w:r>
        <w:t xml:space="preserve">hinaus die Qualitätskontrolle beim Wareneingang und in der Automatisierungstechnik. </w:t>
      </w:r>
      <w:r w:rsidR="003C48F2">
        <w:t xml:space="preserve">Die </w:t>
      </w:r>
      <w:r w:rsidR="00F009D8">
        <w:t xml:space="preserve">Messergebnisse </w:t>
      </w:r>
      <w:r w:rsidR="003C48F2">
        <w:t xml:space="preserve">lassen sich </w:t>
      </w:r>
      <w:r w:rsidR="00F009D8">
        <w:t xml:space="preserve">dank der mitgelieferten </w:t>
      </w:r>
      <w:r w:rsidR="00916FBE">
        <w:t xml:space="preserve">intuitiven Software </w:t>
      </w:r>
      <w:proofErr w:type="spellStart"/>
      <w:r w:rsidR="00916FBE" w:rsidRPr="00A1360A">
        <w:t>Seek</w:t>
      </w:r>
      <w:proofErr w:type="spellEnd"/>
      <w:r w:rsidR="00916FBE" w:rsidRPr="00A1360A">
        <w:t xml:space="preserve"> </w:t>
      </w:r>
      <w:proofErr w:type="spellStart"/>
      <w:r w:rsidR="00916FBE" w:rsidRPr="00A1360A">
        <w:t>InspectionCAM</w:t>
      </w:r>
      <w:proofErr w:type="spellEnd"/>
      <w:r>
        <w:t xml:space="preserve"> </w:t>
      </w:r>
      <w:r w:rsidR="00916FBE" w:rsidRPr="00A1360A">
        <w:t>Viewe</w:t>
      </w:r>
      <w:r w:rsidR="00916FBE">
        <w:t>r</w:t>
      </w:r>
      <w:r>
        <w:t xml:space="preserve"> </w:t>
      </w:r>
      <w:r w:rsidR="00F009D8">
        <w:t>komfortabel analysieren und dokumentieren</w:t>
      </w:r>
      <w:r w:rsidR="00916FBE">
        <w:t xml:space="preserve">. </w:t>
      </w:r>
      <w:r w:rsidR="00F009D8">
        <w:t>So werden</w:t>
      </w:r>
      <w:r>
        <w:t xml:space="preserve"> </w:t>
      </w:r>
      <w:r w:rsidR="00F009D8">
        <w:t xml:space="preserve">beispielsweise </w:t>
      </w:r>
      <w:r w:rsidR="00916FBE">
        <w:t>unterschiedliche Farbpaletten und Filte</w:t>
      </w:r>
      <w:r>
        <w:t>r</w:t>
      </w:r>
      <w:r w:rsidR="00F009D8">
        <w:t xml:space="preserve"> angeboten</w:t>
      </w:r>
      <w:r w:rsidR="00916FBE">
        <w:t xml:space="preserve">, </w:t>
      </w:r>
      <w:r>
        <w:t xml:space="preserve">damit Anwender die </w:t>
      </w:r>
      <w:r w:rsidR="00916FBE">
        <w:t>optimale</w:t>
      </w:r>
      <w:r>
        <w:t>n</w:t>
      </w:r>
      <w:r w:rsidR="00916FBE">
        <w:t xml:space="preserve"> Farben </w:t>
      </w:r>
      <w:r>
        <w:lastRenderedPageBreak/>
        <w:t xml:space="preserve">auswählen können </w:t>
      </w:r>
      <w:r w:rsidR="00916FBE">
        <w:t xml:space="preserve">und eine </w:t>
      </w:r>
      <w:r w:rsidR="00F009D8">
        <w:t xml:space="preserve">auf ihre Anforderungen zugeschnittene, </w:t>
      </w:r>
      <w:r w:rsidR="00916FBE">
        <w:t xml:space="preserve">detaillierte Ansicht erhalten. </w:t>
      </w:r>
      <w:r w:rsidR="00916FBE" w:rsidRPr="00A1360A">
        <w:t>Die Software setzt ein</w:t>
      </w:r>
      <w:r w:rsidR="00916FBE">
        <w:t>en</w:t>
      </w:r>
      <w:r w:rsidR="00916FBE" w:rsidRPr="00A1360A">
        <w:t xml:space="preserve"> Windows-PC oder </w:t>
      </w:r>
      <w:r w:rsidR="00916FBE">
        <w:t xml:space="preserve">ein </w:t>
      </w:r>
      <w:r w:rsidR="00916FBE" w:rsidRPr="00A1360A">
        <w:t>Notebook (Windows 10 oder 11) voraus (nicht im Lieferumfang enthalten)</w:t>
      </w:r>
      <w:r w:rsidR="00916FBE">
        <w:t>. Die Kamera kann a</w:t>
      </w:r>
      <w:r>
        <w:t>lternativ auch</w:t>
      </w:r>
      <w:r w:rsidR="00916FBE">
        <w:t xml:space="preserve"> benutzerdefiniert in vorhandene Systeme integriert werden. </w:t>
      </w:r>
    </w:p>
    <w:p w14:paraId="36D7E170" w14:textId="77777777" w:rsidR="00881DD1" w:rsidRDefault="00881DD1" w:rsidP="00397882">
      <w:pPr>
        <w:spacing w:line="360" w:lineRule="auto"/>
      </w:pPr>
    </w:p>
    <w:p w14:paraId="1BB3540F" w14:textId="2A6DABF9" w:rsidR="00AF6CCF" w:rsidRDefault="00AF6CCF" w:rsidP="00397882">
      <w:pPr>
        <w:spacing w:line="360" w:lineRule="auto"/>
      </w:pPr>
      <w:r>
        <w:t xml:space="preserve">Weitere Informationen: </w:t>
      </w:r>
      <w:hyperlink r:id="rId6" w:history="1">
        <w:r>
          <w:rPr>
            <w:rStyle w:val="Hyperlink"/>
          </w:rPr>
          <w:t>https://seek-thermal.macland.de/</w:t>
        </w:r>
      </w:hyperlink>
    </w:p>
    <w:p w14:paraId="7CBC4154" w14:textId="77777777" w:rsidR="00AF6CCF" w:rsidRDefault="00AF6CCF" w:rsidP="00397882">
      <w:pPr>
        <w:spacing w:line="360" w:lineRule="auto"/>
      </w:pPr>
    </w:p>
    <w:p w14:paraId="3E77CCE9" w14:textId="300E67B8" w:rsidR="00E40391" w:rsidRPr="00E40391" w:rsidRDefault="00E40391" w:rsidP="00397882">
      <w:pPr>
        <w:spacing w:line="360" w:lineRule="auto"/>
        <w:rPr>
          <w:b/>
        </w:rPr>
      </w:pPr>
      <w:r w:rsidRPr="00E40391">
        <w:rPr>
          <w:b/>
        </w:rPr>
        <w:t>Preis und Verfügbarkeit</w:t>
      </w:r>
    </w:p>
    <w:p w14:paraId="08AF23FB" w14:textId="77777777" w:rsidR="00A1360A" w:rsidRDefault="00BE6A07" w:rsidP="00227D71">
      <w:pPr>
        <w:spacing w:line="360" w:lineRule="auto"/>
      </w:pPr>
      <w:r>
        <w:t xml:space="preserve">Die </w:t>
      </w:r>
      <w:proofErr w:type="spellStart"/>
      <w:r>
        <w:t>Seek</w:t>
      </w:r>
      <w:proofErr w:type="spellEnd"/>
      <w:r>
        <w:t xml:space="preserve"> Thermal </w:t>
      </w:r>
      <w:proofErr w:type="spellStart"/>
      <w:r w:rsidR="00F7172D">
        <w:t>InspectionCam</w:t>
      </w:r>
      <w:proofErr w:type="spellEnd"/>
      <w:r w:rsidR="00F7172D">
        <w:t xml:space="preserve"> Wärmebildkamera </w:t>
      </w:r>
      <w:r w:rsidR="00AF6CCF">
        <w:t xml:space="preserve">ist zum UVP von </w:t>
      </w:r>
      <w:r w:rsidR="00F7172D">
        <w:t xml:space="preserve">999 </w:t>
      </w:r>
      <w:r w:rsidR="00AF6CCF">
        <w:t xml:space="preserve">Euro inklusive </w:t>
      </w:r>
    </w:p>
    <w:p w14:paraId="117BA220" w14:textId="0105D30F" w:rsidR="00A1360A" w:rsidRPr="00A1360A" w:rsidRDefault="00AF6CCF" w:rsidP="00227D71">
      <w:pPr>
        <w:spacing w:line="360" w:lineRule="auto"/>
      </w:pPr>
      <w:r>
        <w:t xml:space="preserve">gesetzlicher MwSt. lieferbar. </w:t>
      </w:r>
      <w:r w:rsidR="00A1360A" w:rsidRPr="00A1360A">
        <w:t xml:space="preserve">Für Distribution und Vertrieb in Deutschland ist </w:t>
      </w:r>
      <w:r w:rsidR="00227D71">
        <w:t xml:space="preserve">die </w:t>
      </w:r>
      <w:proofErr w:type="spellStart"/>
      <w:r w:rsidR="00A1360A" w:rsidRPr="00A1360A">
        <w:t>MacLAND</w:t>
      </w:r>
      <w:proofErr w:type="spellEnd"/>
      <w:r w:rsidR="00A1360A" w:rsidRPr="00A1360A">
        <w:t xml:space="preserve"> </w:t>
      </w:r>
      <w:r w:rsidR="00062284">
        <w:t xml:space="preserve">Distribution </w:t>
      </w:r>
      <w:r w:rsidR="00227D71">
        <w:t>GmbH</w:t>
      </w:r>
      <w:r w:rsidR="00062284">
        <w:t xml:space="preserve">, </w:t>
      </w:r>
      <w:r w:rsidR="00227D71">
        <w:t xml:space="preserve">Berlin </w:t>
      </w:r>
      <w:r w:rsidR="00A1360A" w:rsidRPr="00A1360A">
        <w:t>zuständig.</w:t>
      </w:r>
      <w:r w:rsidR="00227D71">
        <w:t xml:space="preserve"> Weitere Informationen: </w:t>
      </w:r>
      <w:hyperlink r:id="rId7" w:history="1">
        <w:r w:rsidR="00227D71" w:rsidRPr="00227D71">
          <w:rPr>
            <w:rStyle w:val="Hyperlink"/>
          </w:rPr>
          <w:t>https://macland.de/</w:t>
        </w:r>
      </w:hyperlink>
    </w:p>
    <w:p w14:paraId="7A64E2C1" w14:textId="77777777" w:rsidR="00340E66" w:rsidRDefault="00340E66" w:rsidP="00B9120F">
      <w:pPr>
        <w:spacing w:line="360" w:lineRule="auto"/>
        <w:rPr>
          <w:b/>
          <w:sz w:val="20"/>
          <w:szCs w:val="20"/>
        </w:rPr>
      </w:pPr>
    </w:p>
    <w:p w14:paraId="0DAF2E24" w14:textId="1AD50D1D" w:rsidR="00B9120F" w:rsidRDefault="005D393D" w:rsidP="00B9120F">
      <w:pPr>
        <w:spacing w:line="360" w:lineRule="auto"/>
        <w:rPr>
          <w:b/>
          <w:sz w:val="20"/>
          <w:szCs w:val="20"/>
        </w:rPr>
      </w:pPr>
      <w:r w:rsidRPr="00F8503E">
        <w:rPr>
          <w:b/>
          <w:sz w:val="20"/>
          <w:szCs w:val="20"/>
        </w:rPr>
        <w:t xml:space="preserve">Über </w:t>
      </w:r>
      <w:proofErr w:type="spellStart"/>
      <w:r w:rsidRPr="00F8503E">
        <w:rPr>
          <w:b/>
          <w:sz w:val="20"/>
          <w:szCs w:val="20"/>
        </w:rPr>
        <w:t>Seek</w:t>
      </w:r>
      <w:proofErr w:type="spellEnd"/>
      <w:r w:rsidRPr="00F8503E">
        <w:rPr>
          <w:b/>
          <w:sz w:val="20"/>
          <w:szCs w:val="20"/>
        </w:rPr>
        <w:t xml:space="preserve"> </w:t>
      </w:r>
      <w:r w:rsidR="003F080E" w:rsidRPr="00F8503E">
        <w:rPr>
          <w:b/>
          <w:sz w:val="20"/>
          <w:szCs w:val="20"/>
        </w:rPr>
        <w:t>Thermal</w:t>
      </w:r>
    </w:p>
    <w:p w14:paraId="66F5A0D5" w14:textId="186FA239" w:rsidR="003F080E" w:rsidRPr="00B9120F" w:rsidRDefault="00397882" w:rsidP="00B9120F">
      <w:pPr>
        <w:spacing w:line="360" w:lineRule="auto"/>
        <w:rPr>
          <w:b/>
          <w:sz w:val="20"/>
          <w:szCs w:val="20"/>
        </w:rPr>
      </w:pPr>
      <w:proofErr w:type="spellStart"/>
      <w:r w:rsidRPr="000B41E7">
        <w:rPr>
          <w:sz w:val="20"/>
          <w:szCs w:val="20"/>
        </w:rPr>
        <w:t>Seek</w:t>
      </w:r>
      <w:proofErr w:type="spellEnd"/>
      <w:r w:rsidRPr="000B41E7">
        <w:rPr>
          <w:sz w:val="20"/>
          <w:szCs w:val="20"/>
        </w:rPr>
        <w:t xml:space="preserve"> Thermal wurde 2012 von den </w:t>
      </w:r>
      <w:r w:rsidR="000B41E7" w:rsidRPr="000B41E7">
        <w:rPr>
          <w:sz w:val="20"/>
          <w:szCs w:val="20"/>
        </w:rPr>
        <w:t xml:space="preserve">branchenführenden </w:t>
      </w:r>
      <w:r w:rsidRPr="000B41E7">
        <w:rPr>
          <w:sz w:val="20"/>
          <w:szCs w:val="20"/>
        </w:rPr>
        <w:t>Wissenschaftlern Bill Par</w:t>
      </w:r>
      <w:r w:rsidR="000B41E7" w:rsidRPr="000B41E7">
        <w:rPr>
          <w:sz w:val="20"/>
          <w:szCs w:val="20"/>
        </w:rPr>
        <w:t>r</w:t>
      </w:r>
      <w:r w:rsidRPr="000B41E7">
        <w:rPr>
          <w:sz w:val="20"/>
          <w:szCs w:val="20"/>
        </w:rPr>
        <w:t xml:space="preserve">ish und Tim Fitzgibbons gegründet, die 40 Jahre lang den Stand der militärischen und professionellen Wärmebildtechnologie vorangetrieben haben. Als eines der wenigen Unternehmen weltweit, das Sensoren baut, hat </w:t>
      </w:r>
      <w:proofErr w:type="spellStart"/>
      <w:r w:rsidRPr="000B41E7">
        <w:rPr>
          <w:sz w:val="20"/>
          <w:szCs w:val="20"/>
        </w:rPr>
        <w:t>Seek</w:t>
      </w:r>
      <w:proofErr w:type="spellEnd"/>
      <w:r w:rsidRPr="000B41E7">
        <w:rPr>
          <w:sz w:val="20"/>
          <w:szCs w:val="20"/>
        </w:rPr>
        <w:t xml:space="preserve"> Thermal </w:t>
      </w:r>
      <w:r w:rsidR="000B41E7" w:rsidRPr="000B41E7">
        <w:rPr>
          <w:sz w:val="20"/>
          <w:szCs w:val="20"/>
        </w:rPr>
        <w:t xml:space="preserve">bereits </w:t>
      </w:r>
      <w:r w:rsidRPr="000B41E7">
        <w:rPr>
          <w:sz w:val="20"/>
          <w:szCs w:val="20"/>
        </w:rPr>
        <w:t xml:space="preserve">Hunderttausende von Wärmebildprodukten in die ganze Welt geliefert und die Wärmebildmessung zu einem </w:t>
      </w:r>
      <w:r w:rsidR="000B41E7" w:rsidRPr="000B41E7">
        <w:rPr>
          <w:sz w:val="20"/>
          <w:szCs w:val="20"/>
        </w:rPr>
        <w:t xml:space="preserve">allgemein </w:t>
      </w:r>
      <w:r w:rsidRPr="000B41E7">
        <w:rPr>
          <w:sz w:val="20"/>
          <w:szCs w:val="20"/>
        </w:rPr>
        <w:t>zugänglichen</w:t>
      </w:r>
      <w:r w:rsidR="000B41E7" w:rsidRPr="000B41E7">
        <w:rPr>
          <w:sz w:val="20"/>
          <w:szCs w:val="20"/>
        </w:rPr>
        <w:t>,</w:t>
      </w:r>
      <w:r w:rsidRPr="000B41E7">
        <w:rPr>
          <w:sz w:val="20"/>
          <w:szCs w:val="20"/>
        </w:rPr>
        <w:t xml:space="preserve"> alltäglichen Werkzeug entwickelt.</w:t>
      </w:r>
      <w:r w:rsidR="00E77DB8">
        <w:rPr>
          <w:sz w:val="20"/>
          <w:szCs w:val="20"/>
        </w:rPr>
        <w:t xml:space="preserve"> </w:t>
      </w:r>
      <w:r w:rsidR="00E803C7">
        <w:rPr>
          <w:sz w:val="20"/>
          <w:szCs w:val="20"/>
        </w:rPr>
        <w:t>Firmensitz ist in Santa Barbara/USA.</w:t>
      </w:r>
    </w:p>
    <w:p w14:paraId="449353E5" w14:textId="63065267" w:rsidR="006B728D" w:rsidRDefault="006B728D" w:rsidP="000B41E7">
      <w:pPr>
        <w:rPr>
          <w:sz w:val="20"/>
          <w:szCs w:val="20"/>
        </w:rPr>
      </w:pPr>
    </w:p>
    <w:p w14:paraId="5A6C5A10" w14:textId="77777777" w:rsidR="00B9120F" w:rsidRPr="000B41E7" w:rsidRDefault="00B9120F" w:rsidP="000B41E7">
      <w:pPr>
        <w:rPr>
          <w:sz w:val="20"/>
          <w:szCs w:val="20"/>
        </w:rPr>
      </w:pPr>
    </w:p>
    <w:p w14:paraId="41053489" w14:textId="6012DA64" w:rsidR="006B728D" w:rsidRPr="00D12356" w:rsidRDefault="006B728D" w:rsidP="006B728D">
      <w:pPr>
        <w:rPr>
          <w:b/>
        </w:rPr>
      </w:pPr>
      <w:r w:rsidRPr="00D12356">
        <w:rPr>
          <w:b/>
        </w:rPr>
        <w:t>PR-Kontakt:</w:t>
      </w:r>
    </w:p>
    <w:p w14:paraId="7FBD46F4" w14:textId="77777777" w:rsidR="006B728D" w:rsidRPr="00D12356" w:rsidRDefault="006B728D" w:rsidP="006B728D">
      <w:r w:rsidRPr="00D12356">
        <w:t>Profil Marketing</w:t>
      </w:r>
    </w:p>
    <w:p w14:paraId="1A2BD265" w14:textId="77777777" w:rsidR="006B728D" w:rsidRPr="00D12356" w:rsidRDefault="006B728D" w:rsidP="006B728D">
      <w:r w:rsidRPr="00D12356">
        <w:t>Andrea Weinholz</w:t>
      </w:r>
    </w:p>
    <w:p w14:paraId="1E331B4D" w14:textId="77777777" w:rsidR="006B728D" w:rsidRPr="00D12356" w:rsidRDefault="006B728D" w:rsidP="006B728D">
      <w:proofErr w:type="spellStart"/>
      <w:r w:rsidRPr="00D12356">
        <w:t>Plinganserstraße</w:t>
      </w:r>
      <w:proofErr w:type="spellEnd"/>
      <w:r w:rsidRPr="00D12356">
        <w:t xml:space="preserve"> 59</w:t>
      </w:r>
    </w:p>
    <w:p w14:paraId="29AB0BB3" w14:textId="77777777" w:rsidR="006B728D" w:rsidRPr="00D12356" w:rsidRDefault="006B728D" w:rsidP="006B728D">
      <w:r w:rsidRPr="00D12356">
        <w:t>D-81369 München</w:t>
      </w:r>
    </w:p>
    <w:p w14:paraId="21ECAABF" w14:textId="77777777" w:rsidR="006B728D" w:rsidRPr="00D12356" w:rsidRDefault="006B728D" w:rsidP="006B728D">
      <w:r w:rsidRPr="00D12356">
        <w:t>Tel. +49 (0)89 2424 1695</w:t>
      </w:r>
    </w:p>
    <w:p w14:paraId="7827EC8F" w14:textId="387AFA81" w:rsidR="00397882" w:rsidRPr="00A1360A" w:rsidRDefault="003F1E08">
      <w:pPr>
        <w:rPr>
          <w:rFonts w:ascii="Times New Roman" w:eastAsia="Times New Roman" w:hAnsi="Times New Roman"/>
          <w:sz w:val="20"/>
          <w:szCs w:val="20"/>
          <w:lang w:eastAsia="de-DE"/>
        </w:rPr>
      </w:pPr>
      <w:hyperlink r:id="rId8" w:history="1">
        <w:r w:rsidR="006B728D" w:rsidRPr="00D12356">
          <w:rPr>
            <w:rStyle w:val="Hyperlink"/>
          </w:rPr>
          <w:t>a.weinholz@profil-marketing.com</w:t>
        </w:r>
      </w:hyperlink>
    </w:p>
    <w:sectPr w:rsidR="00397882" w:rsidRPr="00A1360A" w:rsidSect="00544870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6B8D" w16cex:dateUtc="2022-08-10T15:38:00Z"/>
  <w16cex:commentExtensible w16cex:durableId="269E58EC" w16cex:dateUtc="2022-08-10T14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CAA6" w14:textId="77777777" w:rsidR="003F1E08" w:rsidRDefault="003F1E08" w:rsidP="001A1F05">
      <w:r>
        <w:separator/>
      </w:r>
    </w:p>
  </w:endnote>
  <w:endnote w:type="continuationSeparator" w:id="0">
    <w:p w14:paraId="65B79069" w14:textId="77777777" w:rsidR="003F1E08" w:rsidRDefault="003F1E08" w:rsidP="001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0C22" w14:textId="77777777" w:rsidR="003F1E08" w:rsidRDefault="003F1E08" w:rsidP="001A1F05">
      <w:r>
        <w:separator/>
      </w:r>
    </w:p>
  </w:footnote>
  <w:footnote w:type="continuationSeparator" w:id="0">
    <w:p w14:paraId="38C3EC64" w14:textId="77777777" w:rsidR="003F1E08" w:rsidRDefault="003F1E08" w:rsidP="001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C30" w14:textId="77777777" w:rsidR="00592186" w:rsidRPr="00F75E0A" w:rsidRDefault="00592186" w:rsidP="00592186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</w:t>
    </w:r>
    <w:r>
      <w:rPr>
        <w:rFonts w:ascii="Verdana" w:hAnsi="Verdana"/>
        <w:b/>
        <w:spacing w:val="78"/>
        <w:sz w:val="34"/>
        <w:szCs w:val="34"/>
      </w:rPr>
      <w:t>information</w:t>
    </w:r>
    <w:r w:rsidR="000419B7">
      <w:rPr>
        <w:rFonts w:ascii="Verdana" w:hAnsi="Verdana"/>
        <w:b/>
        <w:spacing w:val="78"/>
        <w:sz w:val="34"/>
        <w:szCs w:val="34"/>
      </w:rPr>
      <w:t xml:space="preserve">         </w:t>
    </w:r>
    <w:r w:rsidR="000419B7">
      <w:rPr>
        <w:noProof/>
      </w:rPr>
      <w:drawing>
        <wp:inline distT="0" distB="0" distL="0" distR="0" wp14:anchorId="724AD786" wp14:editId="3C3B1F8C">
          <wp:extent cx="1453399" cy="65087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k-Therm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322" cy="666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E555F" w14:textId="77777777" w:rsidR="001A1F05" w:rsidRDefault="001A1F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9"/>
    <w:rsid w:val="000152C7"/>
    <w:rsid w:val="000216FF"/>
    <w:rsid w:val="00037408"/>
    <w:rsid w:val="000419B7"/>
    <w:rsid w:val="00042F40"/>
    <w:rsid w:val="00062284"/>
    <w:rsid w:val="00065FA0"/>
    <w:rsid w:val="000774B3"/>
    <w:rsid w:val="00087599"/>
    <w:rsid w:val="00095BBA"/>
    <w:rsid w:val="000A24B8"/>
    <w:rsid w:val="000B41E7"/>
    <w:rsid w:val="000B4A36"/>
    <w:rsid w:val="000C45F5"/>
    <w:rsid w:val="000C569B"/>
    <w:rsid w:val="000C5D0B"/>
    <w:rsid w:val="000E463D"/>
    <w:rsid w:val="00117116"/>
    <w:rsid w:val="0012521C"/>
    <w:rsid w:val="00142CAF"/>
    <w:rsid w:val="00145594"/>
    <w:rsid w:val="001518EF"/>
    <w:rsid w:val="00177AA8"/>
    <w:rsid w:val="00193596"/>
    <w:rsid w:val="001A1F05"/>
    <w:rsid w:val="001A2A9C"/>
    <w:rsid w:val="001A6600"/>
    <w:rsid w:val="001B0703"/>
    <w:rsid w:val="001B2111"/>
    <w:rsid w:val="001C634A"/>
    <w:rsid w:val="001C7ADB"/>
    <w:rsid w:val="001D6932"/>
    <w:rsid w:val="001E61A4"/>
    <w:rsid w:val="001F0068"/>
    <w:rsid w:val="001F46DF"/>
    <w:rsid w:val="002229B2"/>
    <w:rsid w:val="00227D71"/>
    <w:rsid w:val="0023168C"/>
    <w:rsid w:val="00237EBD"/>
    <w:rsid w:val="00250064"/>
    <w:rsid w:val="002523D2"/>
    <w:rsid w:val="002602DB"/>
    <w:rsid w:val="002D53E1"/>
    <w:rsid w:val="002E562A"/>
    <w:rsid w:val="002E714F"/>
    <w:rsid w:val="003152EE"/>
    <w:rsid w:val="00340E66"/>
    <w:rsid w:val="00347E8E"/>
    <w:rsid w:val="0035657C"/>
    <w:rsid w:val="00367D92"/>
    <w:rsid w:val="003856A6"/>
    <w:rsid w:val="00397882"/>
    <w:rsid w:val="003A0B7C"/>
    <w:rsid w:val="003A7986"/>
    <w:rsid w:val="003B1250"/>
    <w:rsid w:val="003C48F2"/>
    <w:rsid w:val="003D09A9"/>
    <w:rsid w:val="003D67B0"/>
    <w:rsid w:val="003E20DA"/>
    <w:rsid w:val="003E272B"/>
    <w:rsid w:val="003F080E"/>
    <w:rsid w:val="003F1E08"/>
    <w:rsid w:val="00401561"/>
    <w:rsid w:val="0040241A"/>
    <w:rsid w:val="00410FB9"/>
    <w:rsid w:val="00417618"/>
    <w:rsid w:val="0042290C"/>
    <w:rsid w:val="004234D9"/>
    <w:rsid w:val="00442664"/>
    <w:rsid w:val="00443FC3"/>
    <w:rsid w:val="0044750C"/>
    <w:rsid w:val="00473828"/>
    <w:rsid w:val="004803D1"/>
    <w:rsid w:val="00484E15"/>
    <w:rsid w:val="004904AC"/>
    <w:rsid w:val="00495713"/>
    <w:rsid w:val="004C4B93"/>
    <w:rsid w:val="004E096C"/>
    <w:rsid w:val="004E5343"/>
    <w:rsid w:val="004F0BF6"/>
    <w:rsid w:val="005056E1"/>
    <w:rsid w:val="005206ED"/>
    <w:rsid w:val="00522C85"/>
    <w:rsid w:val="00540287"/>
    <w:rsid w:val="00544870"/>
    <w:rsid w:val="00560975"/>
    <w:rsid w:val="00561A70"/>
    <w:rsid w:val="00564937"/>
    <w:rsid w:val="00592186"/>
    <w:rsid w:val="005B04EC"/>
    <w:rsid w:val="005C3F8B"/>
    <w:rsid w:val="005C7600"/>
    <w:rsid w:val="005C76F6"/>
    <w:rsid w:val="005D393D"/>
    <w:rsid w:val="005E1B06"/>
    <w:rsid w:val="006006F7"/>
    <w:rsid w:val="0060294D"/>
    <w:rsid w:val="00604D96"/>
    <w:rsid w:val="00605048"/>
    <w:rsid w:val="006100EC"/>
    <w:rsid w:val="00612D3F"/>
    <w:rsid w:val="00647C09"/>
    <w:rsid w:val="00667C1F"/>
    <w:rsid w:val="00674039"/>
    <w:rsid w:val="00695445"/>
    <w:rsid w:val="006A5A03"/>
    <w:rsid w:val="006A686B"/>
    <w:rsid w:val="006B728D"/>
    <w:rsid w:val="006D1534"/>
    <w:rsid w:val="006E338E"/>
    <w:rsid w:val="006F4F29"/>
    <w:rsid w:val="00704335"/>
    <w:rsid w:val="0071196B"/>
    <w:rsid w:val="007214A7"/>
    <w:rsid w:val="0074425F"/>
    <w:rsid w:val="0074542A"/>
    <w:rsid w:val="00750125"/>
    <w:rsid w:val="00774F5A"/>
    <w:rsid w:val="00780B49"/>
    <w:rsid w:val="007D1DFD"/>
    <w:rsid w:val="007E5163"/>
    <w:rsid w:val="007F3BFE"/>
    <w:rsid w:val="00806644"/>
    <w:rsid w:val="00814596"/>
    <w:rsid w:val="0082386F"/>
    <w:rsid w:val="0082708C"/>
    <w:rsid w:val="00844913"/>
    <w:rsid w:val="00852504"/>
    <w:rsid w:val="008730E0"/>
    <w:rsid w:val="00881DD1"/>
    <w:rsid w:val="00886FC1"/>
    <w:rsid w:val="008962C2"/>
    <w:rsid w:val="008A04AF"/>
    <w:rsid w:val="008B561D"/>
    <w:rsid w:val="008C68BD"/>
    <w:rsid w:val="00904135"/>
    <w:rsid w:val="00916238"/>
    <w:rsid w:val="00916FBE"/>
    <w:rsid w:val="00957B8C"/>
    <w:rsid w:val="00992E17"/>
    <w:rsid w:val="009C7E31"/>
    <w:rsid w:val="009D1CEA"/>
    <w:rsid w:val="009D798C"/>
    <w:rsid w:val="009F765E"/>
    <w:rsid w:val="00A1360A"/>
    <w:rsid w:val="00A209F5"/>
    <w:rsid w:val="00A218E9"/>
    <w:rsid w:val="00A23E94"/>
    <w:rsid w:val="00A27914"/>
    <w:rsid w:val="00A3367E"/>
    <w:rsid w:val="00A35A50"/>
    <w:rsid w:val="00A373E8"/>
    <w:rsid w:val="00A37808"/>
    <w:rsid w:val="00A45F5C"/>
    <w:rsid w:val="00A608A2"/>
    <w:rsid w:val="00A66B2A"/>
    <w:rsid w:val="00A66D7E"/>
    <w:rsid w:val="00A679B2"/>
    <w:rsid w:val="00A77D76"/>
    <w:rsid w:val="00A82C50"/>
    <w:rsid w:val="00A86AF2"/>
    <w:rsid w:val="00A8711F"/>
    <w:rsid w:val="00A94B66"/>
    <w:rsid w:val="00AA74CB"/>
    <w:rsid w:val="00AB0504"/>
    <w:rsid w:val="00AB1867"/>
    <w:rsid w:val="00AB65D2"/>
    <w:rsid w:val="00AD2613"/>
    <w:rsid w:val="00AE29F7"/>
    <w:rsid w:val="00AF33C6"/>
    <w:rsid w:val="00AF6CCF"/>
    <w:rsid w:val="00B2397A"/>
    <w:rsid w:val="00B3355A"/>
    <w:rsid w:val="00B365E9"/>
    <w:rsid w:val="00B425F6"/>
    <w:rsid w:val="00B47630"/>
    <w:rsid w:val="00B55E79"/>
    <w:rsid w:val="00B727F7"/>
    <w:rsid w:val="00B86D33"/>
    <w:rsid w:val="00B9120F"/>
    <w:rsid w:val="00B93741"/>
    <w:rsid w:val="00BA63F1"/>
    <w:rsid w:val="00BB0C06"/>
    <w:rsid w:val="00BB41F4"/>
    <w:rsid w:val="00BD303D"/>
    <w:rsid w:val="00BD33AD"/>
    <w:rsid w:val="00BE6A07"/>
    <w:rsid w:val="00BF3854"/>
    <w:rsid w:val="00BF6344"/>
    <w:rsid w:val="00C01643"/>
    <w:rsid w:val="00C032BB"/>
    <w:rsid w:val="00C056BC"/>
    <w:rsid w:val="00C15A4D"/>
    <w:rsid w:val="00C44BDE"/>
    <w:rsid w:val="00C474EA"/>
    <w:rsid w:val="00C50798"/>
    <w:rsid w:val="00C67803"/>
    <w:rsid w:val="00C852CB"/>
    <w:rsid w:val="00C90768"/>
    <w:rsid w:val="00CA1E01"/>
    <w:rsid w:val="00CD125A"/>
    <w:rsid w:val="00CE4D03"/>
    <w:rsid w:val="00D057CB"/>
    <w:rsid w:val="00D122A5"/>
    <w:rsid w:val="00D13578"/>
    <w:rsid w:val="00D20F80"/>
    <w:rsid w:val="00D32390"/>
    <w:rsid w:val="00D334F3"/>
    <w:rsid w:val="00D3508B"/>
    <w:rsid w:val="00D52046"/>
    <w:rsid w:val="00D65657"/>
    <w:rsid w:val="00DA185C"/>
    <w:rsid w:val="00DB4380"/>
    <w:rsid w:val="00DD474C"/>
    <w:rsid w:val="00DE1A66"/>
    <w:rsid w:val="00DE3670"/>
    <w:rsid w:val="00DF2AAE"/>
    <w:rsid w:val="00E209C2"/>
    <w:rsid w:val="00E210C3"/>
    <w:rsid w:val="00E40391"/>
    <w:rsid w:val="00E43210"/>
    <w:rsid w:val="00E47B54"/>
    <w:rsid w:val="00E6679B"/>
    <w:rsid w:val="00E72B3F"/>
    <w:rsid w:val="00E72E08"/>
    <w:rsid w:val="00E73CF6"/>
    <w:rsid w:val="00E77DB8"/>
    <w:rsid w:val="00E803C7"/>
    <w:rsid w:val="00EC34CF"/>
    <w:rsid w:val="00EF4499"/>
    <w:rsid w:val="00EF4E4E"/>
    <w:rsid w:val="00F009D8"/>
    <w:rsid w:val="00F25AA8"/>
    <w:rsid w:val="00F560BD"/>
    <w:rsid w:val="00F61535"/>
    <w:rsid w:val="00F7172D"/>
    <w:rsid w:val="00F73EFA"/>
    <w:rsid w:val="00F8503E"/>
    <w:rsid w:val="00F9099D"/>
    <w:rsid w:val="00F91D81"/>
    <w:rsid w:val="00F938F5"/>
    <w:rsid w:val="00F93B1E"/>
    <w:rsid w:val="00F93DD0"/>
    <w:rsid w:val="00FB4335"/>
    <w:rsid w:val="00FE2BA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307"/>
  <w14:defaultImageDpi w14:val="32767"/>
  <w15:chartTrackingRefBased/>
  <w15:docId w15:val="{B5E50476-B52A-6549-9E10-978C06A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F05"/>
  </w:style>
  <w:style w:type="paragraph" w:styleId="Fuzeile">
    <w:name w:val="footer"/>
    <w:basedOn w:val="Standard"/>
    <w:link w:val="Fu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F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6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16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6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6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6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69B"/>
    <w:rPr>
      <w:b/>
      <w:bCs/>
      <w:sz w:val="20"/>
      <w:szCs w:val="20"/>
    </w:rPr>
  </w:style>
  <w:style w:type="character" w:styleId="Hyperlink">
    <w:name w:val="Hyperlink"/>
    <w:uiPriority w:val="99"/>
    <w:rsid w:val="006B728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BF63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6CC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A686B"/>
  </w:style>
  <w:style w:type="paragraph" w:styleId="StandardWeb">
    <w:name w:val="Normal (Web)"/>
    <w:basedOn w:val="Standard"/>
    <w:uiPriority w:val="99"/>
    <w:semiHidden/>
    <w:unhideWhenUsed/>
    <w:rsid w:val="00DA18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22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einholz@profil-market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cland.de/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k-thermal.macland.de/de/product/SK1012ZZ-seekthermalshotprowrmebildkamera320x240pixel9hzseekfusiontechnologietouchdisplay?c=1000002&amp;p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Weinholz</dc:creator>
  <cp:keywords/>
  <dc:description/>
  <cp:lastModifiedBy>Andrea Weinholz</cp:lastModifiedBy>
  <cp:revision>2</cp:revision>
  <dcterms:created xsi:type="dcterms:W3CDTF">2022-08-16T14:25:00Z</dcterms:created>
  <dcterms:modified xsi:type="dcterms:W3CDTF">2022-08-16T14:25:00Z</dcterms:modified>
</cp:coreProperties>
</file>