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134B" w14:textId="77777777" w:rsidR="007B1EF6" w:rsidRPr="00020B14" w:rsidRDefault="007B1EF6" w:rsidP="007B1EF6">
      <w:pPr>
        <w:rPr>
          <w:rFonts w:ascii="Arial Nova Light" w:hAnsi="Arial Nova Light"/>
          <w:color w:val="auto"/>
        </w:rPr>
      </w:pPr>
      <w:r w:rsidRPr="00020B14">
        <w:rPr>
          <w:rFonts w:ascii="Arial Nova Light" w:hAnsi="Arial Nova Light"/>
          <w:color w:val="auto"/>
        </w:rPr>
        <w:t>Pressemitteilung</w:t>
      </w:r>
    </w:p>
    <w:p w14:paraId="4DC2CFDB" w14:textId="27A63DB1" w:rsidR="007B1EF6" w:rsidRPr="00643B8F" w:rsidRDefault="007B1EF6" w:rsidP="007B1EF6">
      <w:pPr>
        <w:rPr>
          <w:rFonts w:ascii="Arial Nova" w:hAnsi="Arial Nova" w:cs="Times New Roman"/>
          <w:b/>
          <w:bCs/>
          <w:color w:val="auto"/>
          <w:sz w:val="28"/>
          <w:szCs w:val="20"/>
        </w:rPr>
      </w:pPr>
      <w:r w:rsidRPr="00643B8F">
        <w:rPr>
          <w:rFonts w:ascii="Arial Nova" w:hAnsi="Arial Nova" w:cs="Times New Roman"/>
          <w:b/>
          <w:bCs/>
          <w:color w:val="auto"/>
          <w:sz w:val="28"/>
          <w:szCs w:val="20"/>
        </w:rPr>
        <w:t xml:space="preserve">SECO </w:t>
      </w:r>
      <w:r w:rsidR="00B517FD">
        <w:rPr>
          <w:rFonts w:ascii="Arial Nova" w:hAnsi="Arial Nova" w:cs="Times New Roman"/>
          <w:b/>
          <w:bCs/>
          <w:color w:val="auto"/>
          <w:sz w:val="28"/>
          <w:szCs w:val="20"/>
        </w:rPr>
        <w:t>stellt</w:t>
      </w:r>
      <w:r w:rsidR="00B517FD" w:rsidRPr="00643B8F">
        <w:rPr>
          <w:rFonts w:ascii="Arial Nova" w:hAnsi="Arial Nova" w:cs="Times New Roman"/>
          <w:b/>
          <w:bCs/>
          <w:color w:val="auto"/>
          <w:sz w:val="28"/>
          <w:szCs w:val="20"/>
        </w:rPr>
        <w:t xml:space="preserve"> </w:t>
      </w:r>
      <w:r w:rsidRPr="00643B8F">
        <w:rPr>
          <w:rFonts w:ascii="Arial Nova" w:hAnsi="Arial Nova" w:cs="Times New Roman"/>
          <w:b/>
          <w:bCs/>
          <w:color w:val="auto"/>
          <w:sz w:val="28"/>
          <w:szCs w:val="20"/>
        </w:rPr>
        <w:t xml:space="preserve">zwei neue, </w:t>
      </w:r>
      <w:proofErr w:type="spellStart"/>
      <w:r w:rsidRPr="00643B8F">
        <w:rPr>
          <w:rFonts w:ascii="Arial Nova" w:hAnsi="Arial Nova" w:cs="Times New Roman"/>
          <w:b/>
          <w:bCs/>
          <w:color w:val="auto"/>
          <w:sz w:val="28"/>
          <w:szCs w:val="20"/>
        </w:rPr>
        <w:t>lüfterlose</w:t>
      </w:r>
      <w:proofErr w:type="spellEnd"/>
      <w:r w:rsidRPr="00643B8F">
        <w:rPr>
          <w:rFonts w:ascii="Arial Nova" w:hAnsi="Arial Nova" w:cs="Times New Roman"/>
          <w:b/>
          <w:bCs/>
          <w:color w:val="auto"/>
          <w:sz w:val="28"/>
          <w:szCs w:val="20"/>
        </w:rPr>
        <w:t xml:space="preserve"> Embedded Computer mit Intel-Prozessoren der 11. Generationen </w:t>
      </w:r>
      <w:r w:rsidR="00B517FD">
        <w:rPr>
          <w:rFonts w:ascii="Arial Nova" w:hAnsi="Arial Nova" w:cs="Times New Roman"/>
          <w:b/>
          <w:bCs/>
          <w:color w:val="auto"/>
          <w:sz w:val="28"/>
          <w:szCs w:val="20"/>
        </w:rPr>
        <w:t>vor</w:t>
      </w:r>
    </w:p>
    <w:p w14:paraId="45ACD375" w14:textId="77777777" w:rsidR="007B1EF6" w:rsidRPr="00020B14" w:rsidRDefault="007B1EF6" w:rsidP="007B1EF6">
      <w:pPr>
        <w:spacing w:after="0"/>
        <w:rPr>
          <w:rFonts w:asciiTheme="majorHAnsi" w:hAnsiTheme="majorHAnsi" w:cs="Times New Roman"/>
          <w:b/>
          <w:bCs/>
          <w:color w:val="auto"/>
          <w:sz w:val="28"/>
          <w:szCs w:val="20"/>
        </w:rPr>
      </w:pPr>
    </w:p>
    <w:p w14:paraId="1239139C" w14:textId="5D034E14" w:rsidR="007B1EF6" w:rsidRPr="00D90998" w:rsidRDefault="007B1EF6" w:rsidP="007B1EF6">
      <w:pPr>
        <w:jc w:val="both"/>
        <w:rPr>
          <w:rFonts w:ascii="Arial Nova Light" w:hAnsi="Arial Nova Light"/>
          <w:color w:val="auto"/>
        </w:rPr>
      </w:pPr>
      <w:r w:rsidRPr="0054492A">
        <w:rPr>
          <w:rFonts w:ascii="Arial Nova" w:hAnsi="Arial Nova"/>
          <w:b/>
          <w:color w:val="auto"/>
        </w:rPr>
        <w:t xml:space="preserve">Hamburg, </w:t>
      </w:r>
      <w:r w:rsidR="00CC3427">
        <w:rPr>
          <w:rFonts w:ascii="Arial Nova" w:hAnsi="Arial Nova"/>
          <w:b/>
          <w:color w:val="auto"/>
        </w:rPr>
        <w:t>10</w:t>
      </w:r>
      <w:r w:rsidR="009F7B30">
        <w:rPr>
          <w:rFonts w:ascii="Arial Nova" w:hAnsi="Arial Nova"/>
          <w:b/>
          <w:color w:val="auto"/>
        </w:rPr>
        <w:t>. August</w:t>
      </w:r>
      <w:r w:rsidRPr="0054492A">
        <w:rPr>
          <w:rFonts w:ascii="Arial Nova" w:hAnsi="Arial Nova"/>
          <w:b/>
          <w:color w:val="auto"/>
        </w:rPr>
        <w:t xml:space="preserve"> 2022</w:t>
      </w:r>
      <w:r w:rsidRPr="00020B14">
        <w:rPr>
          <w:color w:val="auto"/>
        </w:rPr>
        <w:t xml:space="preserve"> </w:t>
      </w:r>
      <w:r w:rsidRPr="0054492A">
        <w:rPr>
          <w:rFonts w:ascii="Arial Nova Light" w:hAnsi="Arial Nova Light"/>
          <w:color w:val="auto"/>
        </w:rPr>
        <w:t xml:space="preserve">- </w:t>
      </w:r>
      <w:r w:rsidRPr="00D90998">
        <w:rPr>
          <w:rFonts w:ascii="Arial Nova Light" w:hAnsi="Arial Nova Light"/>
          <w:color w:val="auto"/>
        </w:rPr>
        <w:t xml:space="preserve">SECO erweitert mit zwei neuen </w:t>
      </w:r>
      <w:proofErr w:type="spellStart"/>
      <w:r w:rsidRPr="00D90998">
        <w:rPr>
          <w:rFonts w:ascii="Arial Nova Light" w:hAnsi="Arial Nova Light"/>
          <w:color w:val="auto"/>
        </w:rPr>
        <w:t>lüfterlosen</w:t>
      </w:r>
      <w:proofErr w:type="spellEnd"/>
      <w:r w:rsidRPr="00D90998">
        <w:rPr>
          <w:rFonts w:ascii="Arial Nova Light" w:hAnsi="Arial Nova Light"/>
          <w:color w:val="auto"/>
        </w:rPr>
        <w:t xml:space="preserve"> Embedded-Computern sein </w:t>
      </w:r>
      <w:r>
        <w:rPr>
          <w:rFonts w:ascii="Arial Nova Light" w:hAnsi="Arial Nova Light"/>
          <w:color w:val="auto"/>
        </w:rPr>
        <w:t>Portfolio</w:t>
      </w:r>
      <w:r w:rsidRPr="00D90998">
        <w:rPr>
          <w:rFonts w:ascii="Arial Nova Light" w:hAnsi="Arial Nova Light"/>
          <w:color w:val="auto"/>
        </w:rPr>
        <w:t xml:space="preserve"> von Intel® Hochleistungs-</w:t>
      </w:r>
      <w:r w:rsidR="00B517FD" w:rsidRPr="00D90998" w:rsidDel="00B517FD">
        <w:rPr>
          <w:rFonts w:ascii="Arial Nova Light" w:hAnsi="Arial Nova Light"/>
          <w:color w:val="auto"/>
        </w:rPr>
        <w:t xml:space="preserve"> </w:t>
      </w:r>
      <w:r w:rsidRPr="00D90998">
        <w:rPr>
          <w:rFonts w:ascii="Arial Nova Light" w:hAnsi="Arial Nova Light"/>
          <w:color w:val="auto"/>
        </w:rPr>
        <w:t>Plattformen. Die Lösung</w:t>
      </w:r>
      <w:r w:rsidR="00B517FD">
        <w:rPr>
          <w:rFonts w:ascii="Arial Nova Light" w:hAnsi="Arial Nova Light"/>
          <w:color w:val="auto"/>
        </w:rPr>
        <w:t xml:space="preserve">en PHOENIX und PYXIS </w:t>
      </w:r>
      <w:r w:rsidR="00B517FD" w:rsidRPr="00D90998">
        <w:rPr>
          <w:rFonts w:ascii="Arial Nova Light" w:hAnsi="Arial Nova Light"/>
          <w:color w:val="auto"/>
        </w:rPr>
        <w:t>sind für den Einsatz sowohl i</w:t>
      </w:r>
      <w:r w:rsidR="00B517FD">
        <w:rPr>
          <w:rFonts w:ascii="Arial Nova Light" w:hAnsi="Arial Nova Light"/>
          <w:color w:val="auto"/>
        </w:rPr>
        <w:t>n</w:t>
      </w:r>
      <w:r w:rsidR="00B517FD" w:rsidRPr="00D90998">
        <w:rPr>
          <w:rFonts w:ascii="Arial Nova Light" w:hAnsi="Arial Nova Light"/>
          <w:color w:val="auto"/>
        </w:rPr>
        <w:t xml:space="preserve"> kommerziellen als auch industriellen Umgebungen geeignet.</w:t>
      </w:r>
      <w:r w:rsidRPr="00D90998">
        <w:rPr>
          <w:rFonts w:ascii="Arial Nova Light" w:hAnsi="Arial Nova Light"/>
          <w:color w:val="auto"/>
        </w:rPr>
        <w:t xml:space="preserve"> </w:t>
      </w:r>
      <w:r>
        <w:rPr>
          <w:rFonts w:ascii="Arial Nova Light" w:hAnsi="Arial Nova Light"/>
          <w:color w:val="auto"/>
        </w:rPr>
        <w:t xml:space="preserve">PHOENIX </w:t>
      </w:r>
      <w:r w:rsidR="00B517FD">
        <w:rPr>
          <w:rFonts w:ascii="Arial Nova Light" w:hAnsi="Arial Nova Light"/>
          <w:color w:val="auto"/>
        </w:rPr>
        <w:t>ist dabei mit</w:t>
      </w:r>
      <w:r w:rsidRPr="00D90998">
        <w:rPr>
          <w:rFonts w:ascii="Arial Nova Light" w:hAnsi="Arial Nova Light"/>
          <w:color w:val="auto"/>
        </w:rPr>
        <w:t xml:space="preserve"> Intel® Core™ und Intel® Celeron® Prozessoren der 11. Generation</w:t>
      </w:r>
      <w:r w:rsidR="00B517FD">
        <w:rPr>
          <w:rFonts w:ascii="Arial Nova Light" w:hAnsi="Arial Nova Light"/>
          <w:color w:val="auto"/>
        </w:rPr>
        <w:t xml:space="preserve"> verfügbar</w:t>
      </w:r>
      <w:r w:rsidR="00642C98">
        <w:rPr>
          <w:rFonts w:ascii="Arial Nova Light" w:hAnsi="Arial Nova Light"/>
          <w:color w:val="auto"/>
        </w:rPr>
        <w:t>, wohingegen P</w:t>
      </w:r>
      <w:r w:rsidR="00B517FD">
        <w:rPr>
          <w:rFonts w:ascii="Arial Nova Light" w:hAnsi="Arial Nova Light"/>
          <w:color w:val="auto"/>
        </w:rPr>
        <w:t>YXIS</w:t>
      </w:r>
      <w:r w:rsidR="00642C98">
        <w:rPr>
          <w:rFonts w:ascii="Arial Nova Light" w:hAnsi="Arial Nova Light"/>
          <w:color w:val="auto"/>
        </w:rPr>
        <w:t xml:space="preserve"> auf </w:t>
      </w:r>
      <w:r w:rsidR="00642C98" w:rsidRPr="00642C98">
        <w:rPr>
          <w:rFonts w:ascii="Arial Nova Light" w:hAnsi="Arial Nova Light"/>
          <w:color w:val="auto"/>
        </w:rPr>
        <w:t>Intel® Atom® x6000E</w:t>
      </w:r>
      <w:r w:rsidR="00642C98">
        <w:rPr>
          <w:rFonts w:ascii="Arial Nova Light" w:hAnsi="Arial Nova Light"/>
          <w:color w:val="auto"/>
        </w:rPr>
        <w:t xml:space="preserve"> </w:t>
      </w:r>
      <w:r w:rsidR="00B517FD">
        <w:rPr>
          <w:rFonts w:ascii="Arial Nova Light" w:hAnsi="Arial Nova Light"/>
          <w:color w:val="auto"/>
        </w:rPr>
        <w:t>oder</w:t>
      </w:r>
      <w:r w:rsidR="00642C98" w:rsidRPr="00642C98">
        <w:rPr>
          <w:rFonts w:ascii="Arial Nova Light" w:hAnsi="Arial Nova Light"/>
          <w:color w:val="auto"/>
        </w:rPr>
        <w:t xml:space="preserve"> Intel® Pentium® </w:t>
      </w:r>
      <w:r w:rsidR="00642C98">
        <w:rPr>
          <w:rFonts w:ascii="Arial Nova Light" w:hAnsi="Arial Nova Light"/>
          <w:color w:val="auto"/>
        </w:rPr>
        <w:t>u</w:t>
      </w:r>
      <w:r w:rsidR="00642C98" w:rsidRPr="00642C98">
        <w:rPr>
          <w:rFonts w:ascii="Arial Nova Light" w:hAnsi="Arial Nova Light"/>
          <w:color w:val="auto"/>
        </w:rPr>
        <w:t xml:space="preserve">nd Celeron® N </w:t>
      </w:r>
      <w:r w:rsidR="00642C98">
        <w:rPr>
          <w:rFonts w:ascii="Arial Nova Light" w:hAnsi="Arial Nova Light"/>
          <w:color w:val="auto"/>
        </w:rPr>
        <w:t>u</w:t>
      </w:r>
      <w:r w:rsidR="00642C98" w:rsidRPr="00642C98">
        <w:rPr>
          <w:rFonts w:ascii="Arial Nova Light" w:hAnsi="Arial Nova Light"/>
          <w:color w:val="auto"/>
        </w:rPr>
        <w:t>nd J Serie</w:t>
      </w:r>
      <w:r w:rsidR="00642C98">
        <w:rPr>
          <w:rFonts w:ascii="Arial Nova Light" w:hAnsi="Arial Nova Light"/>
          <w:color w:val="auto"/>
        </w:rPr>
        <w:t xml:space="preserve"> </w:t>
      </w:r>
      <w:r w:rsidR="000244FB">
        <w:rPr>
          <w:rFonts w:ascii="Arial Nova Light" w:hAnsi="Arial Nova Light"/>
          <w:color w:val="auto"/>
        </w:rPr>
        <w:t xml:space="preserve">der 11. Generation </w:t>
      </w:r>
      <w:r w:rsidR="00B517FD">
        <w:rPr>
          <w:rFonts w:ascii="Arial Nova Light" w:hAnsi="Arial Nova Light"/>
          <w:color w:val="auto"/>
        </w:rPr>
        <w:t>basiert</w:t>
      </w:r>
      <w:r w:rsidR="00642C98">
        <w:rPr>
          <w:rFonts w:ascii="Arial Nova Light" w:hAnsi="Arial Nova Light"/>
          <w:color w:val="auto"/>
        </w:rPr>
        <w:t xml:space="preserve">. </w:t>
      </w:r>
    </w:p>
    <w:p w14:paraId="0FBBD6FB" w14:textId="58325A39" w:rsidR="00487DF9" w:rsidRPr="00314EC3" w:rsidRDefault="00487DF9" w:rsidP="00487DF9">
      <w:pPr>
        <w:jc w:val="both"/>
        <w:rPr>
          <w:rFonts w:ascii="Arial Nova" w:hAnsi="Arial Nova"/>
          <w:b/>
          <w:bCs/>
          <w:color w:val="auto"/>
        </w:rPr>
      </w:pPr>
      <w:r>
        <w:rPr>
          <w:rFonts w:ascii="Arial Nova" w:hAnsi="Arial Nova"/>
          <w:b/>
          <w:bCs/>
          <w:color w:val="auto"/>
        </w:rPr>
        <w:t>PHOENIX für umfassende Leistung</w:t>
      </w:r>
    </w:p>
    <w:p w14:paraId="32B214ED" w14:textId="3B357CCE" w:rsidR="007B1EF6" w:rsidRPr="00D90998" w:rsidRDefault="00000000" w:rsidP="007B1EF6">
      <w:pPr>
        <w:jc w:val="both"/>
        <w:rPr>
          <w:rFonts w:ascii="Arial Nova Light" w:hAnsi="Arial Nova Light"/>
          <w:color w:val="auto"/>
        </w:rPr>
      </w:pPr>
      <w:hyperlink r:id="rId6" w:history="1">
        <w:r w:rsidR="007B1EF6" w:rsidRPr="00643B8F">
          <w:rPr>
            <w:rStyle w:val="Hyperlink"/>
            <w:rFonts w:ascii="Arial Nova Light" w:hAnsi="Arial Nova Light"/>
          </w:rPr>
          <w:t>PHOENIX</w:t>
        </w:r>
      </w:hyperlink>
      <w:r w:rsidR="007B1EF6" w:rsidRPr="00D90998">
        <w:rPr>
          <w:rFonts w:ascii="Arial Nova Light" w:hAnsi="Arial Nova Light"/>
          <w:color w:val="auto"/>
        </w:rPr>
        <w:t xml:space="preserve"> verfügt über ein robustes Gehäuse</w:t>
      </w:r>
      <w:r w:rsidR="007B1EF6">
        <w:rPr>
          <w:rFonts w:ascii="Arial Nova Light" w:hAnsi="Arial Nova Light"/>
          <w:color w:val="auto"/>
        </w:rPr>
        <w:t>.</w:t>
      </w:r>
      <w:r w:rsidR="007B1EF6" w:rsidRPr="00D90998">
        <w:rPr>
          <w:rFonts w:ascii="Arial Nova Light" w:hAnsi="Arial Nova Light"/>
          <w:color w:val="auto"/>
        </w:rPr>
        <w:t xml:space="preserve"> Die Grafikverarbeitung mit bis zu 96 Ausführungseinheiten wird </w:t>
      </w:r>
      <w:proofErr w:type="gramStart"/>
      <w:r w:rsidR="009B18B0" w:rsidRPr="00D90998">
        <w:rPr>
          <w:rFonts w:ascii="Arial Nova Light" w:hAnsi="Arial Nova Light"/>
          <w:color w:val="auto"/>
        </w:rPr>
        <w:t>von de</w:t>
      </w:r>
      <w:r w:rsidR="009B18B0">
        <w:rPr>
          <w:rFonts w:ascii="Arial Nova Light" w:hAnsi="Arial Nova Light"/>
          <w:color w:val="auto"/>
        </w:rPr>
        <w:t>r</w:t>
      </w:r>
      <w:r w:rsidR="009B18B0" w:rsidRPr="00D90998">
        <w:rPr>
          <w:rFonts w:ascii="Arial Nova Light" w:hAnsi="Arial Nova Light"/>
          <w:color w:val="auto"/>
        </w:rPr>
        <w:t xml:space="preserve"> integrierten Intel</w:t>
      </w:r>
      <w:proofErr w:type="gramEnd"/>
      <w:r w:rsidR="007B1EF6" w:rsidRPr="00D90998">
        <w:rPr>
          <w:rFonts w:ascii="Arial Nova Light" w:hAnsi="Arial Nova Light"/>
          <w:color w:val="auto"/>
        </w:rPr>
        <w:t xml:space="preserve">® Iris® </w:t>
      </w:r>
      <w:proofErr w:type="spellStart"/>
      <w:r w:rsidR="007B1EF6" w:rsidRPr="00D90998">
        <w:rPr>
          <w:rFonts w:ascii="Arial Nova Light" w:hAnsi="Arial Nova Light"/>
          <w:color w:val="auto"/>
        </w:rPr>
        <w:t>Xe</w:t>
      </w:r>
      <w:proofErr w:type="spellEnd"/>
      <w:r w:rsidR="007B1EF6" w:rsidRPr="00D90998">
        <w:rPr>
          <w:rFonts w:ascii="Arial Nova Light" w:hAnsi="Arial Nova Light"/>
          <w:color w:val="auto"/>
        </w:rPr>
        <w:t>-Engine übernommen. Sie ermög</w:t>
      </w:r>
      <w:r w:rsidR="007B1EF6">
        <w:rPr>
          <w:rFonts w:ascii="Arial Nova Light" w:hAnsi="Arial Nova Light"/>
          <w:color w:val="auto"/>
        </w:rPr>
        <w:t>l</w:t>
      </w:r>
      <w:r w:rsidR="007B1EF6" w:rsidRPr="00D90998">
        <w:rPr>
          <w:rFonts w:ascii="Arial Nova Light" w:hAnsi="Arial Nova Light"/>
          <w:color w:val="auto"/>
        </w:rPr>
        <w:t xml:space="preserve">icht auch den gleichzeitigen Betrieb von vier Bildschirmen mit bis zu 4K-Auflösung bei 60 Hz Bildwiederholfrequenz über </w:t>
      </w:r>
      <w:r w:rsidR="003D100E">
        <w:rPr>
          <w:rFonts w:ascii="Arial Nova Light" w:hAnsi="Arial Nova Light"/>
          <w:color w:val="auto"/>
        </w:rPr>
        <w:t>zwei</w:t>
      </w:r>
      <w:r w:rsidR="003D100E" w:rsidRPr="00D90998">
        <w:rPr>
          <w:rFonts w:ascii="Arial Nova Light" w:hAnsi="Arial Nova Light"/>
          <w:color w:val="auto"/>
        </w:rPr>
        <w:t xml:space="preserve"> </w:t>
      </w:r>
      <w:r w:rsidR="007B1EF6" w:rsidRPr="00D90998">
        <w:rPr>
          <w:rFonts w:ascii="Arial Nova Light" w:hAnsi="Arial Nova Light"/>
          <w:color w:val="auto"/>
        </w:rPr>
        <w:t>DisplayPort 1.4 mit Dual DP++-Anschlüssen</w:t>
      </w:r>
      <w:r w:rsidR="003D100E">
        <w:rPr>
          <w:rFonts w:ascii="Arial Nova Light" w:hAnsi="Arial Nova Light"/>
          <w:color w:val="auto"/>
        </w:rPr>
        <w:t xml:space="preserve"> sowie </w:t>
      </w:r>
      <w:r w:rsidR="00A94087">
        <w:rPr>
          <w:rFonts w:ascii="Arial Nova Light" w:hAnsi="Arial Nova Light"/>
          <w:color w:val="auto"/>
        </w:rPr>
        <w:t>optional mit zwei DisplayPort 1.4-Anschlüssen an USB-C</w:t>
      </w:r>
      <w:r w:rsidR="007B1EF6" w:rsidRPr="00D90998">
        <w:rPr>
          <w:rFonts w:ascii="Arial Nova Light" w:hAnsi="Arial Nova Light"/>
          <w:color w:val="auto"/>
        </w:rPr>
        <w:t xml:space="preserve">. </w:t>
      </w:r>
    </w:p>
    <w:p w14:paraId="74D985FC" w14:textId="742FEE03" w:rsidR="007B1EF6" w:rsidRPr="00D90998" w:rsidRDefault="007B1EF6" w:rsidP="007B1EF6">
      <w:pPr>
        <w:jc w:val="both"/>
        <w:rPr>
          <w:rFonts w:ascii="Arial Nova Light" w:hAnsi="Arial Nova Light"/>
          <w:color w:val="auto"/>
        </w:rPr>
      </w:pPr>
      <w:r w:rsidRPr="00D90998">
        <w:rPr>
          <w:rFonts w:ascii="Arial Nova Light" w:hAnsi="Arial Nova Light"/>
          <w:color w:val="auto"/>
        </w:rPr>
        <w:t xml:space="preserve">Der Embedded Computer </w:t>
      </w:r>
      <w:r>
        <w:rPr>
          <w:rFonts w:ascii="Arial Nova Light" w:hAnsi="Arial Nova Light"/>
          <w:color w:val="auto"/>
        </w:rPr>
        <w:t>verfügt über</w:t>
      </w:r>
      <w:r w:rsidRPr="00D90998">
        <w:rPr>
          <w:rFonts w:ascii="Arial Nova Light" w:hAnsi="Arial Nova Light"/>
          <w:color w:val="auto"/>
        </w:rPr>
        <w:t xml:space="preserve"> zwei DDR4-3200 SO-DIMM RAM-Steckplätze </w:t>
      </w:r>
      <w:r>
        <w:rPr>
          <w:rFonts w:ascii="Arial Nova Light" w:hAnsi="Arial Nova Light"/>
          <w:color w:val="auto"/>
        </w:rPr>
        <w:t xml:space="preserve">und ist </w:t>
      </w:r>
      <w:r w:rsidRPr="00D90998">
        <w:rPr>
          <w:rFonts w:ascii="Arial Nova Light" w:hAnsi="Arial Nova Light"/>
          <w:color w:val="auto"/>
        </w:rPr>
        <w:t xml:space="preserve">mit </w:t>
      </w:r>
      <w:r>
        <w:rPr>
          <w:rFonts w:ascii="Arial Nova Light" w:hAnsi="Arial Nova Light"/>
          <w:color w:val="auto"/>
        </w:rPr>
        <w:t xml:space="preserve">einer </w:t>
      </w:r>
      <w:r w:rsidRPr="00D90998">
        <w:rPr>
          <w:rFonts w:ascii="Arial Nova Light" w:hAnsi="Arial Nova Light"/>
          <w:color w:val="auto"/>
        </w:rPr>
        <w:t xml:space="preserve">Unterstützung für In-Band Error </w:t>
      </w:r>
      <w:proofErr w:type="spellStart"/>
      <w:r w:rsidRPr="00D90998">
        <w:rPr>
          <w:rFonts w:ascii="Arial Nova Light" w:hAnsi="Arial Nova Light"/>
          <w:color w:val="auto"/>
        </w:rPr>
        <w:t>Correcting</w:t>
      </w:r>
      <w:proofErr w:type="spellEnd"/>
      <w:r w:rsidRPr="00D90998">
        <w:rPr>
          <w:rFonts w:ascii="Arial Nova Light" w:hAnsi="Arial Nova Light"/>
          <w:color w:val="auto"/>
        </w:rPr>
        <w:t xml:space="preserve"> Code – IBECC ausgestattet. </w:t>
      </w:r>
      <w:r w:rsidR="009B18B0">
        <w:rPr>
          <w:rFonts w:ascii="Arial Nova Light" w:hAnsi="Arial Nova Light"/>
          <w:color w:val="auto"/>
        </w:rPr>
        <w:t>Dazu bietet PHOENIX</w:t>
      </w:r>
      <w:r w:rsidRPr="00D90998">
        <w:rPr>
          <w:rFonts w:ascii="Arial Nova Light" w:hAnsi="Arial Nova Light"/>
          <w:color w:val="auto"/>
        </w:rPr>
        <w:t xml:space="preserve"> mehrere Netzwerkschnittstellen, darunter zwei 2,5-Gigabit-Ethernet-Ports, Wi-Fi/Bluetooth</w:t>
      </w:r>
      <w:r w:rsidR="00A94087">
        <w:rPr>
          <w:rFonts w:ascii="Arial Nova Light" w:hAnsi="Arial Nova Light"/>
          <w:color w:val="auto"/>
        </w:rPr>
        <w:t xml:space="preserve"> Unterstützung</w:t>
      </w:r>
      <w:r>
        <w:rPr>
          <w:rFonts w:ascii="Arial Nova Light" w:hAnsi="Arial Nova Light"/>
          <w:color w:val="auto"/>
        </w:rPr>
        <w:t xml:space="preserve"> </w:t>
      </w:r>
      <w:r w:rsidR="00A94087">
        <w:rPr>
          <w:rFonts w:ascii="Arial Nova Light" w:hAnsi="Arial Nova Light"/>
          <w:color w:val="auto"/>
        </w:rPr>
        <w:t>über ein</w:t>
      </w:r>
      <w:r w:rsidR="00A94087" w:rsidRPr="00D90998">
        <w:rPr>
          <w:rFonts w:ascii="Arial Nova Light" w:hAnsi="Arial Nova Light"/>
          <w:color w:val="auto"/>
        </w:rPr>
        <w:t xml:space="preserve"> </w:t>
      </w:r>
      <w:r w:rsidRPr="00D90998">
        <w:rPr>
          <w:rFonts w:ascii="Arial Nova Light" w:hAnsi="Arial Nova Light"/>
          <w:color w:val="auto"/>
        </w:rPr>
        <w:t xml:space="preserve">M.2-Modul </w:t>
      </w:r>
      <w:r w:rsidR="00A94087">
        <w:rPr>
          <w:rFonts w:ascii="Arial Nova Light" w:hAnsi="Arial Nova Light"/>
          <w:color w:val="auto"/>
        </w:rPr>
        <w:t>sowie eine optionale</w:t>
      </w:r>
      <w:r w:rsidR="00934BEC">
        <w:rPr>
          <w:rFonts w:ascii="Arial Nova Light" w:hAnsi="Arial Nova Light"/>
          <w:color w:val="auto"/>
        </w:rPr>
        <w:t>s</w:t>
      </w:r>
      <w:r w:rsidRPr="00D90998">
        <w:rPr>
          <w:rFonts w:ascii="Arial Nova Light" w:hAnsi="Arial Nova Light"/>
          <w:color w:val="auto"/>
        </w:rPr>
        <w:t xml:space="preserve"> </w:t>
      </w:r>
      <w:r w:rsidR="00A94087">
        <w:rPr>
          <w:rFonts w:ascii="Arial Nova Light" w:hAnsi="Arial Nova Light"/>
          <w:color w:val="auto"/>
        </w:rPr>
        <w:t>LTE M.2 M</w:t>
      </w:r>
      <w:r w:rsidR="00A94087" w:rsidRPr="00D90998">
        <w:rPr>
          <w:rFonts w:ascii="Arial Nova Light" w:hAnsi="Arial Nova Light"/>
          <w:color w:val="auto"/>
        </w:rPr>
        <w:t>odem</w:t>
      </w:r>
      <w:r w:rsidR="00A94087">
        <w:rPr>
          <w:rFonts w:ascii="Arial Nova Light" w:hAnsi="Arial Nova Light"/>
          <w:color w:val="auto"/>
        </w:rPr>
        <w:t xml:space="preserve"> mit</w:t>
      </w:r>
      <w:r w:rsidRPr="00D90998">
        <w:rPr>
          <w:rFonts w:ascii="Arial Nova Light" w:hAnsi="Arial Nova Light"/>
          <w:color w:val="auto"/>
        </w:rPr>
        <w:t xml:space="preserve"> verlötete</w:t>
      </w:r>
      <w:r w:rsidR="00934BEC">
        <w:rPr>
          <w:rFonts w:ascii="Arial Nova Light" w:hAnsi="Arial Nova Light"/>
          <w:color w:val="auto"/>
        </w:rPr>
        <w:t>r</w:t>
      </w:r>
      <w:r w:rsidRPr="00D90998">
        <w:rPr>
          <w:rFonts w:ascii="Arial Nova Light" w:hAnsi="Arial Nova Light"/>
          <w:color w:val="auto"/>
        </w:rPr>
        <w:t xml:space="preserve"> </w:t>
      </w:r>
      <w:proofErr w:type="spellStart"/>
      <w:r w:rsidR="00BC126F">
        <w:rPr>
          <w:rFonts w:ascii="Arial Nova Light" w:hAnsi="Arial Nova Light"/>
          <w:color w:val="auto"/>
        </w:rPr>
        <w:t>Micro</w:t>
      </w:r>
      <w:r w:rsidR="00A94087" w:rsidRPr="00D90998">
        <w:rPr>
          <w:rFonts w:ascii="Arial Nova Light" w:hAnsi="Arial Nova Light"/>
          <w:color w:val="auto"/>
        </w:rPr>
        <w:t>S</w:t>
      </w:r>
      <w:r w:rsidR="00A94087">
        <w:rPr>
          <w:rFonts w:ascii="Arial Nova Light" w:hAnsi="Arial Nova Light"/>
          <w:color w:val="auto"/>
        </w:rPr>
        <w:t>IM</w:t>
      </w:r>
      <w:proofErr w:type="spellEnd"/>
      <w:r w:rsidRPr="00D90998">
        <w:rPr>
          <w:rFonts w:ascii="Arial Nova Light" w:hAnsi="Arial Nova Light"/>
          <w:color w:val="auto"/>
        </w:rPr>
        <w:t>.</w:t>
      </w:r>
    </w:p>
    <w:p w14:paraId="57F61619" w14:textId="694CAD21" w:rsidR="007B1EF6" w:rsidRPr="00D90998" w:rsidRDefault="007B1EF6" w:rsidP="007B1EF6">
      <w:pPr>
        <w:jc w:val="both"/>
        <w:rPr>
          <w:rFonts w:ascii="Arial Nova Light" w:hAnsi="Arial Nova Light"/>
          <w:color w:val="auto"/>
        </w:rPr>
      </w:pPr>
      <w:r w:rsidRPr="00D90998">
        <w:rPr>
          <w:rFonts w:ascii="Arial Nova Light" w:hAnsi="Arial Nova Light"/>
          <w:color w:val="auto"/>
        </w:rPr>
        <w:t>Zu den weiteren Schnittstellen gehören zwei USB 3.2 Gen 2x2 a</w:t>
      </w:r>
      <w:r>
        <w:rPr>
          <w:rFonts w:ascii="Arial Nova Light" w:hAnsi="Arial Nova Light"/>
          <w:color w:val="auto"/>
        </w:rPr>
        <w:t>ls</w:t>
      </w:r>
      <w:r w:rsidRPr="00D90998">
        <w:rPr>
          <w:rFonts w:ascii="Arial Nova Light" w:hAnsi="Arial Nova Light"/>
          <w:color w:val="auto"/>
        </w:rPr>
        <w:t xml:space="preserve"> USB-Typ-C</w:t>
      </w:r>
      <w:r w:rsidR="00934BEC" w:rsidRPr="00D90998">
        <w:rPr>
          <w:rFonts w:ascii="Arial Nova Light" w:hAnsi="Arial Nova Light"/>
          <w:color w:val="auto"/>
        </w:rPr>
        <w:t>-Anschlüsse</w:t>
      </w:r>
      <w:r w:rsidRPr="00D90998">
        <w:rPr>
          <w:rFonts w:ascii="Arial Nova Light" w:hAnsi="Arial Nova Light"/>
          <w:color w:val="auto"/>
        </w:rPr>
        <w:t xml:space="preserve"> </w:t>
      </w:r>
      <w:r>
        <w:rPr>
          <w:rFonts w:ascii="Arial Nova Light" w:hAnsi="Arial Nova Light"/>
          <w:color w:val="auto"/>
        </w:rPr>
        <w:t xml:space="preserve">mit </w:t>
      </w:r>
      <w:r w:rsidRPr="00D90998">
        <w:rPr>
          <w:rFonts w:ascii="Arial Nova Light" w:hAnsi="Arial Nova Light"/>
          <w:color w:val="auto"/>
        </w:rPr>
        <w:t xml:space="preserve">bis zu 20 Gbit/s und zwei USB 3.2 Gen 2x1-Anschlüsse </w:t>
      </w:r>
      <w:r>
        <w:rPr>
          <w:rFonts w:ascii="Arial Nova Light" w:hAnsi="Arial Nova Light"/>
          <w:color w:val="auto"/>
        </w:rPr>
        <w:t>im</w:t>
      </w:r>
      <w:r w:rsidRPr="00D90998">
        <w:rPr>
          <w:rFonts w:ascii="Arial Nova Light" w:hAnsi="Arial Nova Light"/>
          <w:color w:val="auto"/>
        </w:rPr>
        <w:t xml:space="preserve"> Dual Type-A</w:t>
      </w:r>
      <w:r>
        <w:rPr>
          <w:rFonts w:ascii="Arial Nova Light" w:hAnsi="Arial Nova Light"/>
          <w:color w:val="auto"/>
        </w:rPr>
        <w:t xml:space="preserve"> Format mit </w:t>
      </w:r>
      <w:r w:rsidRPr="00D90998">
        <w:rPr>
          <w:rFonts w:ascii="Arial Nova Light" w:hAnsi="Arial Nova Light"/>
          <w:color w:val="auto"/>
        </w:rPr>
        <w:t>bis zu 10 Gbit/s. Weiterhin sind zwei serielle RS-232/RS-422/RS-485-</w:t>
      </w:r>
      <w:r>
        <w:rPr>
          <w:rFonts w:ascii="Arial Nova Light" w:hAnsi="Arial Nova Light"/>
          <w:color w:val="auto"/>
        </w:rPr>
        <w:t>Schnittstellen</w:t>
      </w:r>
      <w:r w:rsidRPr="00D90998">
        <w:rPr>
          <w:rFonts w:ascii="Arial Nova Light" w:hAnsi="Arial Nova Light"/>
          <w:color w:val="auto"/>
        </w:rPr>
        <w:t xml:space="preserve">, </w:t>
      </w:r>
      <w:r w:rsidR="00934BEC">
        <w:rPr>
          <w:rFonts w:ascii="Arial Nova Light" w:hAnsi="Arial Nova Light"/>
          <w:color w:val="auto"/>
        </w:rPr>
        <w:t xml:space="preserve">eine </w:t>
      </w:r>
      <w:proofErr w:type="spellStart"/>
      <w:r w:rsidRPr="00D90998">
        <w:rPr>
          <w:rFonts w:ascii="Arial Nova Light" w:hAnsi="Arial Nova Light"/>
          <w:color w:val="auto"/>
        </w:rPr>
        <w:t>Lineout</w:t>
      </w:r>
      <w:proofErr w:type="spellEnd"/>
      <w:r w:rsidRPr="00D90998">
        <w:rPr>
          <w:rFonts w:ascii="Arial Nova Light" w:hAnsi="Arial Nova Light"/>
          <w:color w:val="auto"/>
        </w:rPr>
        <w:t xml:space="preserve"> + </w:t>
      </w:r>
      <w:proofErr w:type="spellStart"/>
      <w:r w:rsidRPr="00D90998">
        <w:rPr>
          <w:rFonts w:ascii="Arial Nova Light" w:hAnsi="Arial Nova Light"/>
          <w:color w:val="auto"/>
        </w:rPr>
        <w:t>Mic</w:t>
      </w:r>
      <w:proofErr w:type="spellEnd"/>
      <w:r w:rsidRPr="00D90998">
        <w:rPr>
          <w:rFonts w:ascii="Arial Nova Light" w:hAnsi="Arial Nova Light"/>
          <w:color w:val="auto"/>
        </w:rPr>
        <w:t xml:space="preserve"> In TRRS-Audiobuchse </w:t>
      </w:r>
      <w:r w:rsidR="00934BEC">
        <w:rPr>
          <w:rFonts w:ascii="Arial Nova Light" w:hAnsi="Arial Nova Light"/>
          <w:color w:val="auto"/>
        </w:rPr>
        <w:t>sowie</w:t>
      </w:r>
      <w:r w:rsidR="00934BEC" w:rsidRPr="00D90998">
        <w:rPr>
          <w:rFonts w:ascii="Arial Nova Light" w:hAnsi="Arial Nova Light"/>
          <w:color w:val="auto"/>
        </w:rPr>
        <w:t xml:space="preserve"> </w:t>
      </w:r>
      <w:r w:rsidRPr="00D90998">
        <w:rPr>
          <w:rFonts w:ascii="Arial Nova Light" w:hAnsi="Arial Nova Light"/>
          <w:color w:val="auto"/>
        </w:rPr>
        <w:t xml:space="preserve">GPIO, I2C, SPI und Ausgangsspannung </w:t>
      </w:r>
      <w:r w:rsidR="00CB1ACD" w:rsidRPr="00D90998">
        <w:rPr>
          <w:rFonts w:ascii="Arial Nova Light" w:hAnsi="Arial Nova Light"/>
          <w:color w:val="auto"/>
        </w:rPr>
        <w:t>über Klemmleistenanschlüsse</w:t>
      </w:r>
      <w:r w:rsidR="00CB1ACD" w:rsidRPr="00D90998" w:rsidDel="00934BEC">
        <w:rPr>
          <w:rFonts w:ascii="Arial Nova Light" w:hAnsi="Arial Nova Light"/>
          <w:color w:val="auto"/>
        </w:rPr>
        <w:t xml:space="preserve"> </w:t>
      </w:r>
      <w:r w:rsidR="00934BEC">
        <w:rPr>
          <w:rFonts w:ascii="Arial Nova Light" w:hAnsi="Arial Nova Light"/>
          <w:color w:val="auto"/>
        </w:rPr>
        <w:t>verfügbar</w:t>
      </w:r>
      <w:r w:rsidRPr="00D90998">
        <w:rPr>
          <w:rFonts w:ascii="Arial Nova Light" w:hAnsi="Arial Nova Light"/>
          <w:color w:val="auto"/>
        </w:rPr>
        <w:t xml:space="preserve">. </w:t>
      </w:r>
    </w:p>
    <w:p w14:paraId="16BA992C" w14:textId="3C67CBEA" w:rsidR="007B1EF6" w:rsidRDefault="007B1EF6" w:rsidP="007B1EF6">
      <w:pPr>
        <w:jc w:val="both"/>
        <w:rPr>
          <w:rFonts w:ascii="Arial Nova Light" w:hAnsi="Arial Nova Light"/>
          <w:color w:val="auto"/>
        </w:rPr>
      </w:pPr>
      <w:r w:rsidRPr="00D90998">
        <w:rPr>
          <w:rFonts w:ascii="Arial Nova Light" w:hAnsi="Arial Nova Light"/>
          <w:color w:val="auto"/>
        </w:rPr>
        <w:t>Der Embedded Computer PHOENIX unterstützt die Betriebssysteme Windows 10 IoT Enterprise LTSC, Linux</w:t>
      </w:r>
      <w:r w:rsidR="00934BEC">
        <w:rPr>
          <w:rFonts w:ascii="Arial Nova Light" w:hAnsi="Arial Nova Light"/>
          <w:color w:val="auto"/>
        </w:rPr>
        <w:t xml:space="preserve"> LTS</w:t>
      </w:r>
      <w:r w:rsidRPr="00D90998">
        <w:rPr>
          <w:rFonts w:ascii="Arial Nova Light" w:hAnsi="Arial Nova Light"/>
          <w:color w:val="auto"/>
        </w:rPr>
        <w:t xml:space="preserve"> und </w:t>
      </w:r>
      <w:proofErr w:type="spellStart"/>
      <w:r w:rsidRPr="00D90998">
        <w:rPr>
          <w:rFonts w:ascii="Arial Nova Light" w:hAnsi="Arial Nova Light"/>
          <w:color w:val="auto"/>
        </w:rPr>
        <w:t>Yocto</w:t>
      </w:r>
      <w:proofErr w:type="spellEnd"/>
      <w:r w:rsidRPr="00D90998">
        <w:rPr>
          <w:rFonts w:ascii="Arial Nova Light" w:hAnsi="Arial Nova Light"/>
          <w:color w:val="auto"/>
        </w:rPr>
        <w:t xml:space="preserve">. Dank dieser Eigenschaften bietet er eine hohe Reaktionsgeschwindigkeit und </w:t>
      </w:r>
      <w:r>
        <w:rPr>
          <w:rFonts w:ascii="Arial Nova Light" w:hAnsi="Arial Nova Light"/>
          <w:color w:val="auto"/>
        </w:rPr>
        <w:t>-l</w:t>
      </w:r>
      <w:r w:rsidRPr="00D90998">
        <w:rPr>
          <w:rFonts w:ascii="Arial Nova Light" w:hAnsi="Arial Nova Light"/>
          <w:color w:val="auto"/>
        </w:rPr>
        <w:t xml:space="preserve">eistung und ist ideal </w:t>
      </w:r>
      <w:r>
        <w:rPr>
          <w:rFonts w:ascii="Arial Nova Light" w:hAnsi="Arial Nova Light"/>
          <w:color w:val="auto"/>
        </w:rPr>
        <w:t xml:space="preserve">geeignet </w:t>
      </w:r>
      <w:r w:rsidRPr="00D90998">
        <w:rPr>
          <w:rFonts w:ascii="Arial Nova Light" w:hAnsi="Arial Nova Light"/>
          <w:color w:val="auto"/>
        </w:rPr>
        <w:t>für den Einsatz in Bereichen wie Automatisierung, Biomedizin, Überwachung, Telekommunikation und Multimedia.</w:t>
      </w:r>
    </w:p>
    <w:p w14:paraId="1215B0E5" w14:textId="0072D697" w:rsidR="007B1EF6" w:rsidRPr="00330824" w:rsidRDefault="007B1EF6" w:rsidP="007B1EF6">
      <w:pPr>
        <w:jc w:val="both"/>
        <w:rPr>
          <w:rFonts w:ascii="Arial Nova" w:hAnsi="Arial Nova"/>
          <w:b/>
          <w:bCs/>
          <w:color w:val="auto"/>
        </w:rPr>
      </w:pPr>
      <w:r w:rsidRPr="00330824">
        <w:rPr>
          <w:rFonts w:ascii="Arial Nova" w:hAnsi="Arial Nova"/>
          <w:b/>
          <w:bCs/>
          <w:color w:val="auto"/>
        </w:rPr>
        <w:t>Kompakte Variant</w:t>
      </w:r>
      <w:r w:rsidR="00A72E8B" w:rsidRPr="00330824">
        <w:rPr>
          <w:rFonts w:ascii="Arial Nova" w:hAnsi="Arial Nova"/>
          <w:b/>
          <w:bCs/>
          <w:color w:val="auto"/>
        </w:rPr>
        <w:t>e</w:t>
      </w:r>
      <w:r w:rsidRPr="00330824">
        <w:rPr>
          <w:rFonts w:ascii="Arial Nova" w:hAnsi="Arial Nova"/>
          <w:b/>
          <w:bCs/>
          <w:color w:val="auto"/>
        </w:rPr>
        <w:t xml:space="preserve"> PYXIS</w:t>
      </w:r>
    </w:p>
    <w:p w14:paraId="652FF44A" w14:textId="306C2EAA" w:rsidR="007B1EF6" w:rsidRPr="00D90998" w:rsidRDefault="007B1EF6" w:rsidP="007B1EF6">
      <w:pPr>
        <w:jc w:val="both"/>
        <w:rPr>
          <w:rFonts w:ascii="Arial Nova Light" w:hAnsi="Arial Nova Light"/>
          <w:color w:val="auto"/>
        </w:rPr>
      </w:pPr>
      <w:r w:rsidRPr="00D90998">
        <w:rPr>
          <w:rFonts w:ascii="Arial Nova Light" w:hAnsi="Arial Nova Light"/>
          <w:color w:val="auto"/>
        </w:rPr>
        <w:t xml:space="preserve">Als effiziente, kompakte und stromsparende Lösung ist der </w:t>
      </w:r>
      <w:r>
        <w:rPr>
          <w:rFonts w:ascii="Arial Nova Light" w:hAnsi="Arial Nova Light"/>
          <w:color w:val="auto"/>
        </w:rPr>
        <w:t>Embedded Computer</w:t>
      </w:r>
      <w:r w:rsidRPr="00D90998">
        <w:rPr>
          <w:rFonts w:ascii="Arial Nova Light" w:hAnsi="Arial Nova Light"/>
          <w:color w:val="auto"/>
        </w:rPr>
        <w:t xml:space="preserve"> </w:t>
      </w:r>
      <w:hyperlink r:id="rId7" w:history="1">
        <w:r w:rsidRPr="00643B8F">
          <w:rPr>
            <w:rStyle w:val="Hyperlink"/>
            <w:rFonts w:ascii="Arial Nova Light" w:hAnsi="Arial Nova Light"/>
          </w:rPr>
          <w:t>PYXIS</w:t>
        </w:r>
      </w:hyperlink>
      <w:r w:rsidRPr="00D90998">
        <w:rPr>
          <w:rFonts w:ascii="Arial Nova Light" w:hAnsi="Arial Nova Light"/>
          <w:color w:val="auto"/>
        </w:rPr>
        <w:t xml:space="preserve"> konzipiert. Dieser</w:t>
      </w:r>
      <w:r w:rsidR="00DF6D31">
        <w:rPr>
          <w:rFonts w:ascii="Arial Nova Light" w:hAnsi="Arial Nova Light"/>
          <w:color w:val="auto"/>
        </w:rPr>
        <w:t xml:space="preserve"> </w:t>
      </w:r>
      <w:proofErr w:type="spellStart"/>
      <w:r w:rsidR="00DF6D31">
        <w:rPr>
          <w:rFonts w:ascii="Arial Nova Light" w:hAnsi="Arial Nova Light"/>
          <w:color w:val="auto"/>
        </w:rPr>
        <w:t>lüfterlose</w:t>
      </w:r>
      <w:proofErr w:type="spellEnd"/>
      <w:r w:rsidRPr="00D90998">
        <w:rPr>
          <w:rFonts w:ascii="Arial Nova Light" w:hAnsi="Arial Nova Light"/>
          <w:color w:val="auto"/>
        </w:rPr>
        <w:t xml:space="preserve"> Box-PC ist </w:t>
      </w:r>
      <w:proofErr w:type="gramStart"/>
      <w:r w:rsidRPr="00D90998">
        <w:rPr>
          <w:rFonts w:ascii="Arial Nova Light" w:hAnsi="Arial Nova Light"/>
          <w:color w:val="auto"/>
        </w:rPr>
        <w:t xml:space="preserve">mit </w:t>
      </w:r>
      <w:r w:rsidR="00D8404B">
        <w:rPr>
          <w:rFonts w:ascii="Arial Nova Light" w:hAnsi="Arial Nova Light"/>
          <w:color w:val="auto"/>
        </w:rPr>
        <w:t xml:space="preserve">der </w:t>
      </w:r>
      <w:r w:rsidRPr="00D90998">
        <w:rPr>
          <w:rFonts w:ascii="Arial Nova Light" w:hAnsi="Arial Nova Light"/>
          <w:color w:val="auto"/>
        </w:rPr>
        <w:t>Intel</w:t>
      </w:r>
      <w:proofErr w:type="gramEnd"/>
      <w:r w:rsidRPr="00D90998">
        <w:rPr>
          <w:rFonts w:ascii="Arial Nova Light" w:hAnsi="Arial Nova Light"/>
          <w:color w:val="auto"/>
        </w:rPr>
        <w:t>® Atom® x6000E Serie, Intel® Pentium® und Celeron® N</w:t>
      </w:r>
      <w:r>
        <w:rPr>
          <w:rFonts w:ascii="Arial Nova Light" w:hAnsi="Arial Nova Light"/>
          <w:color w:val="auto"/>
        </w:rPr>
        <w:t>-</w:t>
      </w:r>
      <w:r w:rsidRPr="00D90998">
        <w:rPr>
          <w:rFonts w:ascii="Arial Nova Light" w:hAnsi="Arial Nova Light"/>
          <w:color w:val="auto"/>
        </w:rPr>
        <w:t xml:space="preserve"> </w:t>
      </w:r>
      <w:r>
        <w:rPr>
          <w:rFonts w:ascii="Arial Nova Light" w:hAnsi="Arial Nova Light"/>
          <w:color w:val="auto"/>
        </w:rPr>
        <w:t>sowie</w:t>
      </w:r>
      <w:r w:rsidRPr="00D90998">
        <w:rPr>
          <w:rFonts w:ascii="Arial Nova Light" w:hAnsi="Arial Nova Light"/>
          <w:color w:val="auto"/>
        </w:rPr>
        <w:t xml:space="preserve"> J</w:t>
      </w:r>
      <w:r>
        <w:rPr>
          <w:rFonts w:ascii="Arial Nova Light" w:hAnsi="Arial Nova Light"/>
          <w:color w:val="auto"/>
        </w:rPr>
        <w:t>-</w:t>
      </w:r>
      <w:r w:rsidRPr="00D90998">
        <w:rPr>
          <w:rFonts w:ascii="Arial Nova Light" w:hAnsi="Arial Nova Light"/>
          <w:color w:val="auto"/>
        </w:rPr>
        <w:t>Serie</w:t>
      </w:r>
      <w:r>
        <w:rPr>
          <w:rFonts w:ascii="Arial Nova Light" w:hAnsi="Arial Nova Light"/>
          <w:color w:val="auto"/>
        </w:rPr>
        <w:t>-</w:t>
      </w:r>
      <w:r w:rsidRPr="00D90998">
        <w:rPr>
          <w:rFonts w:ascii="Arial Nova Light" w:hAnsi="Arial Nova Light"/>
          <w:color w:val="auto"/>
        </w:rPr>
        <w:t xml:space="preserve">Prozessoren </w:t>
      </w:r>
      <w:r w:rsidR="00D8404B">
        <w:rPr>
          <w:rFonts w:ascii="Arial Nova Light" w:hAnsi="Arial Nova Light"/>
          <w:color w:val="auto"/>
        </w:rPr>
        <w:t>verfügbar</w:t>
      </w:r>
      <w:r w:rsidRPr="00D90998">
        <w:rPr>
          <w:rFonts w:ascii="Arial Nova Light" w:hAnsi="Arial Nova Light"/>
          <w:color w:val="auto"/>
        </w:rPr>
        <w:t xml:space="preserve">. Der integrierte Intel-UHD-Grafikcontroller der 11. Generation verarbeitet </w:t>
      </w:r>
      <w:proofErr w:type="spellStart"/>
      <w:r w:rsidRPr="00D90998">
        <w:rPr>
          <w:rFonts w:ascii="Arial Nova Light" w:hAnsi="Arial Nova Light"/>
          <w:color w:val="auto"/>
        </w:rPr>
        <w:t>Videostr</w:t>
      </w:r>
      <w:r w:rsidR="009B18B0">
        <w:rPr>
          <w:rFonts w:ascii="Arial Nova Light" w:hAnsi="Arial Nova Light"/>
          <w:color w:val="auto"/>
        </w:rPr>
        <w:t>eams</w:t>
      </w:r>
      <w:proofErr w:type="spellEnd"/>
      <w:r w:rsidRPr="00D90998">
        <w:rPr>
          <w:rFonts w:ascii="Arial Nova Light" w:hAnsi="Arial Nova Light"/>
          <w:color w:val="auto"/>
        </w:rPr>
        <w:t xml:space="preserve"> mit bis zu 32 Ausführungseinheiten in 4K-Auflösung mit 60 Hz Bildwiederhol</w:t>
      </w:r>
      <w:r w:rsidR="007F150C">
        <w:rPr>
          <w:rFonts w:ascii="Arial Nova Light" w:hAnsi="Arial Nova Light"/>
          <w:color w:val="auto"/>
        </w:rPr>
        <w:t>ungs</w:t>
      </w:r>
      <w:r w:rsidRPr="00D90998">
        <w:rPr>
          <w:rFonts w:ascii="Arial Nova Light" w:hAnsi="Arial Nova Light"/>
          <w:color w:val="auto"/>
        </w:rPr>
        <w:t xml:space="preserve">rate über zwei 1.4 </w:t>
      </w:r>
      <w:proofErr w:type="spellStart"/>
      <w:r w:rsidRPr="00D90998">
        <w:rPr>
          <w:rFonts w:ascii="Arial Nova Light" w:hAnsi="Arial Nova Light"/>
          <w:color w:val="auto"/>
        </w:rPr>
        <w:t>DisplayPorts</w:t>
      </w:r>
      <w:proofErr w:type="spellEnd"/>
      <w:r w:rsidRPr="00D90998">
        <w:rPr>
          <w:rFonts w:ascii="Arial Nova Light" w:hAnsi="Arial Nova Light"/>
          <w:color w:val="auto"/>
        </w:rPr>
        <w:t xml:space="preserve"> mit Dual DP++.</w:t>
      </w:r>
    </w:p>
    <w:p w14:paraId="7BBBB670" w14:textId="57C7F2B7" w:rsidR="007B1EF6" w:rsidRPr="00D90998" w:rsidRDefault="007B1EF6" w:rsidP="007B1EF6">
      <w:pPr>
        <w:jc w:val="both"/>
        <w:rPr>
          <w:rFonts w:ascii="Arial Nova Light" w:hAnsi="Arial Nova Light"/>
          <w:color w:val="auto"/>
        </w:rPr>
      </w:pPr>
      <w:r w:rsidRPr="00D90998">
        <w:rPr>
          <w:rFonts w:ascii="Arial Nova Light" w:hAnsi="Arial Nova Light"/>
          <w:color w:val="auto"/>
        </w:rPr>
        <w:t>D</w:t>
      </w:r>
      <w:r w:rsidR="007F150C">
        <w:rPr>
          <w:rFonts w:ascii="Arial Nova Light" w:hAnsi="Arial Nova Light"/>
          <w:color w:val="auto"/>
        </w:rPr>
        <w:t>ie</w:t>
      </w:r>
      <w:r w:rsidRPr="00D90998">
        <w:rPr>
          <w:rFonts w:ascii="Arial Nova Light" w:hAnsi="Arial Nova Light"/>
          <w:color w:val="auto"/>
        </w:rPr>
        <w:t xml:space="preserve"> </w:t>
      </w:r>
      <w:r>
        <w:rPr>
          <w:rFonts w:ascii="Arial Nova Light" w:hAnsi="Arial Nova Light"/>
          <w:color w:val="auto"/>
        </w:rPr>
        <w:t>Box-</w:t>
      </w:r>
      <w:r w:rsidRPr="00D90998">
        <w:rPr>
          <w:rFonts w:ascii="Arial Nova Light" w:hAnsi="Arial Nova Light"/>
          <w:color w:val="auto"/>
        </w:rPr>
        <w:t>PC</w:t>
      </w:r>
      <w:r w:rsidR="007F150C">
        <w:rPr>
          <w:rFonts w:ascii="Arial Nova Light" w:hAnsi="Arial Nova Light"/>
          <w:color w:val="auto"/>
        </w:rPr>
        <w:t xml:space="preserve"> Lösung</w:t>
      </w:r>
      <w:r w:rsidRPr="00D90998">
        <w:rPr>
          <w:rFonts w:ascii="Arial Nova Light" w:hAnsi="Arial Nova Light"/>
          <w:color w:val="auto"/>
        </w:rPr>
        <w:t xml:space="preserve"> ist mit </w:t>
      </w:r>
      <w:r w:rsidR="009B18B0">
        <w:rPr>
          <w:rFonts w:ascii="Arial Nova Light" w:hAnsi="Arial Nova Light"/>
          <w:color w:val="auto"/>
        </w:rPr>
        <w:t xml:space="preserve">einem </w:t>
      </w:r>
      <w:r w:rsidRPr="00D90998">
        <w:rPr>
          <w:rFonts w:ascii="Arial Nova Light" w:hAnsi="Arial Nova Light"/>
          <w:color w:val="auto"/>
        </w:rPr>
        <w:t xml:space="preserve">bis zu 16 GB fest verlötetem Quad-Channel-LPDDR4-3200-RAM ausgestattet. Die IBECC-Technologie, die von Intel® Atom® Prozessoren für den industriellen Einsatz unterstützt wird, verbessert die Leistung und Zuverlässigkeit. Zu den </w:t>
      </w:r>
      <w:proofErr w:type="spellStart"/>
      <w:r w:rsidRPr="00D90998">
        <w:rPr>
          <w:rFonts w:ascii="Arial Nova Light" w:hAnsi="Arial Nova Light"/>
          <w:color w:val="auto"/>
        </w:rPr>
        <w:t>Konnektivitätsoptionen</w:t>
      </w:r>
      <w:proofErr w:type="spellEnd"/>
      <w:r w:rsidRPr="00D90998">
        <w:rPr>
          <w:rFonts w:ascii="Arial Nova Light" w:hAnsi="Arial Nova Light"/>
          <w:color w:val="auto"/>
        </w:rPr>
        <w:t xml:space="preserve"> gehören </w:t>
      </w:r>
      <w:r w:rsidR="00D8404B">
        <w:rPr>
          <w:rFonts w:ascii="Arial Nova Light" w:hAnsi="Arial Nova Light"/>
          <w:color w:val="auto"/>
        </w:rPr>
        <w:t xml:space="preserve">neben </w:t>
      </w:r>
      <w:r w:rsidRPr="00D90998">
        <w:rPr>
          <w:rFonts w:ascii="Arial Nova Light" w:hAnsi="Arial Nova Light"/>
          <w:color w:val="auto"/>
        </w:rPr>
        <w:t>zwei Gigabit-Ethernet-Anschlüsse</w:t>
      </w:r>
      <w:r w:rsidR="00D8404B">
        <w:rPr>
          <w:rFonts w:ascii="Arial Nova Light" w:hAnsi="Arial Nova Light"/>
          <w:color w:val="auto"/>
        </w:rPr>
        <w:t>n</w:t>
      </w:r>
      <w:r w:rsidRPr="00D90998">
        <w:rPr>
          <w:rFonts w:ascii="Arial Nova Light" w:hAnsi="Arial Nova Light"/>
          <w:color w:val="auto"/>
        </w:rPr>
        <w:t>, Wi-Fi/Bluetooth</w:t>
      </w:r>
      <w:r w:rsidR="00D8404B">
        <w:rPr>
          <w:rFonts w:ascii="Arial Nova Light" w:hAnsi="Arial Nova Light"/>
          <w:color w:val="auto"/>
        </w:rPr>
        <w:t xml:space="preserve"> </w:t>
      </w:r>
      <w:r w:rsidRPr="00D90998">
        <w:rPr>
          <w:rFonts w:ascii="Arial Nova Light" w:hAnsi="Arial Nova Light"/>
          <w:color w:val="auto"/>
        </w:rPr>
        <w:t xml:space="preserve">über ein M.2-Modul und </w:t>
      </w:r>
      <w:r>
        <w:rPr>
          <w:rFonts w:ascii="Arial Nova Light" w:hAnsi="Arial Nova Light"/>
          <w:color w:val="auto"/>
        </w:rPr>
        <w:t xml:space="preserve">ein </w:t>
      </w:r>
      <w:r w:rsidRPr="00D90998">
        <w:rPr>
          <w:rFonts w:ascii="Arial Nova Light" w:hAnsi="Arial Nova Light"/>
          <w:color w:val="auto"/>
        </w:rPr>
        <w:t>Mobilfunkmodem WWAN über ein zweites M.2-Modul</w:t>
      </w:r>
      <w:r>
        <w:rPr>
          <w:rFonts w:ascii="Arial Nova Light" w:hAnsi="Arial Nova Light"/>
          <w:color w:val="auto"/>
        </w:rPr>
        <w:t>.</w:t>
      </w:r>
      <w:r w:rsidRPr="00D90998">
        <w:rPr>
          <w:rFonts w:ascii="Arial Nova Light" w:hAnsi="Arial Nova Light"/>
          <w:color w:val="auto"/>
        </w:rPr>
        <w:t xml:space="preserve"> </w:t>
      </w:r>
      <w:r>
        <w:rPr>
          <w:rFonts w:ascii="Arial Nova Light" w:hAnsi="Arial Nova Light"/>
          <w:color w:val="auto"/>
        </w:rPr>
        <w:t>Z</w:t>
      </w:r>
      <w:r w:rsidRPr="00D90998">
        <w:rPr>
          <w:rFonts w:ascii="Arial Nova Light" w:hAnsi="Arial Nova Light"/>
          <w:color w:val="auto"/>
        </w:rPr>
        <w:t xml:space="preserve">wei USB 3.2 Gen1 Typ A-Anschlüsse, zwei serielle RS-232/RS-422/RS-485-Anschlüsse </w:t>
      </w:r>
      <w:r>
        <w:rPr>
          <w:rFonts w:ascii="Arial Nova Light" w:hAnsi="Arial Nova Light"/>
          <w:color w:val="auto"/>
        </w:rPr>
        <w:t>sowie</w:t>
      </w:r>
      <w:r w:rsidRPr="00D90998">
        <w:rPr>
          <w:rFonts w:ascii="Arial Nova Light" w:hAnsi="Arial Nova Light"/>
          <w:color w:val="auto"/>
        </w:rPr>
        <w:t xml:space="preserve"> </w:t>
      </w:r>
      <w:proofErr w:type="spellStart"/>
      <w:r w:rsidRPr="00D90998">
        <w:rPr>
          <w:rFonts w:ascii="Arial Nova Light" w:hAnsi="Arial Nova Light"/>
          <w:color w:val="auto"/>
        </w:rPr>
        <w:t>Lineout</w:t>
      </w:r>
      <w:proofErr w:type="spellEnd"/>
      <w:r w:rsidRPr="00D90998">
        <w:rPr>
          <w:rFonts w:ascii="Arial Nova Light" w:hAnsi="Arial Nova Light"/>
          <w:color w:val="auto"/>
        </w:rPr>
        <w:t xml:space="preserve"> + </w:t>
      </w:r>
      <w:proofErr w:type="spellStart"/>
      <w:r w:rsidRPr="00D90998">
        <w:rPr>
          <w:rFonts w:ascii="Arial Nova Light" w:hAnsi="Arial Nova Light"/>
          <w:color w:val="auto"/>
        </w:rPr>
        <w:t>Mic</w:t>
      </w:r>
      <w:proofErr w:type="spellEnd"/>
      <w:r w:rsidRPr="00D90998">
        <w:rPr>
          <w:rFonts w:ascii="Arial Nova Light" w:hAnsi="Arial Nova Light"/>
          <w:color w:val="auto"/>
        </w:rPr>
        <w:t>-In TRSS-Audioanschluss</w:t>
      </w:r>
      <w:r>
        <w:rPr>
          <w:rFonts w:ascii="Arial Nova Light" w:hAnsi="Arial Nova Light"/>
          <w:color w:val="auto"/>
        </w:rPr>
        <w:t xml:space="preserve"> runden die Schnittstellen ab</w:t>
      </w:r>
      <w:r w:rsidRPr="00D90998">
        <w:rPr>
          <w:rFonts w:ascii="Arial Nova Light" w:hAnsi="Arial Nova Light"/>
          <w:color w:val="auto"/>
        </w:rPr>
        <w:t xml:space="preserve">. </w:t>
      </w:r>
    </w:p>
    <w:p w14:paraId="6B52D4AE" w14:textId="0700E618" w:rsidR="007B1EF6" w:rsidRDefault="007B1EF6" w:rsidP="007B1EF6">
      <w:pPr>
        <w:jc w:val="both"/>
        <w:rPr>
          <w:rFonts w:ascii="Arial Nova Light" w:hAnsi="Arial Nova Light"/>
          <w:color w:val="auto"/>
        </w:rPr>
      </w:pPr>
      <w:r w:rsidRPr="00D90998">
        <w:rPr>
          <w:rFonts w:ascii="Arial Nova Light" w:hAnsi="Arial Nova Light"/>
          <w:color w:val="auto"/>
        </w:rPr>
        <w:lastRenderedPageBreak/>
        <w:t>Der Box-PC unterstützt die Betriebssysteme Windows 10</w:t>
      </w:r>
      <w:r w:rsidR="00BC126F">
        <w:rPr>
          <w:rFonts w:ascii="Arial Nova Light" w:hAnsi="Arial Nova Light"/>
          <w:color w:val="auto"/>
        </w:rPr>
        <w:t xml:space="preserve"> IoT </w:t>
      </w:r>
      <w:r w:rsidRPr="00D90998">
        <w:rPr>
          <w:rFonts w:ascii="Arial Nova Light" w:hAnsi="Arial Nova Light"/>
          <w:color w:val="auto"/>
        </w:rPr>
        <w:t xml:space="preserve">Enterprise </w:t>
      </w:r>
      <w:r w:rsidR="00BC126F">
        <w:rPr>
          <w:rFonts w:ascii="Arial Nova Light" w:hAnsi="Arial Nova Light"/>
          <w:color w:val="auto"/>
        </w:rPr>
        <w:t>und</w:t>
      </w:r>
      <w:r w:rsidRPr="00D90998">
        <w:rPr>
          <w:rFonts w:ascii="Arial Nova Light" w:hAnsi="Arial Nova Light"/>
          <w:color w:val="auto"/>
        </w:rPr>
        <w:t xml:space="preserve"> Linux. </w:t>
      </w:r>
      <w:r>
        <w:rPr>
          <w:rFonts w:ascii="Arial Nova Light" w:hAnsi="Arial Nova Light"/>
          <w:color w:val="auto"/>
        </w:rPr>
        <w:t xml:space="preserve">Darüber hinaus werden </w:t>
      </w:r>
      <w:r w:rsidRPr="00D90998">
        <w:rPr>
          <w:rFonts w:ascii="Arial Nova Light" w:hAnsi="Arial Nova Light"/>
          <w:color w:val="auto"/>
        </w:rPr>
        <w:t xml:space="preserve">CAN, GPIO, I2C, SPI und Ausgangsspannungen über Klemmleistenanschlüsse bereitgestellt. </w:t>
      </w:r>
      <w:r>
        <w:rPr>
          <w:rFonts w:ascii="Arial Nova Light" w:hAnsi="Arial Nova Light"/>
          <w:color w:val="auto"/>
        </w:rPr>
        <w:t>Damit</w:t>
      </w:r>
      <w:r w:rsidRPr="00D90998">
        <w:rPr>
          <w:rFonts w:ascii="Arial Nova Light" w:hAnsi="Arial Nova Light"/>
          <w:color w:val="auto"/>
        </w:rPr>
        <w:t xml:space="preserve"> eignet sich der PYXIS für Anwendungen, die hohe Leistung </w:t>
      </w:r>
      <w:r w:rsidR="00BC126F">
        <w:rPr>
          <w:rFonts w:ascii="Arial Nova Light" w:hAnsi="Arial Nova Light"/>
          <w:color w:val="auto"/>
        </w:rPr>
        <w:t>bei</w:t>
      </w:r>
      <w:r w:rsidR="00BC126F" w:rsidRPr="00D90998">
        <w:rPr>
          <w:rFonts w:ascii="Arial Nova Light" w:hAnsi="Arial Nova Light"/>
          <w:color w:val="auto"/>
        </w:rPr>
        <w:t xml:space="preserve"> geringem Stromverbrauch</w:t>
      </w:r>
      <w:r w:rsidRPr="00D90998">
        <w:rPr>
          <w:rFonts w:ascii="Arial Nova Light" w:hAnsi="Arial Nova Light"/>
          <w:color w:val="auto"/>
        </w:rPr>
        <w:t xml:space="preserve"> erfordern, darunter Edge Computing, Automatisierung, Überwachung, Telekommunikation, Transport und Multimedia.</w:t>
      </w:r>
    </w:p>
    <w:p w14:paraId="59A7A688" w14:textId="0C341619" w:rsidR="007B1EF6" w:rsidRPr="00330824" w:rsidRDefault="007B1EF6" w:rsidP="007B1EF6">
      <w:pPr>
        <w:jc w:val="both"/>
        <w:rPr>
          <w:rFonts w:ascii="Arial Nova" w:hAnsi="Arial Nova"/>
          <w:b/>
          <w:bCs/>
          <w:color w:val="auto"/>
          <w:lang w:val="en-GB"/>
        </w:rPr>
      </w:pPr>
      <w:proofErr w:type="spellStart"/>
      <w:r w:rsidRPr="00330824">
        <w:rPr>
          <w:rFonts w:ascii="Arial Nova" w:hAnsi="Arial Nova"/>
          <w:b/>
          <w:bCs/>
          <w:color w:val="auto"/>
          <w:lang w:val="en-GB"/>
        </w:rPr>
        <w:t>Kompatibel</w:t>
      </w:r>
      <w:proofErr w:type="spellEnd"/>
      <w:r w:rsidRPr="00330824">
        <w:rPr>
          <w:rFonts w:ascii="Arial Nova" w:hAnsi="Arial Nova"/>
          <w:b/>
          <w:bCs/>
          <w:color w:val="auto"/>
          <w:lang w:val="en-GB"/>
        </w:rPr>
        <w:t xml:space="preserve"> </w:t>
      </w:r>
      <w:proofErr w:type="spellStart"/>
      <w:r w:rsidRPr="00330824">
        <w:rPr>
          <w:rFonts w:ascii="Arial Nova" w:hAnsi="Arial Nova"/>
          <w:b/>
          <w:bCs/>
          <w:color w:val="auto"/>
          <w:lang w:val="en-GB"/>
        </w:rPr>
        <w:t>mit</w:t>
      </w:r>
      <w:proofErr w:type="spellEnd"/>
      <w:r w:rsidR="00081336" w:rsidRPr="00330824">
        <w:rPr>
          <w:rFonts w:ascii="Arial Nova" w:hAnsi="Arial Nova"/>
          <w:b/>
          <w:bCs/>
          <w:color w:val="auto"/>
          <w:lang w:val="en-GB"/>
        </w:rPr>
        <w:t xml:space="preserve"> </w:t>
      </w:r>
      <w:proofErr w:type="gramStart"/>
      <w:r w:rsidR="00081336" w:rsidRPr="00330824">
        <w:rPr>
          <w:rFonts w:ascii="Arial Nova" w:hAnsi="Arial Nova"/>
          <w:b/>
          <w:bCs/>
          <w:color w:val="auto"/>
          <w:lang w:val="en-GB"/>
        </w:rPr>
        <w:t>SECO‘</w:t>
      </w:r>
      <w:proofErr w:type="gramEnd"/>
      <w:r w:rsidR="00081336" w:rsidRPr="00330824">
        <w:rPr>
          <w:rFonts w:ascii="Arial Nova" w:hAnsi="Arial Nova"/>
          <w:b/>
          <w:bCs/>
          <w:color w:val="auto"/>
          <w:lang w:val="en-GB"/>
        </w:rPr>
        <w:t>s</w:t>
      </w:r>
      <w:r w:rsidRPr="00330824">
        <w:rPr>
          <w:rFonts w:ascii="Arial Nova" w:hAnsi="Arial Nova"/>
          <w:b/>
          <w:bCs/>
          <w:color w:val="auto"/>
          <w:lang w:val="en-GB"/>
        </w:rPr>
        <w:t xml:space="preserve"> AI/IoT-</w:t>
      </w:r>
      <w:proofErr w:type="spellStart"/>
      <w:r w:rsidRPr="00330824">
        <w:rPr>
          <w:rFonts w:ascii="Arial Nova" w:hAnsi="Arial Nova"/>
          <w:b/>
          <w:bCs/>
          <w:color w:val="auto"/>
          <w:lang w:val="en-GB"/>
        </w:rPr>
        <w:t>Platfrom</w:t>
      </w:r>
      <w:proofErr w:type="spellEnd"/>
      <w:r w:rsidRPr="00330824">
        <w:rPr>
          <w:rFonts w:ascii="Arial Nova" w:hAnsi="Arial Nova"/>
          <w:b/>
          <w:bCs/>
          <w:color w:val="auto"/>
          <w:lang w:val="en-GB"/>
        </w:rPr>
        <w:t xml:space="preserve"> </w:t>
      </w:r>
      <w:proofErr w:type="spellStart"/>
      <w:r w:rsidRPr="00330824">
        <w:rPr>
          <w:rFonts w:ascii="Arial Nova" w:hAnsi="Arial Nova"/>
          <w:b/>
          <w:bCs/>
          <w:color w:val="auto"/>
          <w:lang w:val="en-GB"/>
        </w:rPr>
        <w:t>Clea</w:t>
      </w:r>
      <w:proofErr w:type="spellEnd"/>
    </w:p>
    <w:p w14:paraId="2EBDAADB" w14:textId="70E5E8AB" w:rsidR="00530C8D" w:rsidRPr="00330824" w:rsidRDefault="007B1EF6" w:rsidP="007B1EF6">
      <w:pPr>
        <w:jc w:val="both"/>
        <w:rPr>
          <w:rFonts w:ascii="Arial Nova Light" w:hAnsi="Arial Nova Light"/>
          <w:color w:val="auto"/>
        </w:rPr>
      </w:pPr>
      <w:r w:rsidRPr="00D90998">
        <w:rPr>
          <w:rFonts w:ascii="Arial Nova Light" w:hAnsi="Arial Nova Light"/>
          <w:color w:val="auto"/>
        </w:rPr>
        <w:t xml:space="preserve">Beide </w:t>
      </w:r>
      <w:proofErr w:type="spellStart"/>
      <w:r w:rsidRPr="00D90998">
        <w:rPr>
          <w:rFonts w:ascii="Arial Nova Light" w:hAnsi="Arial Nova Light"/>
          <w:color w:val="auto"/>
        </w:rPr>
        <w:t>lüfterlosen</w:t>
      </w:r>
      <w:proofErr w:type="spellEnd"/>
      <w:r w:rsidRPr="00D90998">
        <w:rPr>
          <w:rFonts w:ascii="Arial Nova Light" w:hAnsi="Arial Nova Light"/>
          <w:color w:val="auto"/>
        </w:rPr>
        <w:t xml:space="preserve"> Embedded Computer sind mit der </w:t>
      </w:r>
      <w:hyperlink r:id="rId8" w:history="1">
        <w:r w:rsidR="00530C8D" w:rsidRPr="00530C8D">
          <w:rPr>
            <w:rStyle w:val="Hyperlink"/>
            <w:rFonts w:ascii="Arial Nova Light" w:hAnsi="Arial Nova Light"/>
          </w:rPr>
          <w:t>AI/IoT-Plattform</w:t>
        </w:r>
        <w:r w:rsidR="00CB1ACD" w:rsidRPr="00530C8D">
          <w:rPr>
            <w:rStyle w:val="Hyperlink"/>
            <w:rFonts w:ascii="Arial Nova Light" w:hAnsi="Arial Nova Light"/>
          </w:rPr>
          <w:t xml:space="preserve"> </w:t>
        </w:r>
        <w:proofErr w:type="spellStart"/>
        <w:r w:rsidR="00CB1ACD" w:rsidRPr="00530C8D">
          <w:rPr>
            <w:rStyle w:val="Hyperlink"/>
            <w:rFonts w:ascii="Arial Nova Light" w:hAnsi="Arial Nova Light"/>
          </w:rPr>
          <w:t>Clea</w:t>
        </w:r>
        <w:proofErr w:type="spellEnd"/>
      </w:hyperlink>
      <w:r w:rsidRPr="00D90998">
        <w:rPr>
          <w:rFonts w:ascii="Arial Nova Light" w:hAnsi="Arial Nova Light"/>
          <w:color w:val="auto"/>
        </w:rPr>
        <w:t xml:space="preserve"> von SECO kompatibel. </w:t>
      </w:r>
      <w:r w:rsidR="00530C8D">
        <w:rPr>
          <w:rFonts w:ascii="Arial Nova Light" w:hAnsi="Arial Nova Light"/>
          <w:color w:val="auto"/>
        </w:rPr>
        <w:t xml:space="preserve">Die SaaS </w:t>
      </w:r>
      <w:r w:rsidR="0032154D">
        <w:rPr>
          <w:rFonts w:ascii="Arial Nova Light" w:hAnsi="Arial Nova Light"/>
          <w:color w:val="auto"/>
        </w:rPr>
        <w:t>Plattform</w:t>
      </w:r>
      <w:r w:rsidR="00530C8D">
        <w:rPr>
          <w:rFonts w:ascii="Arial Nova Light" w:hAnsi="Arial Nova Light"/>
          <w:color w:val="auto"/>
        </w:rPr>
        <w:t xml:space="preserve"> ermöglicht es</w:t>
      </w:r>
      <w:r w:rsidR="00BF03E2">
        <w:rPr>
          <w:rFonts w:ascii="Arial Nova Light" w:hAnsi="Arial Nova Light"/>
          <w:color w:val="auto"/>
        </w:rPr>
        <w:t>,</w:t>
      </w:r>
      <w:r w:rsidR="00530C8D">
        <w:rPr>
          <w:rFonts w:ascii="Arial Nova Light" w:hAnsi="Arial Nova Light"/>
          <w:color w:val="auto"/>
        </w:rPr>
        <w:t xml:space="preserve"> Felddaten </w:t>
      </w:r>
      <w:r w:rsidR="00530C8D" w:rsidRPr="00330824">
        <w:rPr>
          <w:rFonts w:ascii="Arial Nova Light" w:hAnsi="Arial Nova Light"/>
          <w:color w:val="auto"/>
        </w:rPr>
        <w:t>schnell, einfach und kostenoptimiert in nutzbare und messbare Erkenntnisse zu überführen</w:t>
      </w:r>
      <w:r w:rsidR="00CF08A4">
        <w:rPr>
          <w:rFonts w:ascii="Arial Nova Light" w:hAnsi="Arial Nova Light"/>
          <w:color w:val="auto"/>
        </w:rPr>
        <w:t>,</w:t>
      </w:r>
      <w:r w:rsidR="00530C8D" w:rsidRPr="00330824">
        <w:rPr>
          <w:rFonts w:ascii="Arial Nova Light" w:hAnsi="Arial Nova Light"/>
          <w:color w:val="auto"/>
        </w:rPr>
        <w:t xml:space="preserve"> sowie die Geräte- und Applikationsverwaltung in einer sofort einsatzbereiten Plattform zusammenzuführen. Sie verbindet dabei Konzepte wie Big Data, datengestützte Entscheidungen, neuronale Netze, </w:t>
      </w:r>
      <w:proofErr w:type="spellStart"/>
      <w:r w:rsidR="00530C8D" w:rsidRPr="00330824">
        <w:rPr>
          <w:rFonts w:ascii="Arial Nova Light" w:hAnsi="Arial Nova Light"/>
          <w:color w:val="auto"/>
        </w:rPr>
        <w:t>Machine</w:t>
      </w:r>
      <w:proofErr w:type="spellEnd"/>
      <w:r w:rsidR="00530C8D" w:rsidRPr="00330824">
        <w:rPr>
          <w:rFonts w:ascii="Arial Nova Light" w:hAnsi="Arial Nova Light"/>
          <w:color w:val="auto"/>
        </w:rPr>
        <w:t xml:space="preserve"> Learning oder Deep Learning in einem System.</w:t>
      </w:r>
    </w:p>
    <w:p w14:paraId="6C028610" w14:textId="77777777" w:rsidR="007B1EF6" w:rsidRPr="0037097C" w:rsidRDefault="007B1EF6" w:rsidP="007B1EF6"/>
    <w:p w14:paraId="37DDF405" w14:textId="77777777" w:rsidR="007B1EF6" w:rsidRPr="00330824" w:rsidRDefault="007B1EF6" w:rsidP="007B1EF6">
      <w:pPr>
        <w:spacing w:before="240"/>
        <w:jc w:val="both"/>
        <w:rPr>
          <w:rFonts w:ascii="Arial Nova" w:hAnsi="Arial Nova"/>
          <w:b/>
          <w:i/>
          <w:iCs/>
        </w:rPr>
      </w:pPr>
      <w:r w:rsidRPr="00330824">
        <w:rPr>
          <w:rFonts w:ascii="Arial Nova" w:hAnsi="Arial Nova"/>
          <w:b/>
          <w:i/>
          <w:iCs/>
        </w:rPr>
        <w:t>Über SECO Northern Europe</w:t>
      </w:r>
    </w:p>
    <w:p w14:paraId="58E74659" w14:textId="77777777" w:rsidR="007B1EF6" w:rsidRPr="0054492A" w:rsidRDefault="007B1EF6" w:rsidP="007B1EF6">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3B8298B4" w14:textId="77777777" w:rsidR="007B1EF6" w:rsidRPr="0054492A" w:rsidRDefault="007B1EF6" w:rsidP="007B1EF6">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1C28F919" w14:textId="77777777" w:rsidR="007B1EF6" w:rsidRPr="0054492A" w:rsidRDefault="007B1EF6" w:rsidP="007B1EF6">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6AE90766" w14:textId="5726C13A" w:rsidR="007B1EF6" w:rsidRPr="0054492A" w:rsidRDefault="007B1EF6" w:rsidP="007B1EF6">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9" w:history="1">
        <w:r w:rsidRPr="0054492A">
          <w:rPr>
            <w:rStyle w:val="Hyperlink"/>
            <w:rFonts w:ascii="Arial Nova Light" w:hAnsi="Arial Nova Light"/>
            <w:bCs/>
            <w:i/>
            <w:iCs/>
          </w:rPr>
          <w:t>north.seco.com</w:t>
        </w:r>
      </w:hyperlink>
    </w:p>
    <w:p w14:paraId="08CDD3A9" w14:textId="77777777" w:rsidR="007B1EF6" w:rsidRPr="0054492A" w:rsidRDefault="007B1EF6" w:rsidP="007B1EF6">
      <w:pPr>
        <w:jc w:val="both"/>
        <w:rPr>
          <w:rFonts w:ascii="Arial Nova Light" w:hAnsi="Arial Nova Light"/>
        </w:rPr>
      </w:pPr>
      <w:r w:rsidRPr="0054492A">
        <w:rPr>
          <w:rFonts w:ascii="Arial Nova Light" w:hAnsi="Arial Nova Light"/>
        </w:rPr>
        <w:t>---------------------------------------------------------------------------------------------------------------------------</w:t>
      </w:r>
    </w:p>
    <w:p w14:paraId="5B3DBAC2" w14:textId="77777777" w:rsidR="007B1EF6" w:rsidRPr="0054492A" w:rsidRDefault="007B1EF6" w:rsidP="007B1EF6">
      <w:pPr>
        <w:contextualSpacing/>
        <w:rPr>
          <w:rFonts w:ascii="Arial Nova Light" w:hAnsi="Arial Nova Light"/>
          <w:color w:val="auto"/>
        </w:rPr>
      </w:pPr>
      <w:r w:rsidRPr="0054492A">
        <w:rPr>
          <w:rFonts w:ascii="Arial Nova Light" w:hAnsi="Arial Nova Light"/>
          <w:color w:val="auto"/>
        </w:rPr>
        <w:t>Ihr Kontakt für Presse und Marketing:</w:t>
      </w:r>
      <w:r w:rsidRPr="0054492A">
        <w:rPr>
          <w:rFonts w:ascii="Arial Nova Light" w:hAnsi="Arial Nova Light"/>
          <w:color w:val="auto"/>
        </w:rPr>
        <w:br/>
        <w:t>Steven Kluge</w:t>
      </w:r>
    </w:p>
    <w:p w14:paraId="6A327F70" w14:textId="77777777" w:rsidR="007B1EF6" w:rsidRPr="0054492A" w:rsidRDefault="007B1EF6" w:rsidP="007B1EF6">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2E4FD929" w14:textId="77777777" w:rsidR="007B1EF6" w:rsidRPr="0054492A" w:rsidRDefault="007B1EF6" w:rsidP="007B1EF6">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484ABBD5" w14:textId="77777777" w:rsidR="007B1EF6" w:rsidRPr="0054492A" w:rsidRDefault="007B1EF6" w:rsidP="007B1EF6">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7614AE38" w14:textId="77777777" w:rsidR="007B1EF6" w:rsidRPr="0054492A" w:rsidRDefault="007B1EF6" w:rsidP="007B1EF6">
      <w:pPr>
        <w:contextualSpacing/>
        <w:jc w:val="both"/>
        <w:rPr>
          <w:rFonts w:ascii="Arial Nova Light" w:hAnsi="Arial Nova Light"/>
          <w:color w:val="auto"/>
        </w:rPr>
      </w:pPr>
      <w:r w:rsidRPr="0054492A">
        <w:rPr>
          <w:rFonts w:ascii="Arial Nova Light" w:hAnsi="Arial Nova Light"/>
          <w:color w:val="auto"/>
        </w:rPr>
        <w:t>21079 Hamburg</w:t>
      </w:r>
    </w:p>
    <w:p w14:paraId="126CA45D" w14:textId="77777777" w:rsidR="007B1EF6" w:rsidRPr="0054492A" w:rsidRDefault="007B1EF6" w:rsidP="007B1EF6">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6CEA4DBD" w14:textId="04CFA032" w:rsidR="007B1EF6" w:rsidRPr="00081336" w:rsidRDefault="007B1EF6" w:rsidP="007B1EF6">
      <w:pPr>
        <w:contextualSpacing/>
        <w:jc w:val="both"/>
        <w:rPr>
          <w:rFonts w:ascii="Arial Nova Light" w:hAnsi="Arial Nova Light"/>
          <w:color w:val="auto"/>
        </w:rPr>
      </w:pPr>
      <w:r w:rsidRPr="00081336">
        <w:rPr>
          <w:rFonts w:ascii="Arial Nova Light" w:hAnsi="Arial Nova Light"/>
          <w:color w:val="auto"/>
        </w:rPr>
        <w:t xml:space="preserve">E-Mail: </w:t>
      </w:r>
      <w:hyperlink r:id="rId10" w:history="1">
        <w:r w:rsidRPr="00081336">
          <w:rPr>
            <w:rStyle w:val="Hyperlink"/>
            <w:rFonts w:ascii="Arial Nova Light" w:hAnsi="Arial Nova Light"/>
            <w:color w:val="auto"/>
          </w:rPr>
          <w:t>steven</w:t>
        </w:r>
      </w:hyperlink>
      <w:r w:rsidRPr="00081336">
        <w:rPr>
          <w:rStyle w:val="Hyperlink"/>
          <w:rFonts w:ascii="Arial Nova Light" w:hAnsi="Arial Nova Light"/>
          <w:color w:val="auto"/>
        </w:rPr>
        <w:t>.kluge@</w:t>
      </w:r>
      <w:r w:rsidR="00081336" w:rsidRPr="00081336">
        <w:rPr>
          <w:rStyle w:val="Hyperlink"/>
          <w:rFonts w:ascii="Arial Nova Light" w:hAnsi="Arial Nova Light"/>
          <w:color w:val="auto"/>
        </w:rPr>
        <w:t>seco</w:t>
      </w:r>
      <w:r w:rsidRPr="00081336">
        <w:rPr>
          <w:rStyle w:val="Hyperlink"/>
          <w:rFonts w:ascii="Arial Nova Light" w:hAnsi="Arial Nova Light"/>
          <w:color w:val="auto"/>
        </w:rPr>
        <w:t>.com</w:t>
      </w:r>
      <w:r w:rsidRPr="00081336">
        <w:rPr>
          <w:rFonts w:ascii="Arial Nova Light" w:hAnsi="Arial Nova Light"/>
          <w:color w:val="auto"/>
        </w:rPr>
        <w:t xml:space="preserve"> </w:t>
      </w:r>
    </w:p>
    <w:p w14:paraId="72972A84" w14:textId="4F243153" w:rsidR="00AC1B6E" w:rsidRPr="00081336" w:rsidRDefault="007B1EF6" w:rsidP="007B1EF6">
      <w:pPr>
        <w:contextualSpacing/>
        <w:jc w:val="both"/>
        <w:rPr>
          <w:rFonts w:ascii="Arial Nova Light" w:hAnsi="Arial Nova Light"/>
        </w:rPr>
      </w:pPr>
      <w:r w:rsidRPr="00081336">
        <w:rPr>
          <w:rFonts w:ascii="Arial Nova Light" w:hAnsi="Arial Nova Light"/>
          <w:color w:val="auto"/>
        </w:rPr>
        <w:lastRenderedPageBreak/>
        <w:t xml:space="preserve">Web: </w:t>
      </w:r>
      <w:hyperlink r:id="rId11" w:history="1">
        <w:r w:rsidR="002529F4" w:rsidRPr="00330824">
          <w:rPr>
            <w:rStyle w:val="Hyperlink"/>
            <w:rFonts w:ascii="Arial Nova Light" w:hAnsi="Arial Nova Light"/>
          </w:rPr>
          <w:t>https://north.seco.com</w:t>
        </w:r>
      </w:hyperlink>
    </w:p>
    <w:sectPr w:rsidR="00AC1B6E" w:rsidRPr="00081336" w:rsidSect="003B622F">
      <w:headerReference w:type="default" r:id="rId12"/>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129F0" w14:textId="77777777" w:rsidR="00E369E1" w:rsidRDefault="00E369E1">
      <w:pPr>
        <w:spacing w:after="0"/>
      </w:pPr>
      <w:r>
        <w:separator/>
      </w:r>
    </w:p>
  </w:endnote>
  <w:endnote w:type="continuationSeparator" w:id="0">
    <w:p w14:paraId="66C8303E" w14:textId="77777777" w:rsidR="00E369E1" w:rsidRDefault="00E36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59494" w14:textId="77777777" w:rsidR="00E369E1" w:rsidRDefault="00E369E1">
      <w:pPr>
        <w:spacing w:after="0"/>
      </w:pPr>
      <w:r>
        <w:separator/>
      </w:r>
    </w:p>
  </w:footnote>
  <w:footnote w:type="continuationSeparator" w:id="0">
    <w:p w14:paraId="0012E1BF" w14:textId="77777777" w:rsidR="00E369E1" w:rsidRDefault="00E36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7ED5" w14:textId="77777777" w:rsidR="00F91DD9" w:rsidRDefault="003A35B3" w:rsidP="00F91DD9">
    <w:pPr>
      <w:pStyle w:val="Kopfzeile"/>
      <w:jc w:val="right"/>
    </w:pPr>
    <w:r>
      <w:rPr>
        <w:noProof/>
      </w:rPr>
      <w:drawing>
        <wp:inline distT="0" distB="0" distL="0" distR="0" wp14:anchorId="1205C46A" wp14:editId="024CCAD0">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7F99648D" w14:textId="77777777" w:rsidR="00CD50D2" w:rsidRDefault="00000000" w:rsidP="00F91DD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F6"/>
    <w:rsid w:val="0001321C"/>
    <w:rsid w:val="000244FB"/>
    <w:rsid w:val="00032311"/>
    <w:rsid w:val="00081336"/>
    <w:rsid w:val="000D51A5"/>
    <w:rsid w:val="002529F4"/>
    <w:rsid w:val="00313A78"/>
    <w:rsid w:val="0032154D"/>
    <w:rsid w:val="00330824"/>
    <w:rsid w:val="003A35B3"/>
    <w:rsid w:val="003D100E"/>
    <w:rsid w:val="00487DF9"/>
    <w:rsid w:val="00530C8D"/>
    <w:rsid w:val="005D290C"/>
    <w:rsid w:val="00642C98"/>
    <w:rsid w:val="00687DC8"/>
    <w:rsid w:val="006E24ED"/>
    <w:rsid w:val="00707FD0"/>
    <w:rsid w:val="007B1EF6"/>
    <w:rsid w:val="007F150C"/>
    <w:rsid w:val="00934BEC"/>
    <w:rsid w:val="00960EDE"/>
    <w:rsid w:val="009B18B0"/>
    <w:rsid w:val="009B7FE6"/>
    <w:rsid w:val="009F7B30"/>
    <w:rsid w:val="00A72E8B"/>
    <w:rsid w:val="00A94087"/>
    <w:rsid w:val="00AC1B6E"/>
    <w:rsid w:val="00AD4D49"/>
    <w:rsid w:val="00B517FD"/>
    <w:rsid w:val="00BC126F"/>
    <w:rsid w:val="00BF03E2"/>
    <w:rsid w:val="00BF5267"/>
    <w:rsid w:val="00CB1ACD"/>
    <w:rsid w:val="00CC3427"/>
    <w:rsid w:val="00CF08A4"/>
    <w:rsid w:val="00D8404B"/>
    <w:rsid w:val="00DF6D31"/>
    <w:rsid w:val="00E369E1"/>
    <w:rsid w:val="00E86AC5"/>
    <w:rsid w:val="00E97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EC97"/>
  <w15:chartTrackingRefBased/>
  <w15:docId w15:val="{3BAC291B-62F4-4CB8-88D3-66CE124F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1EF6"/>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B1EF6"/>
    <w:pPr>
      <w:tabs>
        <w:tab w:val="center" w:pos="4536"/>
        <w:tab w:val="right" w:pos="9072"/>
      </w:tabs>
    </w:pPr>
  </w:style>
  <w:style w:type="character" w:customStyle="1" w:styleId="KopfzeileZchn">
    <w:name w:val="Kopfzeile Zchn"/>
    <w:basedOn w:val="Absatz-Standardschriftart"/>
    <w:link w:val="Kopfzeile"/>
    <w:rsid w:val="007B1EF6"/>
    <w:rPr>
      <w:rFonts w:eastAsia="Times New Roman" w:cs="Arial"/>
      <w:color w:val="000000" w:themeColor="text1" w:themeShade="BF"/>
      <w:lang w:eastAsia="de-DE"/>
    </w:rPr>
  </w:style>
  <w:style w:type="character" w:styleId="Hyperlink">
    <w:name w:val="Hyperlink"/>
    <w:uiPriority w:val="99"/>
    <w:rsid w:val="007B1EF6"/>
    <w:rPr>
      <w:color w:val="0000FF"/>
      <w:u w:val="single"/>
    </w:rPr>
  </w:style>
  <w:style w:type="character" w:customStyle="1" w:styleId="Ohne">
    <w:name w:val="Ohne"/>
    <w:rsid w:val="007B1EF6"/>
  </w:style>
  <w:style w:type="paragraph" w:styleId="berarbeitung">
    <w:name w:val="Revision"/>
    <w:hidden/>
    <w:uiPriority w:val="99"/>
    <w:semiHidden/>
    <w:rsid w:val="00707FD0"/>
    <w:pPr>
      <w:spacing w:after="0" w:line="240" w:lineRule="auto"/>
    </w:pPr>
    <w:rPr>
      <w:rFonts w:eastAsia="Times New Roman" w:cs="Arial"/>
      <w:color w:val="000000" w:themeColor="text1" w:themeShade="BF"/>
      <w:lang w:eastAsia="de-DE"/>
    </w:rPr>
  </w:style>
  <w:style w:type="character" w:styleId="Kommentarzeichen">
    <w:name w:val="annotation reference"/>
    <w:basedOn w:val="Absatz-Standardschriftart"/>
    <w:uiPriority w:val="99"/>
    <w:semiHidden/>
    <w:unhideWhenUsed/>
    <w:rsid w:val="005D290C"/>
    <w:rPr>
      <w:sz w:val="16"/>
      <w:szCs w:val="16"/>
    </w:rPr>
  </w:style>
  <w:style w:type="paragraph" w:styleId="Kommentartext">
    <w:name w:val="annotation text"/>
    <w:basedOn w:val="Standard"/>
    <w:link w:val="KommentartextZchn"/>
    <w:uiPriority w:val="99"/>
    <w:unhideWhenUsed/>
    <w:rsid w:val="005D290C"/>
    <w:rPr>
      <w:sz w:val="20"/>
      <w:szCs w:val="20"/>
    </w:rPr>
  </w:style>
  <w:style w:type="character" w:customStyle="1" w:styleId="KommentartextZchn">
    <w:name w:val="Kommentartext Zchn"/>
    <w:basedOn w:val="Absatz-Standardschriftart"/>
    <w:link w:val="Kommentartext"/>
    <w:uiPriority w:val="99"/>
    <w:rsid w:val="005D290C"/>
    <w:rPr>
      <w:rFonts w:eastAsia="Times New Roman" w:cs="Arial"/>
      <w:color w:val="000000" w:themeColor="text1" w:themeShade="BF"/>
      <w:sz w:val="20"/>
      <w:szCs w:val="20"/>
      <w:lang w:eastAsia="de-DE"/>
    </w:rPr>
  </w:style>
  <w:style w:type="paragraph" w:styleId="Kommentarthema">
    <w:name w:val="annotation subject"/>
    <w:basedOn w:val="Kommentartext"/>
    <w:next w:val="Kommentartext"/>
    <w:link w:val="KommentarthemaZchn"/>
    <w:uiPriority w:val="99"/>
    <w:semiHidden/>
    <w:unhideWhenUsed/>
    <w:rsid w:val="005D290C"/>
    <w:rPr>
      <w:b/>
      <w:bCs/>
    </w:rPr>
  </w:style>
  <w:style w:type="character" w:customStyle="1" w:styleId="KommentarthemaZchn">
    <w:name w:val="Kommentarthema Zchn"/>
    <w:basedOn w:val="KommentartextZchn"/>
    <w:link w:val="Kommentarthema"/>
    <w:uiPriority w:val="99"/>
    <w:semiHidden/>
    <w:rsid w:val="005D290C"/>
    <w:rPr>
      <w:rFonts w:eastAsia="Times New Roman" w:cs="Arial"/>
      <w:b/>
      <w:bCs/>
      <w:color w:val="000000" w:themeColor="text1" w:themeShade="BF"/>
      <w:sz w:val="20"/>
      <w:szCs w:val="20"/>
      <w:lang w:eastAsia="de-DE"/>
    </w:rPr>
  </w:style>
  <w:style w:type="character" w:styleId="NichtaufgelsteErwhnung">
    <w:name w:val="Unresolved Mention"/>
    <w:basedOn w:val="Absatz-Standardschriftart"/>
    <w:uiPriority w:val="99"/>
    <w:semiHidden/>
    <w:unhideWhenUsed/>
    <w:rsid w:val="00530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ai/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dge.seco.com/de/pyxis.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ge.seco.com/de/phoenix.html" TargetMode="External"/><Relationship Id="rId11" Type="http://schemas.openxmlformats.org/officeDocument/2006/relationships/hyperlink" Target="https://north.seco.com" TargetMode="External"/><Relationship Id="rId5" Type="http://schemas.openxmlformats.org/officeDocument/2006/relationships/endnotes" Target="endnotes.xml"/><Relationship Id="rId10" Type="http://schemas.openxmlformats.org/officeDocument/2006/relationships/hyperlink" Target="mailto:Garz@garz-fricke.com" TargetMode="External"/><Relationship Id="rId4" Type="http://schemas.openxmlformats.org/officeDocument/2006/relationships/footnotes" Target="footnotes.xml"/><Relationship Id="rId9" Type="http://schemas.openxmlformats.org/officeDocument/2006/relationships/hyperlink" Target="https://north.se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2</cp:revision>
  <cp:lastPrinted>2022-07-25T06:49:00Z</cp:lastPrinted>
  <dcterms:created xsi:type="dcterms:W3CDTF">2022-08-09T11:30:00Z</dcterms:created>
  <dcterms:modified xsi:type="dcterms:W3CDTF">2022-08-09T11:30:00Z</dcterms:modified>
</cp:coreProperties>
</file>