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346A" w14:textId="77777777" w:rsidR="007910FD" w:rsidRDefault="007910FD" w:rsidP="007910FD">
      <w:pPr>
        <w:spacing w:after="240" w:line="36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</w:p>
    <w:p w14:paraId="0085990B" w14:textId="643969D1" w:rsidR="00F75D8B" w:rsidRPr="00F75D8B" w:rsidRDefault="00F75D8B" w:rsidP="00F75D8B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F75D8B">
        <w:rPr>
          <w:rFonts w:ascii="Arial" w:hAnsi="Arial" w:cs="Arial"/>
          <w:b/>
          <w:bCs/>
          <w:color w:val="000000"/>
          <w:sz w:val="28"/>
          <w:szCs w:val="28"/>
        </w:rPr>
        <w:t>Synostik</w:t>
      </w:r>
      <w:proofErr w:type="spellEnd"/>
      <w:r w:rsidRPr="00F75D8B">
        <w:rPr>
          <w:rFonts w:ascii="Arial" w:hAnsi="Arial" w:cs="Arial"/>
          <w:b/>
          <w:bCs/>
          <w:color w:val="000000"/>
          <w:sz w:val="28"/>
          <w:szCs w:val="28"/>
        </w:rPr>
        <w:t xml:space="preserve"> entwickelt toolgestützt Inbetriebnahme-Algorithm</w:t>
      </w:r>
      <w:r>
        <w:rPr>
          <w:rFonts w:ascii="Arial" w:hAnsi="Arial" w:cs="Arial"/>
          <w:b/>
          <w:bCs/>
          <w:color w:val="000000"/>
          <w:sz w:val="28"/>
          <w:szCs w:val="28"/>
        </w:rPr>
        <w:t>en</w:t>
      </w:r>
      <w:r w:rsidRPr="00F75D8B">
        <w:rPr>
          <w:rFonts w:ascii="Arial" w:hAnsi="Arial" w:cs="Arial"/>
          <w:b/>
          <w:bCs/>
          <w:color w:val="000000"/>
          <w:sz w:val="28"/>
          <w:szCs w:val="28"/>
        </w:rPr>
        <w:t xml:space="preserve"> für die industrielle Fertigung</w:t>
      </w:r>
    </w:p>
    <w:p w14:paraId="1CA189C7" w14:textId="77777777" w:rsidR="00F75D8B" w:rsidRPr="00F75D8B" w:rsidRDefault="00F75D8B" w:rsidP="00F75D8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2CC74E2" w14:textId="77777777" w:rsidR="00F75D8B" w:rsidRDefault="008F6A64" w:rsidP="00F75D8B">
      <w:pPr>
        <w:spacing w:line="360" w:lineRule="auto"/>
        <w:jc w:val="center"/>
        <w:rPr>
          <w:rFonts w:ascii="Arial" w:hAnsi="Arial" w:cs="Arial"/>
          <w:i/>
          <w:iCs/>
        </w:rPr>
      </w:pPr>
      <w:r w:rsidRPr="0037706B">
        <w:rPr>
          <w:rFonts w:ascii="Arial" w:hAnsi="Arial" w:cs="Arial"/>
          <w:i/>
          <w:iCs/>
        </w:rPr>
        <w:t>Diagnose-Software-Tools minimieren Risiken bei Inbetriebnahmen von industriellen IoT-Systemen</w:t>
      </w:r>
    </w:p>
    <w:p w14:paraId="720693AC" w14:textId="56E5A3DF" w:rsidR="008F6A64" w:rsidRPr="00747A6C" w:rsidRDefault="008F6A64" w:rsidP="00F75D8B">
      <w:pPr>
        <w:spacing w:line="360" w:lineRule="auto"/>
        <w:jc w:val="both"/>
        <w:rPr>
          <w:rFonts w:ascii="Arial" w:hAnsi="Arial" w:cs="Arial"/>
          <w:i/>
          <w:iCs/>
        </w:rPr>
      </w:pPr>
      <w:r w:rsidRPr="008F6A64" w:rsidDel="00C053A7">
        <w:rPr>
          <w:rFonts w:ascii="Arial" w:hAnsi="Arial" w:cs="Arial"/>
          <w:i/>
          <w:iCs/>
        </w:rPr>
        <w:t xml:space="preserve"> </w:t>
      </w:r>
      <w:bookmarkStart w:id="2" w:name="OLE_LINK3"/>
      <w:bookmarkStart w:id="3" w:name="OLE_LINK4"/>
    </w:p>
    <w:p w14:paraId="5759C49D" w14:textId="37F2A939" w:rsidR="0064195E" w:rsidRPr="00774D11" w:rsidRDefault="0003690E" w:rsidP="00F75D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4D11">
        <w:rPr>
          <w:rFonts w:ascii="Arial" w:hAnsi="Arial" w:cs="Arial"/>
          <w:b/>
          <w:bCs/>
          <w:sz w:val="20"/>
          <w:szCs w:val="20"/>
        </w:rPr>
        <w:t>Oebisfelde</w:t>
      </w:r>
      <w:r w:rsidR="001A3CF3" w:rsidRPr="00774D11">
        <w:rPr>
          <w:rFonts w:ascii="Arial" w:hAnsi="Arial" w:cs="Arial"/>
          <w:b/>
          <w:bCs/>
          <w:sz w:val="20"/>
          <w:szCs w:val="20"/>
        </w:rPr>
        <w:t xml:space="preserve">, im </w:t>
      </w:r>
      <w:r w:rsidR="004013AC" w:rsidRPr="00774D11">
        <w:rPr>
          <w:rFonts w:ascii="Arial" w:hAnsi="Arial" w:cs="Arial"/>
          <w:b/>
          <w:bCs/>
          <w:sz w:val="20"/>
          <w:szCs w:val="20"/>
        </w:rPr>
        <w:t>Juli</w:t>
      </w:r>
      <w:r w:rsidR="001A3CF3" w:rsidRPr="00774D11">
        <w:rPr>
          <w:rFonts w:ascii="Arial" w:hAnsi="Arial" w:cs="Arial"/>
          <w:b/>
          <w:bCs/>
          <w:sz w:val="20"/>
          <w:szCs w:val="20"/>
        </w:rPr>
        <w:t xml:space="preserve"> </w:t>
      </w:r>
      <w:r w:rsidR="003E20E0" w:rsidRPr="00774D11">
        <w:rPr>
          <w:rFonts w:ascii="Arial" w:hAnsi="Arial" w:cs="Arial"/>
          <w:b/>
          <w:bCs/>
          <w:sz w:val="20"/>
          <w:szCs w:val="20"/>
        </w:rPr>
        <w:t>202</w:t>
      </w:r>
      <w:r w:rsidR="005C7589" w:rsidRPr="00774D11">
        <w:rPr>
          <w:rFonts w:ascii="Arial" w:hAnsi="Arial" w:cs="Arial"/>
          <w:b/>
          <w:bCs/>
          <w:sz w:val="20"/>
          <w:szCs w:val="20"/>
        </w:rPr>
        <w:t>2</w:t>
      </w:r>
      <w:r w:rsidR="001A3CF3" w:rsidRPr="00774D11">
        <w:rPr>
          <w:rFonts w:ascii="Arial" w:hAnsi="Arial" w:cs="Arial"/>
          <w:b/>
          <w:bCs/>
          <w:sz w:val="20"/>
          <w:szCs w:val="20"/>
        </w:rPr>
        <w:t xml:space="preserve"> –</w:t>
      </w:r>
      <w:bookmarkStart w:id="4" w:name="OLE_LINK5"/>
      <w:bookmarkStart w:id="5" w:name="OLE_LINK6"/>
      <w:r w:rsidR="009F48C8" w:rsidRPr="00774D11">
        <w:rPr>
          <w:rFonts w:ascii="Arial" w:hAnsi="Arial" w:cs="Arial"/>
          <w:sz w:val="20"/>
          <w:szCs w:val="20"/>
        </w:rPr>
        <w:t xml:space="preserve"> </w:t>
      </w:r>
      <w:r w:rsidR="00130789" w:rsidRPr="00774D11">
        <w:rPr>
          <w:rFonts w:ascii="Arial" w:hAnsi="Arial" w:cs="Arial"/>
          <w:sz w:val="20"/>
          <w:szCs w:val="20"/>
        </w:rPr>
        <w:t>Synostik</w:t>
      </w:r>
      <w:r w:rsidR="005C5E73" w:rsidRPr="00774D11">
        <w:rPr>
          <w:rFonts w:ascii="Arial" w:hAnsi="Arial" w:cs="Arial"/>
          <w:sz w:val="20"/>
          <w:szCs w:val="20"/>
        </w:rPr>
        <w:t xml:space="preserve">, IT-Dienstleister aus Oebisfelde, </w:t>
      </w:r>
      <w:r w:rsidR="00ED226F" w:rsidRPr="00774D11">
        <w:rPr>
          <w:rFonts w:ascii="Arial" w:hAnsi="Arial" w:cs="Arial"/>
          <w:sz w:val="20"/>
          <w:szCs w:val="20"/>
        </w:rPr>
        <w:t xml:space="preserve">stellt </w:t>
      </w:r>
      <w:r w:rsidR="00CB1112" w:rsidRPr="00774D11">
        <w:rPr>
          <w:rFonts w:ascii="Arial" w:hAnsi="Arial" w:cs="Arial"/>
          <w:sz w:val="20"/>
          <w:szCs w:val="20"/>
        </w:rPr>
        <w:t xml:space="preserve">in Ergänzung </w:t>
      </w:r>
      <w:r w:rsidR="00147CFE" w:rsidRPr="00774D11">
        <w:rPr>
          <w:rFonts w:ascii="Arial" w:hAnsi="Arial" w:cs="Arial"/>
          <w:sz w:val="20"/>
          <w:szCs w:val="20"/>
        </w:rPr>
        <w:t xml:space="preserve">seiner </w:t>
      </w:r>
      <w:r w:rsidR="0064195E" w:rsidRPr="00774D11">
        <w:rPr>
          <w:rFonts w:ascii="Arial" w:hAnsi="Arial" w:cs="Arial"/>
          <w:sz w:val="20"/>
          <w:szCs w:val="20"/>
        </w:rPr>
        <w:t xml:space="preserve">Diagnose-Softwaretools für </w:t>
      </w:r>
      <w:proofErr w:type="spellStart"/>
      <w:r w:rsidR="0064195E" w:rsidRPr="00774D11">
        <w:rPr>
          <w:rFonts w:ascii="Arial" w:hAnsi="Arial" w:cs="Arial"/>
          <w:sz w:val="20"/>
          <w:szCs w:val="20"/>
        </w:rPr>
        <w:t>IIoT</w:t>
      </w:r>
      <w:proofErr w:type="spellEnd"/>
      <w:r w:rsidR="0064195E" w:rsidRPr="00774D11">
        <w:rPr>
          <w:rFonts w:ascii="Arial" w:hAnsi="Arial" w:cs="Arial"/>
          <w:sz w:val="20"/>
          <w:szCs w:val="20"/>
        </w:rPr>
        <w:t xml:space="preserve">-Systeme, </w:t>
      </w:r>
      <w:r w:rsidR="003F215E">
        <w:rPr>
          <w:rFonts w:ascii="Arial" w:hAnsi="Arial" w:cs="Arial"/>
          <w:sz w:val="20"/>
          <w:szCs w:val="20"/>
        </w:rPr>
        <w:t xml:space="preserve">die Weiterentwicklung für </w:t>
      </w:r>
      <w:r w:rsidR="009D4172" w:rsidRPr="00774D11">
        <w:rPr>
          <w:rFonts w:ascii="Arial" w:hAnsi="Arial" w:cs="Arial"/>
          <w:sz w:val="20"/>
          <w:szCs w:val="20"/>
        </w:rPr>
        <w:t>Inbetriebnahme-Algorithm</w:t>
      </w:r>
      <w:r w:rsidR="003F215E">
        <w:rPr>
          <w:rFonts w:ascii="Arial" w:hAnsi="Arial" w:cs="Arial"/>
          <w:sz w:val="20"/>
          <w:szCs w:val="20"/>
        </w:rPr>
        <w:t>en</w:t>
      </w:r>
      <w:r w:rsidR="009D4172" w:rsidRPr="00774D11">
        <w:rPr>
          <w:rFonts w:ascii="Arial" w:hAnsi="Arial" w:cs="Arial"/>
          <w:sz w:val="20"/>
          <w:szCs w:val="20"/>
        </w:rPr>
        <w:t xml:space="preserve"> vor. Diese </w:t>
      </w:r>
      <w:r w:rsidR="001F66C1" w:rsidRPr="00774D11">
        <w:rPr>
          <w:rFonts w:ascii="Arial" w:hAnsi="Arial" w:cs="Arial"/>
          <w:sz w:val="20"/>
          <w:szCs w:val="20"/>
        </w:rPr>
        <w:t>ermöglich</w:t>
      </w:r>
      <w:r w:rsidR="003F215E">
        <w:rPr>
          <w:rFonts w:ascii="Arial" w:hAnsi="Arial" w:cs="Arial"/>
          <w:sz w:val="20"/>
          <w:szCs w:val="20"/>
        </w:rPr>
        <w:t>en</w:t>
      </w:r>
      <w:r w:rsidR="001F66C1" w:rsidRPr="00774D11">
        <w:rPr>
          <w:rFonts w:ascii="Arial" w:hAnsi="Arial" w:cs="Arial"/>
          <w:sz w:val="20"/>
          <w:szCs w:val="20"/>
        </w:rPr>
        <w:t xml:space="preserve"> das </w:t>
      </w:r>
      <w:r w:rsidR="0064195E" w:rsidRPr="00774D11">
        <w:rPr>
          <w:rFonts w:ascii="Arial" w:hAnsi="Arial" w:cs="Arial"/>
          <w:sz w:val="20"/>
          <w:szCs w:val="20"/>
        </w:rPr>
        <w:t xml:space="preserve">Konfigurieren, Parametrieren, Kodieren </w:t>
      </w:r>
      <w:r w:rsidR="00CB1112" w:rsidRPr="00774D11">
        <w:rPr>
          <w:rFonts w:ascii="Arial" w:hAnsi="Arial" w:cs="Arial"/>
          <w:sz w:val="20"/>
          <w:szCs w:val="20"/>
        </w:rPr>
        <w:t xml:space="preserve">eines technischen Systems </w:t>
      </w:r>
      <w:r w:rsidR="0064195E" w:rsidRPr="00774D11">
        <w:rPr>
          <w:rFonts w:ascii="Arial" w:hAnsi="Arial" w:cs="Arial"/>
          <w:sz w:val="20"/>
          <w:szCs w:val="20"/>
        </w:rPr>
        <w:t xml:space="preserve">und </w:t>
      </w:r>
      <w:r w:rsidR="00CB1112" w:rsidRPr="00774D11">
        <w:rPr>
          <w:rFonts w:ascii="Arial" w:hAnsi="Arial" w:cs="Arial"/>
          <w:sz w:val="20"/>
          <w:szCs w:val="20"/>
        </w:rPr>
        <w:t>optimier</w:t>
      </w:r>
      <w:r w:rsidR="003F215E">
        <w:rPr>
          <w:rFonts w:ascii="Arial" w:hAnsi="Arial" w:cs="Arial"/>
          <w:sz w:val="20"/>
          <w:szCs w:val="20"/>
        </w:rPr>
        <w:t>en</w:t>
      </w:r>
      <w:r w:rsidR="00CB1112" w:rsidRPr="00774D11">
        <w:rPr>
          <w:rFonts w:ascii="Arial" w:hAnsi="Arial" w:cs="Arial"/>
          <w:sz w:val="20"/>
          <w:szCs w:val="20"/>
        </w:rPr>
        <w:t xml:space="preserve"> dadurch </w:t>
      </w:r>
      <w:r w:rsidR="001F66C1" w:rsidRPr="00774D11">
        <w:rPr>
          <w:rFonts w:ascii="Arial" w:hAnsi="Arial" w:cs="Arial"/>
          <w:sz w:val="20"/>
          <w:szCs w:val="20"/>
        </w:rPr>
        <w:t xml:space="preserve">das </w:t>
      </w:r>
      <w:r w:rsidR="0064195E" w:rsidRPr="00774D11">
        <w:rPr>
          <w:rFonts w:ascii="Arial" w:hAnsi="Arial" w:cs="Arial"/>
          <w:sz w:val="20"/>
          <w:szCs w:val="20"/>
        </w:rPr>
        <w:t xml:space="preserve">Inbetriebnehmen </w:t>
      </w:r>
      <w:r w:rsidR="00CB1112" w:rsidRPr="00774D11">
        <w:rPr>
          <w:rFonts w:ascii="Arial" w:hAnsi="Arial" w:cs="Arial"/>
          <w:sz w:val="20"/>
          <w:szCs w:val="20"/>
        </w:rPr>
        <w:t>von industriellen Anwendungen</w:t>
      </w:r>
      <w:r w:rsidR="0064195E" w:rsidRPr="00774D11">
        <w:rPr>
          <w:rFonts w:ascii="Arial" w:hAnsi="Arial" w:cs="Arial"/>
          <w:sz w:val="20"/>
          <w:szCs w:val="20"/>
        </w:rPr>
        <w:t>.</w:t>
      </w:r>
      <w:r w:rsidR="001F66C1" w:rsidRPr="00774D11">
        <w:rPr>
          <w:rFonts w:ascii="Arial" w:hAnsi="Arial" w:cs="Arial"/>
          <w:sz w:val="20"/>
          <w:szCs w:val="20"/>
        </w:rPr>
        <w:t xml:space="preserve"> „</w:t>
      </w:r>
      <w:r w:rsidR="00CB1112" w:rsidRPr="00774D11">
        <w:rPr>
          <w:rFonts w:ascii="Arial" w:hAnsi="Arial" w:cs="Arial"/>
          <w:sz w:val="20"/>
          <w:szCs w:val="20"/>
        </w:rPr>
        <w:t>Die von uns entwickelten Algorithmen</w:t>
      </w:r>
      <w:r w:rsidR="001F66C1" w:rsidRPr="00774D11">
        <w:rPr>
          <w:rFonts w:ascii="Arial" w:hAnsi="Arial" w:cs="Arial"/>
          <w:sz w:val="20"/>
          <w:szCs w:val="20"/>
        </w:rPr>
        <w:t xml:space="preserve"> können vor allem dazu genutzt werden, </w:t>
      </w:r>
      <w:r w:rsidR="00CB1112" w:rsidRPr="00774D11">
        <w:rPr>
          <w:rFonts w:ascii="Arial" w:hAnsi="Arial" w:cs="Arial"/>
          <w:sz w:val="20"/>
          <w:szCs w:val="20"/>
        </w:rPr>
        <w:t xml:space="preserve">die </w:t>
      </w:r>
      <w:r w:rsidR="001F66C1" w:rsidRPr="00774D11">
        <w:rPr>
          <w:rFonts w:ascii="Arial" w:hAnsi="Arial" w:cs="Arial"/>
          <w:sz w:val="20"/>
          <w:szCs w:val="20"/>
        </w:rPr>
        <w:t>geführte Inbetriebnahme eines Systems über elektronische Medien zu ermöglichen.</w:t>
      </w:r>
      <w:r w:rsidR="00E04351" w:rsidRPr="00774D11">
        <w:rPr>
          <w:rFonts w:ascii="Arial" w:hAnsi="Arial" w:cs="Arial"/>
          <w:sz w:val="20"/>
          <w:szCs w:val="20"/>
        </w:rPr>
        <w:t xml:space="preserve"> Das </w:t>
      </w:r>
      <w:r w:rsidR="003F215E">
        <w:rPr>
          <w:rFonts w:ascii="Arial" w:hAnsi="Arial" w:cs="Arial"/>
          <w:sz w:val="20"/>
          <w:szCs w:val="20"/>
        </w:rPr>
        <w:t xml:space="preserve">in Wissensdatenbanken hinterlegte </w:t>
      </w:r>
      <w:r w:rsidR="00E04351" w:rsidRPr="00774D11">
        <w:rPr>
          <w:rFonts w:ascii="Arial" w:hAnsi="Arial" w:cs="Arial"/>
          <w:sz w:val="20"/>
          <w:szCs w:val="20"/>
        </w:rPr>
        <w:t>Know-how steht sowohl für weniger erfahrene Mitarbeiter als auch für Folgeprojekte zur Verfügung“,</w:t>
      </w:r>
      <w:r w:rsidR="00AE7B8D" w:rsidRPr="00774D11">
        <w:rPr>
          <w:rFonts w:ascii="Arial" w:hAnsi="Arial" w:cs="Arial"/>
          <w:sz w:val="20"/>
          <w:szCs w:val="20"/>
        </w:rPr>
        <w:t xml:space="preserve"> </w:t>
      </w:r>
      <w:r w:rsidR="001F66C1" w:rsidRPr="00774D11">
        <w:rPr>
          <w:rFonts w:ascii="Arial" w:hAnsi="Arial" w:cs="Arial"/>
          <w:sz w:val="20"/>
          <w:szCs w:val="20"/>
        </w:rPr>
        <w:t>erklärt Heino Brose, Geschäftsführer der Synostik GmbH</w:t>
      </w:r>
      <w:r w:rsidR="00E04351" w:rsidRPr="00774D11">
        <w:rPr>
          <w:rFonts w:ascii="Arial" w:hAnsi="Arial" w:cs="Arial"/>
          <w:sz w:val="20"/>
          <w:szCs w:val="20"/>
        </w:rPr>
        <w:t>.</w:t>
      </w:r>
    </w:p>
    <w:p w14:paraId="5B4EAB22" w14:textId="74081D2D" w:rsidR="001F66C1" w:rsidRPr="00774D11" w:rsidRDefault="001F66C1" w:rsidP="00930F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B0E2EC" w14:textId="36A91219" w:rsidR="00FE610F" w:rsidRPr="00774D11" w:rsidRDefault="00AD5769" w:rsidP="00930F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4D11">
        <w:rPr>
          <w:rFonts w:ascii="Arial" w:hAnsi="Arial" w:cs="Arial"/>
          <w:sz w:val="20"/>
          <w:szCs w:val="20"/>
        </w:rPr>
        <w:t xml:space="preserve">Die Inbetriebnahme komplexer Anlagen </w:t>
      </w:r>
      <w:r w:rsidR="004043AC" w:rsidRPr="00774D11">
        <w:rPr>
          <w:rFonts w:ascii="Arial" w:hAnsi="Arial" w:cs="Arial"/>
          <w:sz w:val="20"/>
          <w:szCs w:val="20"/>
        </w:rPr>
        <w:t xml:space="preserve">ist </w:t>
      </w:r>
      <w:r w:rsidRPr="00774D11">
        <w:rPr>
          <w:rFonts w:ascii="Arial" w:hAnsi="Arial" w:cs="Arial"/>
          <w:sz w:val="20"/>
          <w:szCs w:val="20"/>
        </w:rPr>
        <w:t>aufwendig</w:t>
      </w:r>
      <w:r w:rsidR="004043AC" w:rsidRPr="00774D11">
        <w:rPr>
          <w:rFonts w:ascii="Arial" w:hAnsi="Arial" w:cs="Arial"/>
          <w:sz w:val="20"/>
          <w:szCs w:val="20"/>
        </w:rPr>
        <w:t>,</w:t>
      </w:r>
      <w:r w:rsidRPr="00774D11">
        <w:rPr>
          <w:rFonts w:ascii="Arial" w:hAnsi="Arial" w:cs="Arial"/>
          <w:sz w:val="20"/>
          <w:szCs w:val="20"/>
        </w:rPr>
        <w:t xml:space="preserve"> risikoreich und </w:t>
      </w:r>
      <w:r w:rsidR="000226A3" w:rsidRPr="00774D11">
        <w:rPr>
          <w:rFonts w:ascii="Arial" w:hAnsi="Arial" w:cs="Arial"/>
          <w:sz w:val="20"/>
          <w:szCs w:val="20"/>
        </w:rPr>
        <w:t xml:space="preserve">oft </w:t>
      </w:r>
      <w:r w:rsidRPr="00774D11">
        <w:rPr>
          <w:rFonts w:ascii="Arial" w:hAnsi="Arial" w:cs="Arial"/>
          <w:sz w:val="20"/>
          <w:szCs w:val="20"/>
        </w:rPr>
        <w:t>sehr fehlersensib</w:t>
      </w:r>
      <w:r w:rsidR="00C053A7" w:rsidRPr="00774D11">
        <w:rPr>
          <w:rFonts w:ascii="Arial" w:hAnsi="Arial" w:cs="Arial"/>
          <w:sz w:val="20"/>
          <w:szCs w:val="20"/>
        </w:rPr>
        <w:t>el</w:t>
      </w:r>
      <w:r w:rsidRPr="00774D11">
        <w:rPr>
          <w:rFonts w:ascii="Arial" w:hAnsi="Arial" w:cs="Arial"/>
          <w:sz w:val="20"/>
          <w:szCs w:val="20"/>
        </w:rPr>
        <w:t xml:space="preserve">. </w:t>
      </w:r>
      <w:r w:rsidR="00685E7A" w:rsidRPr="00774D11">
        <w:rPr>
          <w:rFonts w:ascii="Arial" w:hAnsi="Arial" w:cs="Arial"/>
          <w:sz w:val="20"/>
          <w:szCs w:val="20"/>
        </w:rPr>
        <w:t xml:space="preserve">Denn </w:t>
      </w:r>
      <w:r w:rsidR="00FE610F" w:rsidRPr="00774D11">
        <w:rPr>
          <w:rFonts w:ascii="Arial" w:hAnsi="Arial" w:cs="Arial"/>
          <w:sz w:val="20"/>
          <w:szCs w:val="20"/>
        </w:rPr>
        <w:t xml:space="preserve">Maschinen und Anlagen müssen vor ihrem </w:t>
      </w:r>
      <w:r w:rsidR="004043AC" w:rsidRPr="00774D11">
        <w:rPr>
          <w:rFonts w:ascii="Arial" w:hAnsi="Arial" w:cs="Arial"/>
          <w:sz w:val="20"/>
          <w:szCs w:val="20"/>
        </w:rPr>
        <w:t xml:space="preserve">ersten </w:t>
      </w:r>
      <w:r w:rsidR="00FE610F" w:rsidRPr="00774D11">
        <w:rPr>
          <w:rFonts w:ascii="Arial" w:hAnsi="Arial" w:cs="Arial"/>
          <w:sz w:val="20"/>
          <w:szCs w:val="20"/>
        </w:rPr>
        <w:t xml:space="preserve">Einsatz im betrieblichen Alltag auf Funktionsfähigkeit, ordnungsgemäßen Betrieb sowie </w:t>
      </w:r>
      <w:r w:rsidR="004043AC" w:rsidRPr="00774D11">
        <w:rPr>
          <w:rFonts w:ascii="Arial" w:hAnsi="Arial" w:cs="Arial"/>
          <w:sz w:val="20"/>
          <w:szCs w:val="20"/>
        </w:rPr>
        <w:t xml:space="preserve">auf </w:t>
      </w:r>
      <w:r w:rsidR="00FE610F" w:rsidRPr="00774D11">
        <w:rPr>
          <w:rFonts w:ascii="Arial" w:hAnsi="Arial" w:cs="Arial"/>
          <w:sz w:val="20"/>
          <w:szCs w:val="20"/>
        </w:rPr>
        <w:t xml:space="preserve">Sicherheit, Qualität getestet werden. </w:t>
      </w:r>
      <w:r w:rsidR="00E04351" w:rsidRPr="00774D11">
        <w:rPr>
          <w:rFonts w:ascii="Arial" w:hAnsi="Arial" w:cs="Arial"/>
          <w:sz w:val="20"/>
          <w:szCs w:val="20"/>
        </w:rPr>
        <w:t>Insbesondere</w:t>
      </w:r>
      <w:r w:rsidR="00FE610F" w:rsidRPr="00774D11">
        <w:rPr>
          <w:rFonts w:ascii="Arial" w:hAnsi="Arial" w:cs="Arial"/>
          <w:sz w:val="20"/>
          <w:szCs w:val="20"/>
        </w:rPr>
        <w:t xml:space="preserve"> bei Sondermaschinen oder speziell nach Kundenwunsch gefertigte Anlagen wird im Anschluss an die Montage ein Probebetrieb </w:t>
      </w:r>
      <w:r w:rsidR="004043AC" w:rsidRPr="00774D11">
        <w:rPr>
          <w:rFonts w:ascii="Arial" w:hAnsi="Arial" w:cs="Arial"/>
          <w:sz w:val="20"/>
          <w:szCs w:val="20"/>
        </w:rPr>
        <w:t xml:space="preserve">und </w:t>
      </w:r>
      <w:r w:rsidR="00FE610F" w:rsidRPr="00774D11">
        <w:rPr>
          <w:rFonts w:ascii="Arial" w:hAnsi="Arial" w:cs="Arial"/>
          <w:sz w:val="20"/>
          <w:szCs w:val="20"/>
        </w:rPr>
        <w:t>eine Endprüfungsphase notwendig.</w:t>
      </w:r>
      <w:r w:rsidR="00685E7A" w:rsidRPr="00774D11">
        <w:rPr>
          <w:rFonts w:ascii="Arial" w:hAnsi="Arial" w:cs="Arial"/>
          <w:sz w:val="20"/>
          <w:szCs w:val="20"/>
        </w:rPr>
        <w:t xml:space="preserve"> </w:t>
      </w:r>
      <w:r w:rsidR="00FE610F" w:rsidRPr="00774D11">
        <w:rPr>
          <w:rFonts w:ascii="Arial" w:hAnsi="Arial" w:cs="Arial"/>
          <w:sz w:val="20"/>
          <w:szCs w:val="20"/>
        </w:rPr>
        <w:t xml:space="preserve">Während </w:t>
      </w:r>
      <w:r w:rsidR="004043AC" w:rsidRPr="00774D11">
        <w:rPr>
          <w:rFonts w:ascii="Arial" w:hAnsi="Arial" w:cs="Arial"/>
          <w:sz w:val="20"/>
          <w:szCs w:val="20"/>
        </w:rPr>
        <w:t>d</w:t>
      </w:r>
      <w:r w:rsidR="00793741" w:rsidRPr="00774D11">
        <w:rPr>
          <w:rFonts w:ascii="Arial" w:hAnsi="Arial" w:cs="Arial"/>
          <w:sz w:val="20"/>
          <w:szCs w:val="20"/>
        </w:rPr>
        <w:t>ies</w:t>
      </w:r>
      <w:r w:rsidR="004043AC" w:rsidRPr="00774D11">
        <w:rPr>
          <w:rFonts w:ascii="Arial" w:hAnsi="Arial" w:cs="Arial"/>
          <w:sz w:val="20"/>
          <w:szCs w:val="20"/>
        </w:rPr>
        <w:t xml:space="preserve">es </w:t>
      </w:r>
      <w:r w:rsidR="00FE610F" w:rsidRPr="00774D11">
        <w:rPr>
          <w:rFonts w:ascii="Arial" w:hAnsi="Arial" w:cs="Arial"/>
          <w:sz w:val="20"/>
          <w:szCs w:val="20"/>
        </w:rPr>
        <w:t xml:space="preserve">Testlaufs bestehen in den meisten Fällen deutlich erhöhte Risiken für Unfälle oder gesundheitliche Beeinträchtigungen. </w:t>
      </w:r>
      <w:r w:rsidR="004043AC" w:rsidRPr="00774D11">
        <w:rPr>
          <w:rFonts w:ascii="Arial" w:hAnsi="Arial" w:cs="Arial"/>
          <w:sz w:val="20"/>
          <w:szCs w:val="20"/>
        </w:rPr>
        <w:t>Hier setz</w:t>
      </w:r>
      <w:r w:rsidR="003F215E">
        <w:rPr>
          <w:rFonts w:ascii="Arial" w:hAnsi="Arial" w:cs="Arial"/>
          <w:sz w:val="20"/>
          <w:szCs w:val="20"/>
        </w:rPr>
        <w:t>en</w:t>
      </w:r>
      <w:r w:rsidR="004043AC" w:rsidRPr="00774D11">
        <w:rPr>
          <w:rFonts w:ascii="Arial" w:hAnsi="Arial" w:cs="Arial"/>
          <w:sz w:val="20"/>
          <w:szCs w:val="20"/>
        </w:rPr>
        <w:t xml:space="preserve"> d</w:t>
      </w:r>
      <w:r w:rsidR="003F215E">
        <w:rPr>
          <w:rFonts w:ascii="Arial" w:hAnsi="Arial" w:cs="Arial"/>
          <w:sz w:val="20"/>
          <w:szCs w:val="20"/>
        </w:rPr>
        <w:t xml:space="preserve">ie von </w:t>
      </w:r>
      <w:proofErr w:type="spellStart"/>
      <w:r w:rsidR="003F215E">
        <w:rPr>
          <w:rFonts w:ascii="Arial" w:hAnsi="Arial" w:cs="Arial"/>
          <w:sz w:val="20"/>
          <w:szCs w:val="20"/>
        </w:rPr>
        <w:t>Synostik</w:t>
      </w:r>
      <w:proofErr w:type="spellEnd"/>
      <w:r w:rsidR="003F215E">
        <w:rPr>
          <w:rFonts w:ascii="Arial" w:hAnsi="Arial" w:cs="Arial"/>
          <w:sz w:val="20"/>
          <w:szCs w:val="20"/>
        </w:rPr>
        <w:t xml:space="preserve"> entwick</w:t>
      </w:r>
      <w:r w:rsidR="004425F1">
        <w:rPr>
          <w:rFonts w:ascii="Arial" w:hAnsi="Arial" w:cs="Arial"/>
          <w:sz w:val="20"/>
          <w:szCs w:val="20"/>
        </w:rPr>
        <w:t>e</w:t>
      </w:r>
      <w:r w:rsidR="003F215E">
        <w:rPr>
          <w:rFonts w:ascii="Arial" w:hAnsi="Arial" w:cs="Arial"/>
          <w:sz w:val="20"/>
          <w:szCs w:val="20"/>
        </w:rPr>
        <w:t>lten</w:t>
      </w:r>
      <w:r w:rsidR="004043AC" w:rsidRPr="00774D11">
        <w:rPr>
          <w:rFonts w:ascii="Arial" w:hAnsi="Arial" w:cs="Arial"/>
          <w:sz w:val="20"/>
          <w:szCs w:val="20"/>
        </w:rPr>
        <w:t xml:space="preserve"> Algorithm</w:t>
      </w:r>
      <w:r w:rsidR="003F215E">
        <w:rPr>
          <w:rFonts w:ascii="Arial" w:hAnsi="Arial" w:cs="Arial"/>
          <w:sz w:val="20"/>
          <w:szCs w:val="20"/>
        </w:rPr>
        <w:t>en</w:t>
      </w:r>
      <w:r w:rsidR="004043AC" w:rsidRPr="00774D11">
        <w:rPr>
          <w:rFonts w:ascii="Arial" w:hAnsi="Arial" w:cs="Arial"/>
          <w:sz w:val="20"/>
          <w:szCs w:val="20"/>
        </w:rPr>
        <w:t xml:space="preserve"> an und minimier</w:t>
      </w:r>
      <w:r w:rsidR="003F215E">
        <w:rPr>
          <w:rFonts w:ascii="Arial" w:hAnsi="Arial" w:cs="Arial"/>
          <w:sz w:val="20"/>
          <w:szCs w:val="20"/>
        </w:rPr>
        <w:t>en</w:t>
      </w:r>
      <w:r w:rsidR="004043AC" w:rsidRPr="00774D11">
        <w:rPr>
          <w:rFonts w:ascii="Arial" w:hAnsi="Arial" w:cs="Arial"/>
          <w:sz w:val="20"/>
          <w:szCs w:val="20"/>
        </w:rPr>
        <w:t xml:space="preserve"> diese </w:t>
      </w:r>
      <w:r w:rsidR="00793741" w:rsidRPr="00774D11">
        <w:rPr>
          <w:rFonts w:ascii="Arial" w:hAnsi="Arial" w:cs="Arial"/>
          <w:sz w:val="20"/>
          <w:szCs w:val="20"/>
        </w:rPr>
        <w:t>Probleme</w:t>
      </w:r>
      <w:r w:rsidR="004043AC" w:rsidRPr="00774D11">
        <w:rPr>
          <w:rFonts w:ascii="Arial" w:hAnsi="Arial" w:cs="Arial"/>
          <w:sz w:val="20"/>
          <w:szCs w:val="20"/>
        </w:rPr>
        <w:t>.</w:t>
      </w:r>
    </w:p>
    <w:p w14:paraId="191F8695" w14:textId="016231CF" w:rsidR="002A35E2" w:rsidRPr="00774D11" w:rsidRDefault="002A35E2" w:rsidP="00930FB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1D77D1" w14:textId="3031740D" w:rsidR="00E04351" w:rsidRPr="00774D11" w:rsidRDefault="00B56CBE" w:rsidP="00930FBF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4D11">
        <w:rPr>
          <w:rFonts w:ascii="Arial" w:hAnsi="Arial" w:cs="Arial"/>
          <w:b/>
          <w:bCs/>
          <w:sz w:val="20"/>
          <w:szCs w:val="20"/>
        </w:rPr>
        <w:t>Digitalisierte Inbetriebnahme für mehr Sicherheit und Transparenz</w:t>
      </w:r>
    </w:p>
    <w:p w14:paraId="4B9495B6" w14:textId="78CCFDFB" w:rsidR="008326E7" w:rsidRPr="00774D11" w:rsidRDefault="008326E7" w:rsidP="00930FBF">
      <w:pPr>
        <w:suppressAutoHyphens/>
        <w:spacing w:line="360" w:lineRule="auto"/>
        <w:jc w:val="both"/>
        <w:rPr>
          <w:rStyle w:val="normaltextrun"/>
          <w:rFonts w:ascii="Arial" w:hAnsi="Arial" w:cs="Arial"/>
          <w:sz w:val="20"/>
          <w:szCs w:val="20"/>
        </w:rPr>
      </w:pPr>
      <w:r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Um die Abläufe für eine ganzheitliche Inbetriebnahme zu optimieren, hat Synostik </w:t>
      </w:r>
      <w:r w:rsidR="00FA3573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eine Möglichkeit entwickelt </w:t>
      </w:r>
      <w:r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sämtliche Prozessschritte in digitale Algorithmen zu überführen. </w:t>
      </w:r>
      <w:r w:rsidR="000076A0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Diese tool-gestützte Inbetriebnahme sorgt für optimale Sicherheit, da die digitale Variante wenig Einsatz von noch nicht geschultem Personal ermöglicht und </w:t>
      </w:r>
      <w:r w:rsidR="000226A3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>so</w:t>
      </w:r>
      <w:r w:rsidR="000076A0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 Unfällen aktiv vorbeugt. Vor allem werden mögliche Probleme im Vorfeld erkannt und können eliminiert werden</w:t>
      </w:r>
      <w:r w:rsidR="000226A3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>,</w:t>
      </w:r>
      <w:r w:rsidR="000076A0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 was wiederum möglichen Schäden </w:t>
      </w:r>
      <w:proofErr w:type="gramStart"/>
      <w:r w:rsidR="000076A0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an </w:t>
      </w:r>
      <w:r w:rsidR="000226A3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>Mensch</w:t>
      </w:r>
      <w:proofErr w:type="gramEnd"/>
      <w:r w:rsidR="000226A3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 und</w:t>
      </w:r>
      <w:r w:rsidR="000076A0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 Maschin</w:t>
      </w:r>
      <w:r w:rsidR="000226A3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>e</w:t>
      </w:r>
      <w:r w:rsidR="000076A0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 vorbeugt. Ein zusätzlicher Vorteil</w:t>
      </w:r>
      <w:r w:rsidR="006717B6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: </w:t>
      </w:r>
      <w:r w:rsidR="006717B6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D</w:t>
      </w:r>
      <w:r w:rsidR="00742C35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ie Algorithmen</w:t>
      </w:r>
      <w:r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717B6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liegen </w:t>
      </w:r>
      <w:r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als XML</w:t>
      </w:r>
      <w:r w:rsidR="00742C35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-</w:t>
      </w:r>
      <w:r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Datei vor</w:t>
      </w:r>
      <w:r w:rsidR="006717B6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und können zur </w:t>
      </w:r>
      <w:r w:rsidR="006717B6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lastRenderedPageBreak/>
        <w:t>Weiterverarbeitung sehr einfach</w:t>
      </w:r>
      <w:r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Konvertier</w:t>
      </w:r>
      <w:r w:rsidR="006717B6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t und </w:t>
      </w:r>
      <w:r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0226A3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jedes </w:t>
      </w:r>
      <w:r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kundenspezifische Format </w:t>
      </w:r>
      <w:r w:rsidR="006717B6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überführt werden</w:t>
      </w:r>
      <w:r w:rsidR="00742C35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.</w:t>
      </w:r>
    </w:p>
    <w:p w14:paraId="196F2C82" w14:textId="212A302E" w:rsidR="008326E7" w:rsidRPr="00774D11" w:rsidRDefault="008326E7" w:rsidP="00930FBF">
      <w:pPr>
        <w:suppressAutoHyphens/>
        <w:spacing w:line="360" w:lineRule="auto"/>
        <w:jc w:val="both"/>
        <w:rPr>
          <w:rStyle w:val="Hervorhebung"/>
          <w:rFonts w:ascii="Arial" w:hAnsi="Arial" w:cs="Arial"/>
          <w:i w:val="0"/>
          <w:iCs w:val="0"/>
          <w:sz w:val="20"/>
          <w:szCs w:val="20"/>
        </w:rPr>
      </w:pPr>
    </w:p>
    <w:p w14:paraId="6A8719DE" w14:textId="44318BD2" w:rsidR="00B56CBE" w:rsidRPr="00774D11" w:rsidRDefault="00B56CBE" w:rsidP="00930FBF">
      <w:pPr>
        <w:suppressAutoHyphens/>
        <w:spacing w:line="360" w:lineRule="auto"/>
        <w:jc w:val="both"/>
        <w:rPr>
          <w:rStyle w:val="Hervorhebung"/>
          <w:rFonts w:ascii="Arial" w:hAnsi="Arial" w:cs="Arial"/>
          <w:b/>
          <w:bCs/>
          <w:i w:val="0"/>
          <w:iCs w:val="0"/>
          <w:sz w:val="20"/>
          <w:szCs w:val="20"/>
        </w:rPr>
      </w:pPr>
      <w:r w:rsidRPr="00774D11">
        <w:rPr>
          <w:rStyle w:val="Hervorhebung"/>
          <w:rFonts w:ascii="Arial" w:hAnsi="Arial" w:cs="Arial"/>
          <w:b/>
          <w:bCs/>
          <w:i w:val="0"/>
          <w:iCs w:val="0"/>
          <w:sz w:val="20"/>
          <w:szCs w:val="20"/>
        </w:rPr>
        <w:t>Algorithmen-Erstellung mithilfe des DiagnoseDesigners</w:t>
      </w:r>
    </w:p>
    <w:p w14:paraId="55570EBC" w14:textId="2EEF6B98" w:rsidR="00930FBF" w:rsidRPr="00774D11" w:rsidRDefault="008326E7" w:rsidP="00930F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Über die Methodik des DiagnoseDesigns werden mit dem </w:t>
      </w:r>
      <w:r w:rsidR="00742C35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Synostik-Tool </w:t>
      </w:r>
      <w:r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Inbetriebnahme-Algorithmen erstellt. </w:t>
      </w:r>
      <w:r w:rsidR="007171EF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Diese</w:t>
      </w:r>
      <w:r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können nach Belieben </w:t>
      </w:r>
      <w:r w:rsidR="007171EF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auf </w:t>
      </w:r>
      <w:r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Kundenanforderungen für deren Systeme</w:t>
      </w:r>
      <w:r w:rsidR="00742C35"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und </w:t>
      </w:r>
      <w:r w:rsidRPr="00774D11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Geräte angepasst werden. </w:t>
      </w:r>
      <w:r w:rsidR="00930FBF" w:rsidRPr="00774D11">
        <w:rPr>
          <w:rFonts w:ascii="Arial" w:hAnsi="Arial" w:cs="Arial"/>
          <w:sz w:val="20"/>
          <w:szCs w:val="20"/>
        </w:rPr>
        <w:t xml:space="preserve">Das Tool bietet eine grafische Systemvisualisierung, auf deren Basis frühzeitig potenzielle Fehler und ihre möglichen Ursachen vollständig erfasst werden. Ferner ermöglichen die detaillierten Anweisungen zur </w:t>
      </w:r>
      <w:r w:rsidR="00F64900" w:rsidRPr="00774D11">
        <w:rPr>
          <w:rFonts w:ascii="Arial" w:hAnsi="Arial" w:cs="Arial"/>
          <w:sz w:val="20"/>
          <w:szCs w:val="20"/>
        </w:rPr>
        <w:t xml:space="preserve">Inbetriebnahme und zur </w:t>
      </w:r>
      <w:r w:rsidR="00930FBF" w:rsidRPr="00774D11">
        <w:rPr>
          <w:rFonts w:ascii="Arial" w:hAnsi="Arial" w:cs="Arial"/>
          <w:sz w:val="20"/>
          <w:szCs w:val="20"/>
        </w:rPr>
        <w:t xml:space="preserve">Fehlerbehebung ein schnelles </w:t>
      </w:r>
      <w:r w:rsidR="00F64900" w:rsidRPr="00774D11">
        <w:rPr>
          <w:rFonts w:ascii="Arial" w:hAnsi="Arial" w:cs="Arial"/>
          <w:sz w:val="20"/>
          <w:szCs w:val="20"/>
        </w:rPr>
        <w:t>H</w:t>
      </w:r>
      <w:r w:rsidR="00930FBF" w:rsidRPr="00774D11">
        <w:rPr>
          <w:rFonts w:ascii="Arial" w:hAnsi="Arial" w:cs="Arial"/>
          <w:sz w:val="20"/>
          <w:szCs w:val="20"/>
        </w:rPr>
        <w:t>erstellen der System-Funktionalität unabhängig vom Erfahrungsstand des Technikers.</w:t>
      </w:r>
    </w:p>
    <w:p w14:paraId="3A1ED965" w14:textId="3BCDD387" w:rsidR="00930FBF" w:rsidRPr="00774D11" w:rsidRDefault="00930FBF" w:rsidP="00930FB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38AC85" w14:textId="23BFD8E2" w:rsidR="00B56CBE" w:rsidRPr="00774D11" w:rsidRDefault="00B56CBE" w:rsidP="00930FB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4D11">
        <w:rPr>
          <w:rFonts w:ascii="Arial" w:hAnsi="Arial" w:cs="Arial"/>
          <w:b/>
          <w:bCs/>
          <w:sz w:val="20"/>
          <w:szCs w:val="20"/>
        </w:rPr>
        <w:t>Umfassende Übersicht über mobile App</w:t>
      </w:r>
    </w:p>
    <w:p w14:paraId="3C669521" w14:textId="13391AAC" w:rsidR="00723339" w:rsidRPr="00774D11" w:rsidRDefault="00930FBF" w:rsidP="00930F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4D11">
        <w:rPr>
          <w:rFonts w:ascii="Arial" w:hAnsi="Arial" w:cs="Arial"/>
          <w:sz w:val="20"/>
          <w:szCs w:val="20"/>
        </w:rPr>
        <w:t xml:space="preserve">Mithilfe der </w:t>
      </w:r>
      <w:r w:rsidR="00010E87" w:rsidRPr="00774D11">
        <w:rPr>
          <w:rFonts w:ascii="Arial" w:hAnsi="Arial" w:cs="Arial"/>
          <w:sz w:val="20"/>
          <w:szCs w:val="20"/>
        </w:rPr>
        <w:t xml:space="preserve">Synostik </w:t>
      </w:r>
      <w:r w:rsidRPr="00774D11">
        <w:rPr>
          <w:rFonts w:ascii="Arial" w:hAnsi="Arial" w:cs="Arial"/>
          <w:sz w:val="20"/>
          <w:szCs w:val="20"/>
        </w:rPr>
        <w:t xml:space="preserve">Smartphone-App DIANA können </w:t>
      </w:r>
      <w:r w:rsidR="00F64900" w:rsidRPr="00774D11">
        <w:rPr>
          <w:rFonts w:ascii="Arial" w:hAnsi="Arial" w:cs="Arial"/>
          <w:sz w:val="20"/>
          <w:szCs w:val="20"/>
        </w:rPr>
        <w:t xml:space="preserve">Anweisungen und </w:t>
      </w:r>
      <w:r w:rsidRPr="00774D11">
        <w:rPr>
          <w:rFonts w:ascii="Arial" w:hAnsi="Arial" w:cs="Arial"/>
          <w:sz w:val="20"/>
          <w:szCs w:val="20"/>
        </w:rPr>
        <w:t xml:space="preserve">Abweichungen in der Inbetriebnahme einer Maschine zuverlässig identifiziert und Anleitungen zur Problembehebung abgerufen werden. Mithilfe eines KI-gestützten Chatbots werden Symptome im Dialog mit dem Anwender ausgewertet. </w:t>
      </w:r>
      <w:r w:rsidR="003A66B3" w:rsidRPr="00774D11">
        <w:rPr>
          <w:rFonts w:ascii="Arial" w:hAnsi="Arial" w:cs="Arial"/>
          <w:sz w:val="20"/>
          <w:szCs w:val="20"/>
        </w:rPr>
        <w:t>Dadurch</w:t>
      </w:r>
      <w:r w:rsidR="00010E87" w:rsidRPr="00774D11">
        <w:rPr>
          <w:rFonts w:ascii="Arial" w:hAnsi="Arial" w:cs="Arial"/>
          <w:sz w:val="20"/>
          <w:szCs w:val="20"/>
        </w:rPr>
        <w:t xml:space="preserve"> lassen sich m</w:t>
      </w:r>
      <w:r w:rsidRPr="00774D11">
        <w:rPr>
          <w:rFonts w:ascii="Arial" w:hAnsi="Arial" w:cs="Arial"/>
          <w:sz w:val="20"/>
          <w:szCs w:val="20"/>
        </w:rPr>
        <w:t xml:space="preserve">ögliche Fehlerursachen identifizieren und im Ausschlussverfahren weiter eingrenzen. </w:t>
      </w:r>
      <w:r w:rsidR="008326E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„Eine standardisierte und detailreiche Inbetriebnahme eines Produktes kann nicht nur Kosten, sondern den </w:t>
      </w:r>
      <w:r w:rsidR="003A66B3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>Anwendern</w:t>
      </w:r>
      <w:r w:rsidR="008326E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 auch viel Arbeitsaufwand ersparen. Der Einsatz unserer </w:t>
      </w:r>
      <w:r w:rsidR="008326E7" w:rsidRPr="00774D11">
        <w:rPr>
          <w:rFonts w:ascii="Arial" w:hAnsi="Arial" w:cs="Arial"/>
          <w:sz w:val="20"/>
          <w:szCs w:val="20"/>
        </w:rPr>
        <w:t>schrittbasierten Anweisungen</w:t>
      </w:r>
      <w:r w:rsidR="008326E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 hilft, </w:t>
      </w:r>
      <w:r w:rsidR="008326E7" w:rsidRPr="00774D11">
        <w:rPr>
          <w:rFonts w:ascii="Arial" w:hAnsi="Arial" w:cs="Arial"/>
          <w:sz w:val="20"/>
          <w:szCs w:val="20"/>
        </w:rPr>
        <w:t>den Prozess der Inbetriebnahme von Geräten</w:t>
      </w:r>
      <w:r w:rsidR="003A66B3" w:rsidRPr="00774D11">
        <w:rPr>
          <w:rFonts w:ascii="Arial" w:hAnsi="Arial" w:cs="Arial"/>
          <w:sz w:val="20"/>
          <w:szCs w:val="20"/>
        </w:rPr>
        <w:t xml:space="preserve"> und</w:t>
      </w:r>
      <w:r w:rsidR="008326E7" w:rsidRPr="00774D11">
        <w:rPr>
          <w:rFonts w:ascii="Arial" w:hAnsi="Arial" w:cs="Arial"/>
          <w:sz w:val="20"/>
          <w:szCs w:val="20"/>
        </w:rPr>
        <w:t xml:space="preserve"> Anlagen in Maschinenparks fehlerfrei und erfolgreich </w:t>
      </w:r>
      <w:r w:rsidR="00010E87" w:rsidRPr="00774D11">
        <w:rPr>
          <w:rFonts w:ascii="Arial" w:hAnsi="Arial" w:cs="Arial"/>
          <w:sz w:val="20"/>
          <w:szCs w:val="20"/>
        </w:rPr>
        <w:t>abzuschließen</w:t>
      </w:r>
      <w:r w:rsidR="008326E7" w:rsidRPr="00774D11">
        <w:rPr>
          <w:rFonts w:ascii="Arial" w:hAnsi="Arial" w:cs="Arial"/>
          <w:sz w:val="20"/>
          <w:szCs w:val="20"/>
        </w:rPr>
        <w:t xml:space="preserve">. </w:t>
      </w:r>
      <w:r w:rsidR="00010E87" w:rsidRPr="00774D11">
        <w:rPr>
          <w:rFonts w:ascii="Arial" w:hAnsi="Arial" w:cs="Arial"/>
          <w:sz w:val="20"/>
          <w:szCs w:val="20"/>
        </w:rPr>
        <w:t xml:space="preserve">Der Einsatz von </w:t>
      </w:r>
      <w:r w:rsidR="008326E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Fachpersonal ist </w:t>
      </w:r>
      <w:r w:rsidR="00010E8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dafür </w:t>
      </w:r>
      <w:r w:rsidR="008326E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>nicht mehr zwingend notwendig</w:t>
      </w:r>
      <w:r w:rsidR="00010E8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>.</w:t>
      </w:r>
      <w:r w:rsidR="008326E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010E8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Die Inbetriebnahme </w:t>
      </w:r>
      <w:r w:rsidR="008326E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kann </w:t>
      </w:r>
      <w:r w:rsidR="00010E8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nun </w:t>
      </w:r>
      <w:r w:rsidR="008326E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 xml:space="preserve">von jedem Mitarbeitenden </w:t>
      </w:r>
      <w:r w:rsidR="00010E8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>durchgeführt werden</w:t>
      </w:r>
      <w:r w:rsidR="008326E7" w:rsidRPr="00774D11">
        <w:rPr>
          <w:rStyle w:val="Hervorhebung"/>
          <w:rFonts w:ascii="Arial" w:hAnsi="Arial" w:cs="Arial"/>
          <w:i w:val="0"/>
          <w:iCs w:val="0"/>
          <w:sz w:val="20"/>
          <w:szCs w:val="20"/>
        </w:rPr>
        <w:t>“, erklärt</w:t>
      </w:r>
      <w:r w:rsidR="008326E7" w:rsidRPr="00774D11">
        <w:rPr>
          <w:rFonts w:ascii="Arial" w:hAnsi="Arial" w:cs="Arial"/>
          <w:sz w:val="20"/>
          <w:szCs w:val="20"/>
        </w:rPr>
        <w:t xml:space="preserve"> Heino Brose, Geschäftsführer der Synostik GmbH.</w:t>
      </w:r>
    </w:p>
    <w:p w14:paraId="21D32C7F" w14:textId="3D5ECD32" w:rsidR="00930FBF" w:rsidRPr="00774D11" w:rsidRDefault="00930FBF" w:rsidP="00930F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F516CE" w14:textId="62421B5C" w:rsidR="00723339" w:rsidRPr="00774D11" w:rsidRDefault="00930FBF" w:rsidP="00930FBF">
      <w:pPr>
        <w:spacing w:line="360" w:lineRule="auto"/>
        <w:jc w:val="both"/>
        <w:rPr>
          <w:rStyle w:val="normaltextrun"/>
          <w:rFonts w:ascii="Arial" w:hAnsi="Arial" w:cs="Arial"/>
          <w:sz w:val="20"/>
          <w:szCs w:val="20"/>
        </w:rPr>
      </w:pPr>
      <w:r w:rsidRPr="00774D11">
        <w:rPr>
          <w:rFonts w:ascii="Arial" w:hAnsi="Arial" w:cs="Arial"/>
          <w:sz w:val="20"/>
          <w:szCs w:val="20"/>
        </w:rPr>
        <w:t xml:space="preserve">Durch die Nutzung der </w:t>
      </w:r>
      <w:r w:rsidR="00E07CA7" w:rsidRPr="00774D11">
        <w:rPr>
          <w:rFonts w:ascii="Arial" w:hAnsi="Arial" w:cs="Arial"/>
          <w:sz w:val="20"/>
          <w:szCs w:val="20"/>
        </w:rPr>
        <w:t xml:space="preserve">digitalen </w:t>
      </w:r>
      <w:r w:rsidRPr="00774D11">
        <w:rPr>
          <w:rFonts w:ascii="Arial" w:hAnsi="Arial" w:cs="Arial"/>
          <w:sz w:val="20"/>
          <w:szCs w:val="20"/>
        </w:rPr>
        <w:t xml:space="preserve">Software-Tools von Synostik erreichen Anwender sowohl eine schnelle Inbetriebnahme ihrer Anlagen als auch deren effiziente Wartung und Reparatur. Die Folge: Kostenreduzierung </w:t>
      </w:r>
      <w:r w:rsidR="001051ED" w:rsidRPr="00774D11">
        <w:rPr>
          <w:rFonts w:ascii="Arial" w:hAnsi="Arial" w:cs="Arial"/>
          <w:sz w:val="20"/>
          <w:szCs w:val="20"/>
        </w:rPr>
        <w:t xml:space="preserve">und </w:t>
      </w:r>
      <w:r w:rsidR="00E07CA7" w:rsidRPr="00774D11">
        <w:rPr>
          <w:rFonts w:ascii="Arial" w:hAnsi="Arial" w:cs="Arial"/>
          <w:sz w:val="20"/>
          <w:szCs w:val="20"/>
        </w:rPr>
        <w:t xml:space="preserve">geringere </w:t>
      </w:r>
      <w:r w:rsidRPr="00774D11">
        <w:rPr>
          <w:rFonts w:ascii="Arial" w:hAnsi="Arial" w:cs="Arial"/>
          <w:sz w:val="20"/>
          <w:szCs w:val="20"/>
        </w:rPr>
        <w:t>Stillstandzeiten</w:t>
      </w:r>
      <w:r w:rsidR="00E07CA7" w:rsidRPr="00774D11">
        <w:rPr>
          <w:rFonts w:ascii="Arial" w:hAnsi="Arial" w:cs="Arial"/>
          <w:sz w:val="20"/>
          <w:szCs w:val="20"/>
        </w:rPr>
        <w:t xml:space="preserve">. </w:t>
      </w:r>
      <w:r w:rsidR="009B38CE" w:rsidRPr="00774D11">
        <w:rPr>
          <w:rFonts w:ascii="Arial" w:hAnsi="Arial" w:cs="Arial"/>
          <w:sz w:val="20"/>
          <w:szCs w:val="20"/>
        </w:rPr>
        <w:t>Das Resultat ist eine</w:t>
      </w:r>
      <w:r w:rsidRPr="00774D11">
        <w:rPr>
          <w:rFonts w:ascii="Arial" w:hAnsi="Arial" w:cs="Arial"/>
          <w:sz w:val="20"/>
          <w:szCs w:val="20"/>
        </w:rPr>
        <w:t xml:space="preserve"> erhöhte Kundenzufriedenheit.</w:t>
      </w:r>
    </w:p>
    <w:p w14:paraId="4FF55BDA" w14:textId="77777777" w:rsidR="008D6DC2" w:rsidRPr="00930FBF" w:rsidRDefault="008D6DC2" w:rsidP="00930F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89051" w14:textId="10B72EB3" w:rsidR="00080208" w:rsidRPr="00930FBF" w:rsidRDefault="00080208" w:rsidP="00930F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A6DBA5" w14:textId="77777777" w:rsidR="00CF5FDB" w:rsidRPr="00930FBF" w:rsidRDefault="00CF5FDB" w:rsidP="00930FBF">
      <w:pPr>
        <w:suppressAutoHyphens/>
        <w:spacing w:line="360" w:lineRule="auto"/>
        <w:jc w:val="both"/>
        <w:rPr>
          <w:rStyle w:val="eop"/>
          <w:rFonts w:ascii="Arial" w:hAnsi="Arial" w:cs="Arial"/>
          <w:bCs/>
          <w:sz w:val="20"/>
          <w:szCs w:val="20"/>
        </w:rPr>
      </w:pPr>
    </w:p>
    <w:p w14:paraId="2456B624" w14:textId="77777777" w:rsidR="00CF5FDB" w:rsidRDefault="00CF5FDB" w:rsidP="00CF5FDB">
      <w:pPr>
        <w:suppressAutoHyphens/>
        <w:spacing w:after="240"/>
        <w:rPr>
          <w:rStyle w:val="normaltextrun"/>
          <w:rFonts w:ascii="Arial" w:hAnsi="Arial" w:cs="Arial"/>
          <w:color w:val="FF0000"/>
          <w:shd w:val="clear" w:color="auto" w:fill="FFFFFF"/>
        </w:rPr>
      </w:pPr>
    </w:p>
    <w:p w14:paraId="7972AE6B" w14:textId="3F9A34F5" w:rsidR="00CF5FDB" w:rsidRDefault="00CF5FDB" w:rsidP="00CF5FDB">
      <w:pPr>
        <w:suppressAutoHyphens/>
        <w:spacing w:after="240"/>
        <w:rPr>
          <w:rStyle w:val="normaltextrun"/>
          <w:rFonts w:ascii="Arial" w:hAnsi="Arial" w:cs="Arial"/>
          <w:color w:val="FF0000"/>
          <w:shd w:val="clear" w:color="auto" w:fill="FFFFFF"/>
        </w:rPr>
      </w:pPr>
    </w:p>
    <w:p w14:paraId="19EE7F09" w14:textId="77777777" w:rsidR="00CF5FDB" w:rsidRPr="00CF5FDB" w:rsidRDefault="00CF5FDB" w:rsidP="00CF5FDB">
      <w:pPr>
        <w:suppressAutoHyphens/>
        <w:spacing w:after="240"/>
        <w:rPr>
          <w:rFonts w:ascii="Arial" w:hAnsi="Arial" w:cs="Arial"/>
          <w:color w:val="FF0000"/>
        </w:rPr>
      </w:pPr>
    </w:p>
    <w:p w14:paraId="6420A281" w14:textId="77777777" w:rsidR="001F65D0" w:rsidRPr="005B1AEE" w:rsidRDefault="001F65D0" w:rsidP="005B1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</w:p>
    <w:p w14:paraId="22CD9A32" w14:textId="77777777" w:rsidR="006435D2" w:rsidRDefault="006435D2" w:rsidP="001A3CF3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7B8C8947" w14:textId="05DA4D21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 xml:space="preserve">Über </w:t>
      </w:r>
      <w:r w:rsidR="004119EB">
        <w:rPr>
          <w:rStyle w:val="Fett"/>
          <w:rFonts w:ascii="Arial" w:hAnsi="Arial" w:cs="Arial"/>
          <w:sz w:val="20"/>
          <w:szCs w:val="20"/>
        </w:rPr>
        <w:t xml:space="preserve">die </w:t>
      </w:r>
      <w:r w:rsidR="0003690E">
        <w:rPr>
          <w:rStyle w:val="Fett"/>
          <w:rFonts w:ascii="Arial" w:hAnsi="Arial" w:cs="Arial"/>
          <w:sz w:val="20"/>
          <w:szCs w:val="20"/>
        </w:rPr>
        <w:t>Synostik</w:t>
      </w:r>
      <w:r w:rsidRPr="00692512">
        <w:rPr>
          <w:rStyle w:val="Fett"/>
          <w:rFonts w:ascii="Arial" w:hAnsi="Arial" w:cs="Arial"/>
          <w:sz w:val="20"/>
          <w:szCs w:val="20"/>
        </w:rPr>
        <w:t xml:space="preserve">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75365093" w14:textId="2C9373E5" w:rsidR="000A5994" w:rsidRPr="00F416AE" w:rsidRDefault="001A3CF3" w:rsidP="005769D7">
      <w:pPr>
        <w:spacing w:line="360" w:lineRule="auto"/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r w:rsidRPr="00F416AE"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85584F" w:rsidRPr="00F416AE">
        <w:rPr>
          <w:rFonts w:ascii="Arial" w:hAnsi="Arial" w:cs="Arial"/>
          <w:iCs/>
          <w:color w:val="000000"/>
          <w:sz w:val="18"/>
          <w:szCs w:val="18"/>
        </w:rPr>
        <w:t>Synostik</w:t>
      </w:r>
      <w:r w:rsidRPr="00F416AE">
        <w:rPr>
          <w:rFonts w:ascii="Arial" w:hAnsi="Arial" w:cs="Arial"/>
          <w:iCs/>
          <w:color w:val="000000"/>
          <w:sz w:val="18"/>
          <w:szCs w:val="18"/>
        </w:rPr>
        <w:t xml:space="preserve"> GmbH ist ein </w:t>
      </w:r>
      <w:r w:rsidR="006B6F29" w:rsidRPr="00F416AE">
        <w:rPr>
          <w:rFonts w:ascii="Arial" w:hAnsi="Arial" w:cs="Arial"/>
          <w:iCs/>
          <w:color w:val="000000"/>
          <w:sz w:val="18"/>
          <w:szCs w:val="18"/>
        </w:rPr>
        <w:t xml:space="preserve">Anbieter von Systemdiagnostik-Dienstleistungen. Das Unternehmen beschäftigt </w:t>
      </w:r>
      <w:r w:rsidR="00F64900" w:rsidRPr="00F416AE">
        <w:rPr>
          <w:rFonts w:ascii="Arial" w:hAnsi="Arial" w:cs="Arial"/>
          <w:iCs/>
          <w:color w:val="000000"/>
          <w:sz w:val="18"/>
          <w:szCs w:val="18"/>
        </w:rPr>
        <w:t xml:space="preserve">57 Mitarbeiter in der Unternehmenszentrale Oebisfelde und </w:t>
      </w:r>
      <w:r w:rsidR="00F416AE" w:rsidRPr="00F416AE"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F64900" w:rsidRPr="00F416AE">
        <w:rPr>
          <w:rFonts w:ascii="Arial" w:hAnsi="Arial" w:cs="Arial"/>
          <w:iCs/>
          <w:color w:val="000000"/>
          <w:sz w:val="18"/>
          <w:szCs w:val="18"/>
        </w:rPr>
        <w:t>den Geschäftsstelle</w:t>
      </w:r>
      <w:r w:rsidR="00F416AE" w:rsidRPr="00F416AE">
        <w:rPr>
          <w:rFonts w:ascii="Arial" w:hAnsi="Arial" w:cs="Arial"/>
          <w:iCs/>
          <w:color w:val="000000"/>
          <w:sz w:val="18"/>
          <w:szCs w:val="18"/>
        </w:rPr>
        <w:t>n</w:t>
      </w:r>
      <w:r w:rsidR="00F64900" w:rsidRPr="00F416AE">
        <w:rPr>
          <w:rFonts w:ascii="Arial" w:hAnsi="Arial" w:cs="Arial"/>
          <w:iCs/>
          <w:color w:val="000000"/>
          <w:sz w:val="18"/>
          <w:szCs w:val="18"/>
        </w:rPr>
        <w:t xml:space="preserve"> in Hannover und in Magdeburg</w:t>
      </w:r>
      <w:r w:rsidR="00F30909" w:rsidRPr="00F416AE">
        <w:rPr>
          <w:rFonts w:ascii="Arial" w:hAnsi="Arial" w:cs="Arial"/>
          <w:iCs/>
          <w:color w:val="000000"/>
          <w:sz w:val="18"/>
          <w:szCs w:val="18"/>
        </w:rPr>
        <w:t xml:space="preserve">. Ferner existieren zwei Partnerbüros in Wolfsburg und Ingolstadt. Das Team </w:t>
      </w:r>
      <w:r w:rsidR="0020376C" w:rsidRPr="00F416AE">
        <w:rPr>
          <w:rFonts w:ascii="Arial" w:hAnsi="Arial" w:cs="Arial"/>
          <w:iCs/>
          <w:color w:val="000000"/>
          <w:sz w:val="18"/>
          <w:szCs w:val="18"/>
        </w:rPr>
        <w:t xml:space="preserve">verfügt über </w:t>
      </w:r>
      <w:r w:rsidR="00F30909" w:rsidRPr="00F416AE">
        <w:rPr>
          <w:rFonts w:ascii="Arial" w:hAnsi="Arial" w:cs="Arial"/>
          <w:iCs/>
          <w:color w:val="000000"/>
          <w:sz w:val="18"/>
          <w:szCs w:val="18"/>
        </w:rPr>
        <w:t xml:space="preserve">eine hohe Fachkompetenz im Bereich der </w:t>
      </w:r>
      <w:r w:rsidR="00EC795D" w:rsidRPr="00F416AE">
        <w:rPr>
          <w:rFonts w:ascii="Arial" w:hAnsi="Arial" w:cs="Arial"/>
          <w:iCs/>
          <w:color w:val="000000"/>
          <w:sz w:val="18"/>
          <w:szCs w:val="18"/>
        </w:rPr>
        <w:t>D</w:t>
      </w:r>
      <w:r w:rsidR="00F30909" w:rsidRPr="00F416AE">
        <w:rPr>
          <w:rFonts w:ascii="Arial" w:hAnsi="Arial" w:cs="Arial"/>
          <w:iCs/>
          <w:color w:val="000000"/>
          <w:sz w:val="18"/>
          <w:szCs w:val="18"/>
        </w:rPr>
        <w:t>iagnose</w:t>
      </w:r>
      <w:r w:rsidR="00EC795D" w:rsidRPr="00F416AE">
        <w:rPr>
          <w:rFonts w:ascii="Arial" w:hAnsi="Arial" w:cs="Arial"/>
          <w:iCs/>
          <w:color w:val="000000"/>
          <w:sz w:val="18"/>
          <w:szCs w:val="18"/>
        </w:rPr>
        <w:t xml:space="preserve"> komplexer Systeme. Die über Jahrzehnte ursprünglich in der Automobilindustrie aufgebaute Expertise bietet Synostik heute erfolgreich auch </w:t>
      </w:r>
      <w:r w:rsidR="00F30909" w:rsidRPr="00F416AE">
        <w:rPr>
          <w:rFonts w:ascii="Arial" w:hAnsi="Arial" w:cs="Arial"/>
          <w:iCs/>
          <w:color w:val="000000"/>
          <w:sz w:val="18"/>
          <w:szCs w:val="18"/>
        </w:rPr>
        <w:t>branchenübergreifend</w:t>
      </w:r>
      <w:bookmarkEnd w:id="6"/>
      <w:bookmarkEnd w:id="7"/>
      <w:r w:rsidR="00EC795D" w:rsidRPr="00F416AE">
        <w:rPr>
          <w:rFonts w:ascii="Arial" w:hAnsi="Arial" w:cs="Arial"/>
          <w:iCs/>
          <w:color w:val="000000"/>
          <w:sz w:val="18"/>
          <w:szCs w:val="18"/>
        </w:rPr>
        <w:t xml:space="preserve"> an</w:t>
      </w:r>
      <w:r w:rsidR="00297A29" w:rsidRPr="00F416AE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5777FD" w:rsidRPr="00F416AE">
        <w:rPr>
          <w:rFonts w:ascii="Arial" w:hAnsi="Arial" w:cs="Arial"/>
          <w:sz w:val="18"/>
          <w:szCs w:val="18"/>
        </w:rPr>
        <w:t xml:space="preserve">Weitere Informationen unter </w:t>
      </w:r>
      <w:hyperlink r:id="rId11" w:history="1">
        <w:r w:rsidR="005769D7" w:rsidRPr="00F416AE">
          <w:rPr>
            <w:rStyle w:val="Hyperlink"/>
            <w:rFonts w:ascii="Arial" w:hAnsi="Arial" w:cs="Arial"/>
            <w:sz w:val="18"/>
            <w:szCs w:val="18"/>
          </w:rPr>
          <w:t>https://www.synostik.de/</w:t>
        </w:r>
      </w:hyperlink>
      <w:r w:rsidR="005769D7" w:rsidRPr="00F416AE">
        <w:rPr>
          <w:rFonts w:ascii="Arial" w:hAnsi="Arial" w:cs="Arial"/>
          <w:color w:val="0000FF"/>
          <w:sz w:val="18"/>
          <w:szCs w:val="18"/>
          <w:u w:val="single"/>
        </w:rPr>
        <w:t xml:space="preserve">. </w:t>
      </w:r>
    </w:p>
    <w:sectPr w:rsidR="000A5994" w:rsidRPr="00F416AE" w:rsidSect="00FC455D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072E" w14:textId="77777777" w:rsidR="006B692A" w:rsidRDefault="006B692A">
      <w:r>
        <w:separator/>
      </w:r>
    </w:p>
  </w:endnote>
  <w:endnote w:type="continuationSeparator" w:id="0">
    <w:p w14:paraId="1BCC9A18" w14:textId="77777777" w:rsidR="006B692A" w:rsidRDefault="006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 Small">
    <w:panose1 w:val="020B0604020202020204"/>
    <w:charset w:val="00"/>
    <w:family w:val="roman"/>
    <w:notTrueType/>
    <w:pitch w:val="variable"/>
    <w:sig w:usb0="A00002CF" w:usb1="00000002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EF767E8">
              <wp:simplePos x="0" y="0"/>
              <wp:positionH relativeFrom="column">
                <wp:posOffset>4800600</wp:posOffset>
              </wp:positionH>
              <wp:positionV relativeFrom="paragraph">
                <wp:posOffset>-2434590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454" y="540"/>
                  <wp:lineTo x="454" y="21060"/>
                  <wp:lineTo x="20896" y="21060"/>
                  <wp:lineTo x="20896" y="540"/>
                  <wp:lineTo x="454" y="5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44A957E6" w:rsidR="001A3CF3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Synostik</w:t>
                          </w:r>
                          <w:r w:rsidR="00B813CA"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11624863" w14:textId="4F676017" w:rsidR="00481FCE" w:rsidRPr="00481FCE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Elena Kaminski</w:t>
                          </w:r>
                        </w:p>
                        <w:p w14:paraId="69617F3B" w14:textId="2F9DDB9C" w:rsidR="00481FCE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Marketing </w:t>
                          </w:r>
                          <w:r w:rsidR="00B813CA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481FCE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Gewerbegebiet</w:t>
                          </w:r>
                          <w:r w:rsid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West 3</w:t>
                          </w:r>
                        </w:p>
                        <w:p w14:paraId="4DD2FCBF" w14:textId="2B1811AB" w:rsidR="00481FCE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39646 Oebisfelde</w:t>
                          </w:r>
                          <w:r w:rsidR="001A3CF3"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E96FB67" w14:textId="26A1AB4B" w:rsidR="00481FCE" w:rsidRPr="003A4A71" w:rsidRDefault="00000000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481FCE" w:rsidRPr="003A4A71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elena.kaminski@synostik.de</w:t>
                            </w:r>
                          </w:hyperlink>
                        </w:p>
                        <w:p w14:paraId="613B0414" w14:textId="3CA20BA9" w:rsidR="00B813CA" w:rsidRPr="003A4A71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1CEE48F" w14:textId="77777777" w:rsidR="001A3CF3" w:rsidRPr="003A4A71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 Marketing OHG</w:t>
                          </w:r>
                        </w:p>
                        <w:p w14:paraId="7D8DD9BE" w14:textId="3BDA2669" w:rsidR="00B813CA" w:rsidRPr="00F416AE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F416A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Martin Farjah</w:t>
                          </w:r>
                          <w:r w:rsidR="001A3CF3" w:rsidRPr="00F416A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15326904" w14:textId="72F1536A" w:rsidR="00481FCE" w:rsidRDefault="00000000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81FCE" w:rsidRPr="00E524EE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m.farjah@profil-marketing.com</w:t>
                            </w:r>
                          </w:hyperlink>
                        </w:p>
                        <w:p w14:paraId="2CEC1DD2" w14:textId="77777777" w:rsidR="00481FCE" w:rsidRPr="00481FCE" w:rsidRDefault="00481FCE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191.7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" filled="f" stroked="f">
              <v:textbox inset=",7.2pt,,7.2pt">
                <w:txbxContent>
                  <w:p w14:paraId="7941D80D" w14:textId="44A957E6" w:rsidR="001A3CF3" w:rsidRPr="003A4A71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3A4A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Synostik</w:t>
                    </w:r>
                    <w:r w:rsidR="00B813CA" w:rsidRPr="003A4A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GmbH</w:t>
                    </w:r>
                  </w:p>
                  <w:p w14:paraId="11624863" w14:textId="4F676017" w:rsidR="00481FCE" w:rsidRPr="00481FCE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Elena Kaminski</w:t>
                    </w:r>
                  </w:p>
                  <w:p w14:paraId="69617F3B" w14:textId="2F9DDB9C" w:rsidR="00481FCE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Marketing </w:t>
                    </w:r>
                    <w:r w:rsidR="00B813CA"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481FCE"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Gewerbegebiet</w:t>
                    </w:r>
                    <w:r w:rsid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West 3</w:t>
                    </w:r>
                  </w:p>
                  <w:p w14:paraId="4DD2FCBF" w14:textId="2B1811AB" w:rsidR="00481FCE" w:rsidRPr="003A4A71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39646 Oebisfelde</w:t>
                    </w:r>
                    <w:r w:rsidR="001A3CF3"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5E96FB67" w14:textId="26A1AB4B" w:rsidR="00481FCE" w:rsidRPr="003A4A71" w:rsidRDefault="00000000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hyperlink r:id="rId3" w:history="1">
                      <w:r w:rsidR="00481FCE" w:rsidRPr="003A4A71">
                        <w:rPr>
                          <w:rStyle w:val="Hyperlink"/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elena.kaminski@synostik.de</w:t>
                      </w:r>
                    </w:hyperlink>
                  </w:p>
                  <w:p w14:paraId="613B0414" w14:textId="3CA20BA9" w:rsidR="00B813CA" w:rsidRPr="003A4A71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71CEE48F" w14:textId="77777777" w:rsidR="001A3CF3" w:rsidRPr="003A4A71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34495D52" w14:textId="77777777" w:rsidR="00B813CA" w:rsidRPr="00190474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 Marketing OHG</w:t>
                    </w:r>
                  </w:p>
                  <w:p w14:paraId="7D8DD9BE" w14:textId="3BDA2669" w:rsidR="00B813CA" w:rsidRPr="00F416AE" w:rsidRDefault="00190474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F416AE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Martin Farjah</w:t>
                    </w:r>
                    <w:r w:rsidR="001A3CF3" w:rsidRPr="00F416AE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62397CEC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14:paraId="15326904" w14:textId="72F1536A" w:rsidR="00481FCE" w:rsidRDefault="00000000" w:rsidP="00DE3F38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481FCE" w:rsidRPr="00E524E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m.farjah@profil-marketing.com</w:t>
                      </w:r>
                    </w:hyperlink>
                  </w:p>
                  <w:p w14:paraId="2CEC1DD2" w14:textId="77777777" w:rsidR="00481FCE" w:rsidRPr="00481FCE" w:rsidRDefault="00481FCE" w:rsidP="00DE3F38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304D" w14:textId="77777777" w:rsidR="006B692A" w:rsidRDefault="006B692A">
      <w:r>
        <w:separator/>
      </w:r>
    </w:p>
  </w:footnote>
  <w:footnote w:type="continuationSeparator" w:id="0">
    <w:p w14:paraId="7B1407AB" w14:textId="77777777" w:rsidR="006B692A" w:rsidRDefault="006B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169794D7" w:rsidR="00B813CA" w:rsidRDefault="007541F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Theme="minorHAnsi" w:hAnsiTheme="minorHAnsi"/>
        <w:noProof/>
        <w:spacing w:val="78"/>
        <w:sz w:val="34"/>
        <w:szCs w:val="34"/>
      </w:rPr>
      <w:drawing>
        <wp:anchor distT="0" distB="0" distL="114300" distR="114300" simplePos="0" relativeHeight="251660288" behindDoc="0" locked="0" layoutInCell="1" allowOverlap="1" wp14:anchorId="19DDB128" wp14:editId="2F56DE6F">
          <wp:simplePos x="0" y="0"/>
          <wp:positionH relativeFrom="margin">
            <wp:posOffset>4821408</wp:posOffset>
          </wp:positionH>
          <wp:positionV relativeFrom="margin">
            <wp:posOffset>-1125220</wp:posOffset>
          </wp:positionV>
          <wp:extent cx="1790700" cy="533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osti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7E48E2" w14:textId="13DA1BD1" w:rsidR="00B813CA" w:rsidRPr="00481FCE" w:rsidRDefault="00DE3F38" w:rsidP="00F75E0A">
    <w:pPr>
      <w:ind w:right="-3022"/>
      <w:rPr>
        <w:rFonts w:asciiTheme="minorHAnsi" w:hAnsiTheme="minorHAnsi"/>
        <w:b/>
        <w:spacing w:val="78"/>
        <w:sz w:val="34"/>
        <w:szCs w:val="34"/>
      </w:rPr>
    </w:pPr>
    <w:r w:rsidRPr="00481FCE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3BD6"/>
    <w:multiLevelType w:val="hybridMultilevel"/>
    <w:tmpl w:val="71344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A5D89"/>
    <w:multiLevelType w:val="hybridMultilevel"/>
    <w:tmpl w:val="4ED6C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32F4"/>
    <w:multiLevelType w:val="hybridMultilevel"/>
    <w:tmpl w:val="D26CF6EE"/>
    <w:lvl w:ilvl="0" w:tplc="D46E3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2161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74C1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C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AE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23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4B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D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43EBD"/>
    <w:multiLevelType w:val="multilevel"/>
    <w:tmpl w:val="18DA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81F3C"/>
    <w:multiLevelType w:val="hybridMultilevel"/>
    <w:tmpl w:val="CC6A9F5A"/>
    <w:lvl w:ilvl="0" w:tplc="0422EAE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73F7"/>
    <w:multiLevelType w:val="hybridMultilevel"/>
    <w:tmpl w:val="2A6829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B1CD2"/>
    <w:multiLevelType w:val="hybridMultilevel"/>
    <w:tmpl w:val="A5460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90710"/>
    <w:multiLevelType w:val="hybridMultilevel"/>
    <w:tmpl w:val="4138682C"/>
    <w:lvl w:ilvl="0" w:tplc="F66653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5E1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4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C5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A5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65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48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C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E1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46C35"/>
    <w:multiLevelType w:val="multilevel"/>
    <w:tmpl w:val="94C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54CE1"/>
    <w:multiLevelType w:val="multilevel"/>
    <w:tmpl w:val="466E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9084614">
    <w:abstractNumId w:val="5"/>
  </w:num>
  <w:num w:numId="2" w16cid:durableId="550655523">
    <w:abstractNumId w:val="12"/>
  </w:num>
  <w:num w:numId="3" w16cid:durableId="375357012">
    <w:abstractNumId w:val="9"/>
  </w:num>
  <w:num w:numId="4" w16cid:durableId="1384597503">
    <w:abstractNumId w:val="11"/>
  </w:num>
  <w:num w:numId="5" w16cid:durableId="885289812">
    <w:abstractNumId w:val="0"/>
  </w:num>
  <w:num w:numId="6" w16cid:durableId="107899180">
    <w:abstractNumId w:val="7"/>
  </w:num>
  <w:num w:numId="7" w16cid:durableId="680862157">
    <w:abstractNumId w:val="14"/>
  </w:num>
  <w:num w:numId="8" w16cid:durableId="379522886">
    <w:abstractNumId w:val="2"/>
  </w:num>
  <w:num w:numId="9" w16cid:durableId="363943966">
    <w:abstractNumId w:val="17"/>
  </w:num>
  <w:num w:numId="10" w16cid:durableId="1546407558">
    <w:abstractNumId w:val="16"/>
  </w:num>
  <w:num w:numId="11" w16cid:durableId="1968968265">
    <w:abstractNumId w:val="6"/>
  </w:num>
  <w:num w:numId="12" w16cid:durableId="774134244">
    <w:abstractNumId w:val="10"/>
  </w:num>
  <w:num w:numId="13" w16cid:durableId="1520116660">
    <w:abstractNumId w:val="1"/>
  </w:num>
  <w:num w:numId="14" w16cid:durableId="1080717708">
    <w:abstractNumId w:val="13"/>
  </w:num>
  <w:num w:numId="15" w16cid:durableId="1232888085">
    <w:abstractNumId w:val="15"/>
  </w:num>
  <w:num w:numId="16" w16cid:durableId="1612933595">
    <w:abstractNumId w:val="4"/>
  </w:num>
  <w:num w:numId="17" w16cid:durableId="864714723">
    <w:abstractNumId w:val="8"/>
  </w:num>
  <w:num w:numId="18" w16cid:durableId="2012098572">
    <w:abstractNumId w:val="3"/>
  </w:num>
  <w:num w:numId="19" w16cid:durableId="643658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35B"/>
    <w:rsid w:val="00005502"/>
    <w:rsid w:val="000076A0"/>
    <w:rsid w:val="00010147"/>
    <w:rsid w:val="000109C0"/>
    <w:rsid w:val="00010B37"/>
    <w:rsid w:val="00010E87"/>
    <w:rsid w:val="00010F2C"/>
    <w:rsid w:val="0001247A"/>
    <w:rsid w:val="00012BC0"/>
    <w:rsid w:val="00013CE0"/>
    <w:rsid w:val="00014391"/>
    <w:rsid w:val="00017180"/>
    <w:rsid w:val="000172A0"/>
    <w:rsid w:val="00017388"/>
    <w:rsid w:val="00020F49"/>
    <w:rsid w:val="00021384"/>
    <w:rsid w:val="000226A3"/>
    <w:rsid w:val="00022785"/>
    <w:rsid w:val="0002321C"/>
    <w:rsid w:val="00024C52"/>
    <w:rsid w:val="00027581"/>
    <w:rsid w:val="00027DF2"/>
    <w:rsid w:val="00031B48"/>
    <w:rsid w:val="00032CF9"/>
    <w:rsid w:val="00036649"/>
    <w:rsid w:val="0003690E"/>
    <w:rsid w:val="00036CC4"/>
    <w:rsid w:val="00036D7C"/>
    <w:rsid w:val="00041775"/>
    <w:rsid w:val="0004416B"/>
    <w:rsid w:val="00044890"/>
    <w:rsid w:val="00047BC3"/>
    <w:rsid w:val="00051F06"/>
    <w:rsid w:val="00052047"/>
    <w:rsid w:val="00053AC5"/>
    <w:rsid w:val="00056086"/>
    <w:rsid w:val="000562DA"/>
    <w:rsid w:val="000572C6"/>
    <w:rsid w:val="000636E2"/>
    <w:rsid w:val="0006426D"/>
    <w:rsid w:val="00066A1D"/>
    <w:rsid w:val="00067199"/>
    <w:rsid w:val="00067280"/>
    <w:rsid w:val="00070143"/>
    <w:rsid w:val="00071FCD"/>
    <w:rsid w:val="00072C6B"/>
    <w:rsid w:val="00072DDB"/>
    <w:rsid w:val="00072FAC"/>
    <w:rsid w:val="000732D7"/>
    <w:rsid w:val="00073C1E"/>
    <w:rsid w:val="00074D45"/>
    <w:rsid w:val="0007724E"/>
    <w:rsid w:val="00077DB7"/>
    <w:rsid w:val="00080208"/>
    <w:rsid w:val="00080242"/>
    <w:rsid w:val="00081092"/>
    <w:rsid w:val="00083499"/>
    <w:rsid w:val="00083BFB"/>
    <w:rsid w:val="0008582B"/>
    <w:rsid w:val="0008593F"/>
    <w:rsid w:val="00085B83"/>
    <w:rsid w:val="000863C9"/>
    <w:rsid w:val="00091AD2"/>
    <w:rsid w:val="00091FA1"/>
    <w:rsid w:val="00092516"/>
    <w:rsid w:val="0009513A"/>
    <w:rsid w:val="00097162"/>
    <w:rsid w:val="00097FF5"/>
    <w:rsid w:val="000A01B7"/>
    <w:rsid w:val="000A08A6"/>
    <w:rsid w:val="000A1807"/>
    <w:rsid w:val="000A5621"/>
    <w:rsid w:val="000A5994"/>
    <w:rsid w:val="000A7222"/>
    <w:rsid w:val="000A7343"/>
    <w:rsid w:val="000B0191"/>
    <w:rsid w:val="000B126F"/>
    <w:rsid w:val="000B13C7"/>
    <w:rsid w:val="000B259C"/>
    <w:rsid w:val="000B29AF"/>
    <w:rsid w:val="000B5EF9"/>
    <w:rsid w:val="000B6047"/>
    <w:rsid w:val="000B68CE"/>
    <w:rsid w:val="000B6A94"/>
    <w:rsid w:val="000B6DFD"/>
    <w:rsid w:val="000C0B69"/>
    <w:rsid w:val="000C2475"/>
    <w:rsid w:val="000C275F"/>
    <w:rsid w:val="000C35B1"/>
    <w:rsid w:val="000C3F63"/>
    <w:rsid w:val="000C5542"/>
    <w:rsid w:val="000C5B44"/>
    <w:rsid w:val="000C70AF"/>
    <w:rsid w:val="000D038D"/>
    <w:rsid w:val="000D092E"/>
    <w:rsid w:val="000D42FC"/>
    <w:rsid w:val="000D67D8"/>
    <w:rsid w:val="000E0161"/>
    <w:rsid w:val="000E1119"/>
    <w:rsid w:val="000E1912"/>
    <w:rsid w:val="000E2CAA"/>
    <w:rsid w:val="000E2D14"/>
    <w:rsid w:val="000E30E2"/>
    <w:rsid w:val="000E31E5"/>
    <w:rsid w:val="000E3E54"/>
    <w:rsid w:val="000E6231"/>
    <w:rsid w:val="000E6CDA"/>
    <w:rsid w:val="000E7717"/>
    <w:rsid w:val="000F0E3B"/>
    <w:rsid w:val="000F16B1"/>
    <w:rsid w:val="000F1D8E"/>
    <w:rsid w:val="000F3062"/>
    <w:rsid w:val="000F69C0"/>
    <w:rsid w:val="000F6BC6"/>
    <w:rsid w:val="00101FDC"/>
    <w:rsid w:val="00102D3D"/>
    <w:rsid w:val="001051ED"/>
    <w:rsid w:val="00105CF1"/>
    <w:rsid w:val="00112CED"/>
    <w:rsid w:val="00113CD5"/>
    <w:rsid w:val="00114EB8"/>
    <w:rsid w:val="001155BB"/>
    <w:rsid w:val="0011639C"/>
    <w:rsid w:val="001168BE"/>
    <w:rsid w:val="00116E89"/>
    <w:rsid w:val="0012001B"/>
    <w:rsid w:val="001203DB"/>
    <w:rsid w:val="00122707"/>
    <w:rsid w:val="00122B71"/>
    <w:rsid w:val="001265E9"/>
    <w:rsid w:val="00127B2D"/>
    <w:rsid w:val="00127B6B"/>
    <w:rsid w:val="00127ED3"/>
    <w:rsid w:val="00130461"/>
    <w:rsid w:val="00130789"/>
    <w:rsid w:val="001343C4"/>
    <w:rsid w:val="001344FF"/>
    <w:rsid w:val="0013497F"/>
    <w:rsid w:val="001365DD"/>
    <w:rsid w:val="00136BAB"/>
    <w:rsid w:val="00140A09"/>
    <w:rsid w:val="0014278D"/>
    <w:rsid w:val="00144C59"/>
    <w:rsid w:val="001462E9"/>
    <w:rsid w:val="00147CFE"/>
    <w:rsid w:val="00150B0C"/>
    <w:rsid w:val="00151609"/>
    <w:rsid w:val="001537D2"/>
    <w:rsid w:val="001545FF"/>
    <w:rsid w:val="001560BF"/>
    <w:rsid w:val="00157F09"/>
    <w:rsid w:val="0016038D"/>
    <w:rsid w:val="001606D5"/>
    <w:rsid w:val="00161468"/>
    <w:rsid w:val="00161B77"/>
    <w:rsid w:val="00164583"/>
    <w:rsid w:val="00165E57"/>
    <w:rsid w:val="001665AE"/>
    <w:rsid w:val="00166BF9"/>
    <w:rsid w:val="001705D8"/>
    <w:rsid w:val="0017088C"/>
    <w:rsid w:val="0017270C"/>
    <w:rsid w:val="00172754"/>
    <w:rsid w:val="00172EE0"/>
    <w:rsid w:val="00173735"/>
    <w:rsid w:val="00174D28"/>
    <w:rsid w:val="00175DFC"/>
    <w:rsid w:val="00180273"/>
    <w:rsid w:val="00182315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8A3"/>
    <w:rsid w:val="00196994"/>
    <w:rsid w:val="001969AC"/>
    <w:rsid w:val="001975E4"/>
    <w:rsid w:val="001A0525"/>
    <w:rsid w:val="001A0F2A"/>
    <w:rsid w:val="001A2E05"/>
    <w:rsid w:val="001A2E1A"/>
    <w:rsid w:val="001A3CF3"/>
    <w:rsid w:val="001A43E8"/>
    <w:rsid w:val="001A7571"/>
    <w:rsid w:val="001B3F61"/>
    <w:rsid w:val="001B47FB"/>
    <w:rsid w:val="001B52AE"/>
    <w:rsid w:val="001B56AB"/>
    <w:rsid w:val="001B7217"/>
    <w:rsid w:val="001C0F07"/>
    <w:rsid w:val="001C2549"/>
    <w:rsid w:val="001C2720"/>
    <w:rsid w:val="001C3CB5"/>
    <w:rsid w:val="001C3FE8"/>
    <w:rsid w:val="001C74AE"/>
    <w:rsid w:val="001C7705"/>
    <w:rsid w:val="001D0FFA"/>
    <w:rsid w:val="001D1579"/>
    <w:rsid w:val="001D4B55"/>
    <w:rsid w:val="001D50A9"/>
    <w:rsid w:val="001D57FA"/>
    <w:rsid w:val="001D64C2"/>
    <w:rsid w:val="001D7BC5"/>
    <w:rsid w:val="001E0576"/>
    <w:rsid w:val="001E13F1"/>
    <w:rsid w:val="001E15AA"/>
    <w:rsid w:val="001E2C4F"/>
    <w:rsid w:val="001E5B6C"/>
    <w:rsid w:val="001E5E3D"/>
    <w:rsid w:val="001E6A15"/>
    <w:rsid w:val="001E70F6"/>
    <w:rsid w:val="001F025B"/>
    <w:rsid w:val="001F17CD"/>
    <w:rsid w:val="001F56CD"/>
    <w:rsid w:val="001F65D0"/>
    <w:rsid w:val="001F66C1"/>
    <w:rsid w:val="001F7BC9"/>
    <w:rsid w:val="00202067"/>
    <w:rsid w:val="00202C24"/>
    <w:rsid w:val="00202D30"/>
    <w:rsid w:val="0020376C"/>
    <w:rsid w:val="00203BAB"/>
    <w:rsid w:val="00203BC5"/>
    <w:rsid w:val="0020466E"/>
    <w:rsid w:val="00207B8C"/>
    <w:rsid w:val="00207CD1"/>
    <w:rsid w:val="00210931"/>
    <w:rsid w:val="00214C06"/>
    <w:rsid w:val="002160EC"/>
    <w:rsid w:val="002165D4"/>
    <w:rsid w:val="00216973"/>
    <w:rsid w:val="0022065B"/>
    <w:rsid w:val="00222F08"/>
    <w:rsid w:val="002252F1"/>
    <w:rsid w:val="002376EA"/>
    <w:rsid w:val="00240A3D"/>
    <w:rsid w:val="002416AC"/>
    <w:rsid w:val="00242661"/>
    <w:rsid w:val="00242ED3"/>
    <w:rsid w:val="00244A02"/>
    <w:rsid w:val="002461DF"/>
    <w:rsid w:val="0024734D"/>
    <w:rsid w:val="00247C1F"/>
    <w:rsid w:val="002513B2"/>
    <w:rsid w:val="002522F3"/>
    <w:rsid w:val="00253F22"/>
    <w:rsid w:val="00254497"/>
    <w:rsid w:val="00254BBD"/>
    <w:rsid w:val="00255AC9"/>
    <w:rsid w:val="00256249"/>
    <w:rsid w:val="00261D32"/>
    <w:rsid w:val="002620E9"/>
    <w:rsid w:val="002649A5"/>
    <w:rsid w:val="00267DF5"/>
    <w:rsid w:val="0027011A"/>
    <w:rsid w:val="00270221"/>
    <w:rsid w:val="0027064A"/>
    <w:rsid w:val="0027664B"/>
    <w:rsid w:val="00276C82"/>
    <w:rsid w:val="0028246B"/>
    <w:rsid w:val="00285E6C"/>
    <w:rsid w:val="00290098"/>
    <w:rsid w:val="0029089D"/>
    <w:rsid w:val="002909CB"/>
    <w:rsid w:val="00290FA1"/>
    <w:rsid w:val="00291065"/>
    <w:rsid w:val="002914B7"/>
    <w:rsid w:val="00291DF2"/>
    <w:rsid w:val="002934B3"/>
    <w:rsid w:val="002937BA"/>
    <w:rsid w:val="00293B78"/>
    <w:rsid w:val="00293CC3"/>
    <w:rsid w:val="00293D14"/>
    <w:rsid w:val="00296275"/>
    <w:rsid w:val="0029779C"/>
    <w:rsid w:val="00297A29"/>
    <w:rsid w:val="002A1CE0"/>
    <w:rsid w:val="002A2FD1"/>
    <w:rsid w:val="002A3048"/>
    <w:rsid w:val="002A341F"/>
    <w:rsid w:val="002A35E2"/>
    <w:rsid w:val="002A3B3B"/>
    <w:rsid w:val="002B045C"/>
    <w:rsid w:val="002B0B51"/>
    <w:rsid w:val="002B1297"/>
    <w:rsid w:val="002B20FD"/>
    <w:rsid w:val="002B2F92"/>
    <w:rsid w:val="002B40AC"/>
    <w:rsid w:val="002B4A3F"/>
    <w:rsid w:val="002B4DC4"/>
    <w:rsid w:val="002B76C4"/>
    <w:rsid w:val="002C0D78"/>
    <w:rsid w:val="002C2583"/>
    <w:rsid w:val="002C4BEB"/>
    <w:rsid w:val="002C4D2A"/>
    <w:rsid w:val="002C5576"/>
    <w:rsid w:val="002C7F45"/>
    <w:rsid w:val="002D1566"/>
    <w:rsid w:val="002D25DE"/>
    <w:rsid w:val="002D2FC2"/>
    <w:rsid w:val="002D3AB9"/>
    <w:rsid w:val="002D48E4"/>
    <w:rsid w:val="002D4A16"/>
    <w:rsid w:val="002D67D5"/>
    <w:rsid w:val="002D6DD3"/>
    <w:rsid w:val="002E19CC"/>
    <w:rsid w:val="002E2359"/>
    <w:rsid w:val="002E5643"/>
    <w:rsid w:val="002F274B"/>
    <w:rsid w:val="002F4B48"/>
    <w:rsid w:val="002F560A"/>
    <w:rsid w:val="002F5B81"/>
    <w:rsid w:val="002F66F2"/>
    <w:rsid w:val="002F6807"/>
    <w:rsid w:val="002F69AA"/>
    <w:rsid w:val="002F7211"/>
    <w:rsid w:val="0030357A"/>
    <w:rsid w:val="0030378F"/>
    <w:rsid w:val="00303F42"/>
    <w:rsid w:val="00305F48"/>
    <w:rsid w:val="003063D2"/>
    <w:rsid w:val="00310E80"/>
    <w:rsid w:val="0031151D"/>
    <w:rsid w:val="0031152D"/>
    <w:rsid w:val="0031356E"/>
    <w:rsid w:val="00314CCA"/>
    <w:rsid w:val="00314DF7"/>
    <w:rsid w:val="003157F1"/>
    <w:rsid w:val="00315A07"/>
    <w:rsid w:val="003166E7"/>
    <w:rsid w:val="00317457"/>
    <w:rsid w:val="003179BD"/>
    <w:rsid w:val="003245AB"/>
    <w:rsid w:val="0032461B"/>
    <w:rsid w:val="003250EA"/>
    <w:rsid w:val="00325701"/>
    <w:rsid w:val="0033025A"/>
    <w:rsid w:val="00330325"/>
    <w:rsid w:val="003320DD"/>
    <w:rsid w:val="00333054"/>
    <w:rsid w:val="00336121"/>
    <w:rsid w:val="003364E6"/>
    <w:rsid w:val="00336924"/>
    <w:rsid w:val="00337132"/>
    <w:rsid w:val="00337E87"/>
    <w:rsid w:val="00337FC1"/>
    <w:rsid w:val="00340E7A"/>
    <w:rsid w:val="00342FEB"/>
    <w:rsid w:val="0034393B"/>
    <w:rsid w:val="0034473C"/>
    <w:rsid w:val="003465A6"/>
    <w:rsid w:val="003474D2"/>
    <w:rsid w:val="00347F22"/>
    <w:rsid w:val="00350819"/>
    <w:rsid w:val="00350B0C"/>
    <w:rsid w:val="00350C70"/>
    <w:rsid w:val="00350FE2"/>
    <w:rsid w:val="0035181E"/>
    <w:rsid w:val="00353E50"/>
    <w:rsid w:val="00355535"/>
    <w:rsid w:val="00355671"/>
    <w:rsid w:val="003569F8"/>
    <w:rsid w:val="00356DCE"/>
    <w:rsid w:val="00356DF4"/>
    <w:rsid w:val="003615FC"/>
    <w:rsid w:val="00361675"/>
    <w:rsid w:val="003631CB"/>
    <w:rsid w:val="0036353D"/>
    <w:rsid w:val="00363F9B"/>
    <w:rsid w:val="0036429A"/>
    <w:rsid w:val="00365DED"/>
    <w:rsid w:val="00366885"/>
    <w:rsid w:val="00367B44"/>
    <w:rsid w:val="00374A25"/>
    <w:rsid w:val="003754A8"/>
    <w:rsid w:val="00375CC2"/>
    <w:rsid w:val="0037706B"/>
    <w:rsid w:val="0037751B"/>
    <w:rsid w:val="00380FC2"/>
    <w:rsid w:val="00381591"/>
    <w:rsid w:val="00382442"/>
    <w:rsid w:val="00383765"/>
    <w:rsid w:val="00384AC0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670"/>
    <w:rsid w:val="003A37BC"/>
    <w:rsid w:val="003A4A71"/>
    <w:rsid w:val="003A4B47"/>
    <w:rsid w:val="003A66B3"/>
    <w:rsid w:val="003B2156"/>
    <w:rsid w:val="003B2775"/>
    <w:rsid w:val="003B45D4"/>
    <w:rsid w:val="003B6628"/>
    <w:rsid w:val="003B74BA"/>
    <w:rsid w:val="003C2D61"/>
    <w:rsid w:val="003C4419"/>
    <w:rsid w:val="003C6A0F"/>
    <w:rsid w:val="003D0C36"/>
    <w:rsid w:val="003D1CF2"/>
    <w:rsid w:val="003D1DCC"/>
    <w:rsid w:val="003D1F46"/>
    <w:rsid w:val="003D4BCF"/>
    <w:rsid w:val="003D5B54"/>
    <w:rsid w:val="003D5FDA"/>
    <w:rsid w:val="003D61D0"/>
    <w:rsid w:val="003D7AAE"/>
    <w:rsid w:val="003D7F66"/>
    <w:rsid w:val="003E0134"/>
    <w:rsid w:val="003E097F"/>
    <w:rsid w:val="003E0D48"/>
    <w:rsid w:val="003E20E0"/>
    <w:rsid w:val="003E2CD9"/>
    <w:rsid w:val="003E3285"/>
    <w:rsid w:val="003E5060"/>
    <w:rsid w:val="003E7523"/>
    <w:rsid w:val="003F1BF9"/>
    <w:rsid w:val="003F1C16"/>
    <w:rsid w:val="003F215E"/>
    <w:rsid w:val="003F2442"/>
    <w:rsid w:val="003F2917"/>
    <w:rsid w:val="003F4833"/>
    <w:rsid w:val="004013AC"/>
    <w:rsid w:val="00403E83"/>
    <w:rsid w:val="004043AC"/>
    <w:rsid w:val="00405183"/>
    <w:rsid w:val="00405630"/>
    <w:rsid w:val="00405634"/>
    <w:rsid w:val="004067A3"/>
    <w:rsid w:val="00410115"/>
    <w:rsid w:val="004119EB"/>
    <w:rsid w:val="0041318A"/>
    <w:rsid w:val="00413436"/>
    <w:rsid w:val="00414A12"/>
    <w:rsid w:val="0041585A"/>
    <w:rsid w:val="00416216"/>
    <w:rsid w:val="00420BCA"/>
    <w:rsid w:val="004211AD"/>
    <w:rsid w:val="00421DE6"/>
    <w:rsid w:val="0042235C"/>
    <w:rsid w:val="00422AB2"/>
    <w:rsid w:val="00422D49"/>
    <w:rsid w:val="004231FC"/>
    <w:rsid w:val="004247DB"/>
    <w:rsid w:val="004274C4"/>
    <w:rsid w:val="00427572"/>
    <w:rsid w:val="0043167D"/>
    <w:rsid w:val="00434982"/>
    <w:rsid w:val="00435560"/>
    <w:rsid w:val="0043700E"/>
    <w:rsid w:val="00437CEF"/>
    <w:rsid w:val="004425F1"/>
    <w:rsid w:val="00442F1D"/>
    <w:rsid w:val="0044682B"/>
    <w:rsid w:val="00446933"/>
    <w:rsid w:val="00450680"/>
    <w:rsid w:val="00452459"/>
    <w:rsid w:val="00452E97"/>
    <w:rsid w:val="0045346D"/>
    <w:rsid w:val="00454A2B"/>
    <w:rsid w:val="0045583E"/>
    <w:rsid w:val="004563AC"/>
    <w:rsid w:val="0045686C"/>
    <w:rsid w:val="004569CD"/>
    <w:rsid w:val="00457CC9"/>
    <w:rsid w:val="00460D75"/>
    <w:rsid w:val="004614B9"/>
    <w:rsid w:val="004620F3"/>
    <w:rsid w:val="00463AE8"/>
    <w:rsid w:val="00463D23"/>
    <w:rsid w:val="004641B7"/>
    <w:rsid w:val="00467C72"/>
    <w:rsid w:val="00470207"/>
    <w:rsid w:val="004708A8"/>
    <w:rsid w:val="004711E0"/>
    <w:rsid w:val="004729FA"/>
    <w:rsid w:val="00472D2E"/>
    <w:rsid w:val="00472D9A"/>
    <w:rsid w:val="00474050"/>
    <w:rsid w:val="00475DCA"/>
    <w:rsid w:val="0047704B"/>
    <w:rsid w:val="00477714"/>
    <w:rsid w:val="00481FCE"/>
    <w:rsid w:val="004822AD"/>
    <w:rsid w:val="004841B8"/>
    <w:rsid w:val="0048636F"/>
    <w:rsid w:val="00486E7E"/>
    <w:rsid w:val="00487387"/>
    <w:rsid w:val="004879E2"/>
    <w:rsid w:val="00487B28"/>
    <w:rsid w:val="0049055E"/>
    <w:rsid w:val="0049109E"/>
    <w:rsid w:val="00492BD6"/>
    <w:rsid w:val="00493ED0"/>
    <w:rsid w:val="004960A2"/>
    <w:rsid w:val="004961CC"/>
    <w:rsid w:val="00496204"/>
    <w:rsid w:val="00496EA6"/>
    <w:rsid w:val="00496F3F"/>
    <w:rsid w:val="004A02B4"/>
    <w:rsid w:val="004A3EE5"/>
    <w:rsid w:val="004A3F70"/>
    <w:rsid w:val="004A4688"/>
    <w:rsid w:val="004A46CA"/>
    <w:rsid w:val="004A4EC3"/>
    <w:rsid w:val="004B1D01"/>
    <w:rsid w:val="004B2B1E"/>
    <w:rsid w:val="004B2BC0"/>
    <w:rsid w:val="004B3743"/>
    <w:rsid w:val="004B4687"/>
    <w:rsid w:val="004B5B1C"/>
    <w:rsid w:val="004B63CD"/>
    <w:rsid w:val="004B6604"/>
    <w:rsid w:val="004C15C2"/>
    <w:rsid w:val="004C19B9"/>
    <w:rsid w:val="004C3875"/>
    <w:rsid w:val="004C3F5B"/>
    <w:rsid w:val="004C50A5"/>
    <w:rsid w:val="004C53A0"/>
    <w:rsid w:val="004C5AB6"/>
    <w:rsid w:val="004C694D"/>
    <w:rsid w:val="004D0229"/>
    <w:rsid w:val="004D1196"/>
    <w:rsid w:val="004D1A1F"/>
    <w:rsid w:val="004D31FD"/>
    <w:rsid w:val="004D3EE5"/>
    <w:rsid w:val="004D4DA6"/>
    <w:rsid w:val="004D6513"/>
    <w:rsid w:val="004D6B69"/>
    <w:rsid w:val="004D7675"/>
    <w:rsid w:val="004E0F11"/>
    <w:rsid w:val="004E28A4"/>
    <w:rsid w:val="004E345A"/>
    <w:rsid w:val="004E4023"/>
    <w:rsid w:val="004E5929"/>
    <w:rsid w:val="004E6CAC"/>
    <w:rsid w:val="004F24AC"/>
    <w:rsid w:val="004F37BB"/>
    <w:rsid w:val="004F3C0E"/>
    <w:rsid w:val="004F46B0"/>
    <w:rsid w:val="004F54F6"/>
    <w:rsid w:val="004F6571"/>
    <w:rsid w:val="004F6FB5"/>
    <w:rsid w:val="005001D2"/>
    <w:rsid w:val="00500614"/>
    <w:rsid w:val="005027AF"/>
    <w:rsid w:val="005050D8"/>
    <w:rsid w:val="00506287"/>
    <w:rsid w:val="00506950"/>
    <w:rsid w:val="00510605"/>
    <w:rsid w:val="00510B24"/>
    <w:rsid w:val="00512097"/>
    <w:rsid w:val="005124D6"/>
    <w:rsid w:val="005148F0"/>
    <w:rsid w:val="00514F68"/>
    <w:rsid w:val="00515573"/>
    <w:rsid w:val="00516DE9"/>
    <w:rsid w:val="00517392"/>
    <w:rsid w:val="005174D0"/>
    <w:rsid w:val="0051764E"/>
    <w:rsid w:val="005200A4"/>
    <w:rsid w:val="00521903"/>
    <w:rsid w:val="005240D0"/>
    <w:rsid w:val="00524FFA"/>
    <w:rsid w:val="005270AE"/>
    <w:rsid w:val="00527114"/>
    <w:rsid w:val="00527D37"/>
    <w:rsid w:val="005302FC"/>
    <w:rsid w:val="00531DD2"/>
    <w:rsid w:val="005329D0"/>
    <w:rsid w:val="00540BBD"/>
    <w:rsid w:val="00541D24"/>
    <w:rsid w:val="00541DAB"/>
    <w:rsid w:val="005442F6"/>
    <w:rsid w:val="00544403"/>
    <w:rsid w:val="00545FCA"/>
    <w:rsid w:val="00550434"/>
    <w:rsid w:val="00550B59"/>
    <w:rsid w:val="00554007"/>
    <w:rsid w:val="00555996"/>
    <w:rsid w:val="005561F6"/>
    <w:rsid w:val="005630C1"/>
    <w:rsid w:val="0056381A"/>
    <w:rsid w:val="0056397F"/>
    <w:rsid w:val="0056559E"/>
    <w:rsid w:val="005663B7"/>
    <w:rsid w:val="00567658"/>
    <w:rsid w:val="00570B49"/>
    <w:rsid w:val="00570C42"/>
    <w:rsid w:val="0057300E"/>
    <w:rsid w:val="0057403C"/>
    <w:rsid w:val="00574071"/>
    <w:rsid w:val="005765E2"/>
    <w:rsid w:val="005769D7"/>
    <w:rsid w:val="00576A16"/>
    <w:rsid w:val="005777FD"/>
    <w:rsid w:val="00577972"/>
    <w:rsid w:val="0058242F"/>
    <w:rsid w:val="005835AE"/>
    <w:rsid w:val="005837F8"/>
    <w:rsid w:val="00584CCF"/>
    <w:rsid w:val="0058520B"/>
    <w:rsid w:val="00586A07"/>
    <w:rsid w:val="00587A7A"/>
    <w:rsid w:val="00590905"/>
    <w:rsid w:val="005922E6"/>
    <w:rsid w:val="005942FD"/>
    <w:rsid w:val="00595D53"/>
    <w:rsid w:val="00597E06"/>
    <w:rsid w:val="005A1145"/>
    <w:rsid w:val="005A1D63"/>
    <w:rsid w:val="005A2E12"/>
    <w:rsid w:val="005A5A1C"/>
    <w:rsid w:val="005A5F11"/>
    <w:rsid w:val="005B1AEE"/>
    <w:rsid w:val="005B33EB"/>
    <w:rsid w:val="005B4142"/>
    <w:rsid w:val="005B4521"/>
    <w:rsid w:val="005B4A59"/>
    <w:rsid w:val="005B5F17"/>
    <w:rsid w:val="005B6F18"/>
    <w:rsid w:val="005C1658"/>
    <w:rsid w:val="005C4BF9"/>
    <w:rsid w:val="005C5E73"/>
    <w:rsid w:val="005C7589"/>
    <w:rsid w:val="005C79EA"/>
    <w:rsid w:val="005D111D"/>
    <w:rsid w:val="005D1A27"/>
    <w:rsid w:val="005D4E6C"/>
    <w:rsid w:val="005D6EF4"/>
    <w:rsid w:val="005D7947"/>
    <w:rsid w:val="005E0121"/>
    <w:rsid w:val="005E09DB"/>
    <w:rsid w:val="005E22E2"/>
    <w:rsid w:val="005E7057"/>
    <w:rsid w:val="005F4983"/>
    <w:rsid w:val="005F6E0E"/>
    <w:rsid w:val="00600903"/>
    <w:rsid w:val="00601BAE"/>
    <w:rsid w:val="00601E5B"/>
    <w:rsid w:val="00604257"/>
    <w:rsid w:val="00607C1D"/>
    <w:rsid w:val="00607DEF"/>
    <w:rsid w:val="00611F58"/>
    <w:rsid w:val="006121C5"/>
    <w:rsid w:val="0061226D"/>
    <w:rsid w:val="00612D4B"/>
    <w:rsid w:val="00613DB1"/>
    <w:rsid w:val="00615283"/>
    <w:rsid w:val="00616532"/>
    <w:rsid w:val="00617A38"/>
    <w:rsid w:val="00621469"/>
    <w:rsid w:val="00621F17"/>
    <w:rsid w:val="0062311A"/>
    <w:rsid w:val="00626E94"/>
    <w:rsid w:val="00627DEF"/>
    <w:rsid w:val="006302AC"/>
    <w:rsid w:val="00632099"/>
    <w:rsid w:val="0063235F"/>
    <w:rsid w:val="006329CF"/>
    <w:rsid w:val="006330E3"/>
    <w:rsid w:val="0063369E"/>
    <w:rsid w:val="00633D16"/>
    <w:rsid w:val="00634281"/>
    <w:rsid w:val="00640845"/>
    <w:rsid w:val="0064195E"/>
    <w:rsid w:val="0064311A"/>
    <w:rsid w:val="0064315B"/>
    <w:rsid w:val="006435D2"/>
    <w:rsid w:val="006457F6"/>
    <w:rsid w:val="00645A6C"/>
    <w:rsid w:val="00647B51"/>
    <w:rsid w:val="006504B0"/>
    <w:rsid w:val="006513D2"/>
    <w:rsid w:val="00651C88"/>
    <w:rsid w:val="00653263"/>
    <w:rsid w:val="00655087"/>
    <w:rsid w:val="00655BED"/>
    <w:rsid w:val="006565AF"/>
    <w:rsid w:val="00661698"/>
    <w:rsid w:val="006627B9"/>
    <w:rsid w:val="00662DCD"/>
    <w:rsid w:val="0066742C"/>
    <w:rsid w:val="00670BF5"/>
    <w:rsid w:val="006717B6"/>
    <w:rsid w:val="00671823"/>
    <w:rsid w:val="00674C8B"/>
    <w:rsid w:val="00676534"/>
    <w:rsid w:val="006816A2"/>
    <w:rsid w:val="00684D61"/>
    <w:rsid w:val="00685174"/>
    <w:rsid w:val="00685E7A"/>
    <w:rsid w:val="00686113"/>
    <w:rsid w:val="006906F7"/>
    <w:rsid w:val="00692512"/>
    <w:rsid w:val="00697CAE"/>
    <w:rsid w:val="006A1904"/>
    <w:rsid w:val="006A251D"/>
    <w:rsid w:val="006A3DB4"/>
    <w:rsid w:val="006A4729"/>
    <w:rsid w:val="006A4CF2"/>
    <w:rsid w:val="006A50CF"/>
    <w:rsid w:val="006A5EE0"/>
    <w:rsid w:val="006B0A2D"/>
    <w:rsid w:val="006B1544"/>
    <w:rsid w:val="006B436F"/>
    <w:rsid w:val="006B692A"/>
    <w:rsid w:val="006B6CC9"/>
    <w:rsid w:val="006B6F29"/>
    <w:rsid w:val="006B7620"/>
    <w:rsid w:val="006B7896"/>
    <w:rsid w:val="006C10FD"/>
    <w:rsid w:val="006C12DC"/>
    <w:rsid w:val="006C1DDD"/>
    <w:rsid w:val="006C3323"/>
    <w:rsid w:val="006C4608"/>
    <w:rsid w:val="006C51ED"/>
    <w:rsid w:val="006C5414"/>
    <w:rsid w:val="006C6021"/>
    <w:rsid w:val="006D1921"/>
    <w:rsid w:val="006D4657"/>
    <w:rsid w:val="006D54CB"/>
    <w:rsid w:val="006D7047"/>
    <w:rsid w:val="006D70F8"/>
    <w:rsid w:val="006D76D6"/>
    <w:rsid w:val="006D7939"/>
    <w:rsid w:val="006D7A1F"/>
    <w:rsid w:val="006D7E10"/>
    <w:rsid w:val="006E012C"/>
    <w:rsid w:val="006E356E"/>
    <w:rsid w:val="006E4629"/>
    <w:rsid w:val="006E680A"/>
    <w:rsid w:val="006F04B4"/>
    <w:rsid w:val="006F2A7F"/>
    <w:rsid w:val="006F49AE"/>
    <w:rsid w:val="006F5A3E"/>
    <w:rsid w:val="006F7699"/>
    <w:rsid w:val="006F7F47"/>
    <w:rsid w:val="00700825"/>
    <w:rsid w:val="00701607"/>
    <w:rsid w:val="00701D31"/>
    <w:rsid w:val="00703BAF"/>
    <w:rsid w:val="00705C38"/>
    <w:rsid w:val="00713F64"/>
    <w:rsid w:val="00715A19"/>
    <w:rsid w:val="007171EF"/>
    <w:rsid w:val="00721B9C"/>
    <w:rsid w:val="007223EE"/>
    <w:rsid w:val="00722D0D"/>
    <w:rsid w:val="00723339"/>
    <w:rsid w:val="0072433A"/>
    <w:rsid w:val="0073060E"/>
    <w:rsid w:val="00732B6E"/>
    <w:rsid w:val="00732EC2"/>
    <w:rsid w:val="00733441"/>
    <w:rsid w:val="00733597"/>
    <w:rsid w:val="007361F1"/>
    <w:rsid w:val="0074066A"/>
    <w:rsid w:val="00740B74"/>
    <w:rsid w:val="0074277A"/>
    <w:rsid w:val="00742C35"/>
    <w:rsid w:val="00744DBD"/>
    <w:rsid w:val="0074505C"/>
    <w:rsid w:val="00745B30"/>
    <w:rsid w:val="007461F9"/>
    <w:rsid w:val="00746CFD"/>
    <w:rsid w:val="0074731E"/>
    <w:rsid w:val="00747A6C"/>
    <w:rsid w:val="00751656"/>
    <w:rsid w:val="00753704"/>
    <w:rsid w:val="007541FB"/>
    <w:rsid w:val="00756D88"/>
    <w:rsid w:val="0075706C"/>
    <w:rsid w:val="00757FF3"/>
    <w:rsid w:val="00762F7E"/>
    <w:rsid w:val="0076332B"/>
    <w:rsid w:val="00764E4F"/>
    <w:rsid w:val="007662F2"/>
    <w:rsid w:val="00767F9C"/>
    <w:rsid w:val="00770823"/>
    <w:rsid w:val="007746C7"/>
    <w:rsid w:val="00774D11"/>
    <w:rsid w:val="0077639D"/>
    <w:rsid w:val="00777678"/>
    <w:rsid w:val="0077773F"/>
    <w:rsid w:val="00777906"/>
    <w:rsid w:val="00777CD3"/>
    <w:rsid w:val="00780221"/>
    <w:rsid w:val="007843ED"/>
    <w:rsid w:val="0078557C"/>
    <w:rsid w:val="00785BA3"/>
    <w:rsid w:val="0078784B"/>
    <w:rsid w:val="007910FD"/>
    <w:rsid w:val="00791327"/>
    <w:rsid w:val="00791669"/>
    <w:rsid w:val="007920BF"/>
    <w:rsid w:val="00793731"/>
    <w:rsid w:val="00793741"/>
    <w:rsid w:val="00793DA8"/>
    <w:rsid w:val="007946D2"/>
    <w:rsid w:val="00797CA6"/>
    <w:rsid w:val="007A07AE"/>
    <w:rsid w:val="007A1712"/>
    <w:rsid w:val="007A3613"/>
    <w:rsid w:val="007A6069"/>
    <w:rsid w:val="007A6BB0"/>
    <w:rsid w:val="007A6CC5"/>
    <w:rsid w:val="007B01C7"/>
    <w:rsid w:val="007B12FC"/>
    <w:rsid w:val="007B1D5B"/>
    <w:rsid w:val="007B3472"/>
    <w:rsid w:val="007B4424"/>
    <w:rsid w:val="007B4821"/>
    <w:rsid w:val="007B63F1"/>
    <w:rsid w:val="007B6EC9"/>
    <w:rsid w:val="007B78DB"/>
    <w:rsid w:val="007C03ED"/>
    <w:rsid w:val="007C27D0"/>
    <w:rsid w:val="007C3000"/>
    <w:rsid w:val="007C6C3A"/>
    <w:rsid w:val="007D0057"/>
    <w:rsid w:val="007D3F7F"/>
    <w:rsid w:val="007D449D"/>
    <w:rsid w:val="007D5DD4"/>
    <w:rsid w:val="007D60AC"/>
    <w:rsid w:val="007D664E"/>
    <w:rsid w:val="007D715A"/>
    <w:rsid w:val="007D722D"/>
    <w:rsid w:val="007D7294"/>
    <w:rsid w:val="007E0C22"/>
    <w:rsid w:val="007E0EF5"/>
    <w:rsid w:val="007E10E3"/>
    <w:rsid w:val="007E5342"/>
    <w:rsid w:val="007E5DB9"/>
    <w:rsid w:val="007E7189"/>
    <w:rsid w:val="007F0C37"/>
    <w:rsid w:val="007F4417"/>
    <w:rsid w:val="007F57B8"/>
    <w:rsid w:val="007F5C24"/>
    <w:rsid w:val="007F7048"/>
    <w:rsid w:val="00800234"/>
    <w:rsid w:val="00801C48"/>
    <w:rsid w:val="008026B2"/>
    <w:rsid w:val="008032C9"/>
    <w:rsid w:val="00803976"/>
    <w:rsid w:val="00804969"/>
    <w:rsid w:val="0080499B"/>
    <w:rsid w:val="00804AE8"/>
    <w:rsid w:val="0080675F"/>
    <w:rsid w:val="008145C9"/>
    <w:rsid w:val="00814D99"/>
    <w:rsid w:val="008176F2"/>
    <w:rsid w:val="00821A80"/>
    <w:rsid w:val="0082221A"/>
    <w:rsid w:val="00822612"/>
    <w:rsid w:val="00825113"/>
    <w:rsid w:val="008251D1"/>
    <w:rsid w:val="00826C51"/>
    <w:rsid w:val="0082762F"/>
    <w:rsid w:val="00827BB6"/>
    <w:rsid w:val="0083051E"/>
    <w:rsid w:val="008306C2"/>
    <w:rsid w:val="00830AE9"/>
    <w:rsid w:val="00831FEA"/>
    <w:rsid w:val="008326E7"/>
    <w:rsid w:val="00834FAD"/>
    <w:rsid w:val="00836110"/>
    <w:rsid w:val="00836435"/>
    <w:rsid w:val="008415F9"/>
    <w:rsid w:val="00841D5B"/>
    <w:rsid w:val="0084423E"/>
    <w:rsid w:val="00844DFF"/>
    <w:rsid w:val="00845CDC"/>
    <w:rsid w:val="008474D5"/>
    <w:rsid w:val="00847789"/>
    <w:rsid w:val="0085215F"/>
    <w:rsid w:val="0085303F"/>
    <w:rsid w:val="00853423"/>
    <w:rsid w:val="00854F67"/>
    <w:rsid w:val="00855453"/>
    <w:rsid w:val="0085584F"/>
    <w:rsid w:val="00856198"/>
    <w:rsid w:val="008601B9"/>
    <w:rsid w:val="00860B6A"/>
    <w:rsid w:val="008649F1"/>
    <w:rsid w:val="00864DCB"/>
    <w:rsid w:val="00867AC0"/>
    <w:rsid w:val="008705B8"/>
    <w:rsid w:val="00873147"/>
    <w:rsid w:val="00873F5B"/>
    <w:rsid w:val="0087521B"/>
    <w:rsid w:val="00876619"/>
    <w:rsid w:val="0087722A"/>
    <w:rsid w:val="008805DD"/>
    <w:rsid w:val="00880A1B"/>
    <w:rsid w:val="00881B3E"/>
    <w:rsid w:val="00882210"/>
    <w:rsid w:val="00883C53"/>
    <w:rsid w:val="00884145"/>
    <w:rsid w:val="0088427C"/>
    <w:rsid w:val="00884801"/>
    <w:rsid w:val="00885624"/>
    <w:rsid w:val="008874C0"/>
    <w:rsid w:val="00891DA7"/>
    <w:rsid w:val="00892862"/>
    <w:rsid w:val="00893776"/>
    <w:rsid w:val="00893C65"/>
    <w:rsid w:val="008949C0"/>
    <w:rsid w:val="008A2EF4"/>
    <w:rsid w:val="008A5110"/>
    <w:rsid w:val="008A5948"/>
    <w:rsid w:val="008A5DB1"/>
    <w:rsid w:val="008A6A1E"/>
    <w:rsid w:val="008A748E"/>
    <w:rsid w:val="008B16AD"/>
    <w:rsid w:val="008B18AD"/>
    <w:rsid w:val="008B1FBF"/>
    <w:rsid w:val="008B736F"/>
    <w:rsid w:val="008C0140"/>
    <w:rsid w:val="008C05AE"/>
    <w:rsid w:val="008C0F4F"/>
    <w:rsid w:val="008C10CE"/>
    <w:rsid w:val="008C12D4"/>
    <w:rsid w:val="008C2711"/>
    <w:rsid w:val="008C51A6"/>
    <w:rsid w:val="008C5339"/>
    <w:rsid w:val="008C652D"/>
    <w:rsid w:val="008C6A89"/>
    <w:rsid w:val="008C6F3A"/>
    <w:rsid w:val="008D2240"/>
    <w:rsid w:val="008D4019"/>
    <w:rsid w:val="008D6352"/>
    <w:rsid w:val="008D6DC2"/>
    <w:rsid w:val="008E0BEA"/>
    <w:rsid w:val="008E3A88"/>
    <w:rsid w:val="008E67EC"/>
    <w:rsid w:val="008E6F08"/>
    <w:rsid w:val="008E74E4"/>
    <w:rsid w:val="008F086B"/>
    <w:rsid w:val="008F09EC"/>
    <w:rsid w:val="008F11CC"/>
    <w:rsid w:val="008F1E8C"/>
    <w:rsid w:val="008F1EDF"/>
    <w:rsid w:val="008F274D"/>
    <w:rsid w:val="008F2D5A"/>
    <w:rsid w:val="008F5FA7"/>
    <w:rsid w:val="008F6A64"/>
    <w:rsid w:val="008F7D7D"/>
    <w:rsid w:val="00901CB5"/>
    <w:rsid w:val="00903B58"/>
    <w:rsid w:val="009041FA"/>
    <w:rsid w:val="00907D5D"/>
    <w:rsid w:val="00910046"/>
    <w:rsid w:val="00910BAC"/>
    <w:rsid w:val="00911FAA"/>
    <w:rsid w:val="00913324"/>
    <w:rsid w:val="0091536F"/>
    <w:rsid w:val="0091719C"/>
    <w:rsid w:val="0091724F"/>
    <w:rsid w:val="009202DE"/>
    <w:rsid w:val="00921CCA"/>
    <w:rsid w:val="009226C5"/>
    <w:rsid w:val="00923580"/>
    <w:rsid w:val="00924092"/>
    <w:rsid w:val="00924D67"/>
    <w:rsid w:val="00925919"/>
    <w:rsid w:val="00926BC4"/>
    <w:rsid w:val="00930FBF"/>
    <w:rsid w:val="009310B8"/>
    <w:rsid w:val="00931218"/>
    <w:rsid w:val="00932E7A"/>
    <w:rsid w:val="00933174"/>
    <w:rsid w:val="00934BBD"/>
    <w:rsid w:val="00934E8A"/>
    <w:rsid w:val="0093654F"/>
    <w:rsid w:val="009375A8"/>
    <w:rsid w:val="00937FD9"/>
    <w:rsid w:val="0094034A"/>
    <w:rsid w:val="00941D1F"/>
    <w:rsid w:val="00942A9E"/>
    <w:rsid w:val="0094569B"/>
    <w:rsid w:val="00945EF0"/>
    <w:rsid w:val="009469D3"/>
    <w:rsid w:val="00952977"/>
    <w:rsid w:val="00952D1A"/>
    <w:rsid w:val="00953135"/>
    <w:rsid w:val="00956073"/>
    <w:rsid w:val="009569EB"/>
    <w:rsid w:val="00960A02"/>
    <w:rsid w:val="00960D10"/>
    <w:rsid w:val="009619C0"/>
    <w:rsid w:val="009629C9"/>
    <w:rsid w:val="00964A67"/>
    <w:rsid w:val="00964BC0"/>
    <w:rsid w:val="00967686"/>
    <w:rsid w:val="009702D6"/>
    <w:rsid w:val="0097061B"/>
    <w:rsid w:val="009706DB"/>
    <w:rsid w:val="00973546"/>
    <w:rsid w:val="00977E68"/>
    <w:rsid w:val="00980C3C"/>
    <w:rsid w:val="00982BEA"/>
    <w:rsid w:val="0098330E"/>
    <w:rsid w:val="00985200"/>
    <w:rsid w:val="00991269"/>
    <w:rsid w:val="00991573"/>
    <w:rsid w:val="00993032"/>
    <w:rsid w:val="00993BB1"/>
    <w:rsid w:val="00994977"/>
    <w:rsid w:val="00994E31"/>
    <w:rsid w:val="00996588"/>
    <w:rsid w:val="00996615"/>
    <w:rsid w:val="00997507"/>
    <w:rsid w:val="00997BE8"/>
    <w:rsid w:val="009A4B7E"/>
    <w:rsid w:val="009B0604"/>
    <w:rsid w:val="009B349B"/>
    <w:rsid w:val="009B38CE"/>
    <w:rsid w:val="009B3AE7"/>
    <w:rsid w:val="009B44B7"/>
    <w:rsid w:val="009B4885"/>
    <w:rsid w:val="009B69BB"/>
    <w:rsid w:val="009B6E33"/>
    <w:rsid w:val="009B7B49"/>
    <w:rsid w:val="009C020E"/>
    <w:rsid w:val="009C03BE"/>
    <w:rsid w:val="009C04BF"/>
    <w:rsid w:val="009C466A"/>
    <w:rsid w:val="009C6190"/>
    <w:rsid w:val="009C6334"/>
    <w:rsid w:val="009C7D9C"/>
    <w:rsid w:val="009C7EB5"/>
    <w:rsid w:val="009D0366"/>
    <w:rsid w:val="009D1D08"/>
    <w:rsid w:val="009D231E"/>
    <w:rsid w:val="009D2F80"/>
    <w:rsid w:val="009D3D3F"/>
    <w:rsid w:val="009D404F"/>
    <w:rsid w:val="009D4172"/>
    <w:rsid w:val="009D5807"/>
    <w:rsid w:val="009D7910"/>
    <w:rsid w:val="009E0156"/>
    <w:rsid w:val="009E06D7"/>
    <w:rsid w:val="009E088B"/>
    <w:rsid w:val="009E0EDC"/>
    <w:rsid w:val="009E14FA"/>
    <w:rsid w:val="009E3194"/>
    <w:rsid w:val="009E3324"/>
    <w:rsid w:val="009E3E0F"/>
    <w:rsid w:val="009E5CE4"/>
    <w:rsid w:val="009E5D3D"/>
    <w:rsid w:val="009F217D"/>
    <w:rsid w:val="009F3447"/>
    <w:rsid w:val="009F4186"/>
    <w:rsid w:val="009F48C8"/>
    <w:rsid w:val="009F5A14"/>
    <w:rsid w:val="009F68DF"/>
    <w:rsid w:val="009F79BB"/>
    <w:rsid w:val="009F7C02"/>
    <w:rsid w:val="00A045C7"/>
    <w:rsid w:val="00A04F2E"/>
    <w:rsid w:val="00A1001A"/>
    <w:rsid w:val="00A11FCD"/>
    <w:rsid w:val="00A12141"/>
    <w:rsid w:val="00A127BF"/>
    <w:rsid w:val="00A13E04"/>
    <w:rsid w:val="00A16096"/>
    <w:rsid w:val="00A20E26"/>
    <w:rsid w:val="00A23D2D"/>
    <w:rsid w:val="00A24373"/>
    <w:rsid w:val="00A25EE4"/>
    <w:rsid w:val="00A27463"/>
    <w:rsid w:val="00A3045E"/>
    <w:rsid w:val="00A30E4E"/>
    <w:rsid w:val="00A31578"/>
    <w:rsid w:val="00A31AE1"/>
    <w:rsid w:val="00A325AD"/>
    <w:rsid w:val="00A334CB"/>
    <w:rsid w:val="00A340D6"/>
    <w:rsid w:val="00A346FF"/>
    <w:rsid w:val="00A35F95"/>
    <w:rsid w:val="00A3722F"/>
    <w:rsid w:val="00A37753"/>
    <w:rsid w:val="00A45962"/>
    <w:rsid w:val="00A46AB7"/>
    <w:rsid w:val="00A47AFB"/>
    <w:rsid w:val="00A505FB"/>
    <w:rsid w:val="00A52FAE"/>
    <w:rsid w:val="00A53E4F"/>
    <w:rsid w:val="00A55DE6"/>
    <w:rsid w:val="00A569A2"/>
    <w:rsid w:val="00A57795"/>
    <w:rsid w:val="00A57F72"/>
    <w:rsid w:val="00A60A96"/>
    <w:rsid w:val="00A61B41"/>
    <w:rsid w:val="00A62FDC"/>
    <w:rsid w:val="00A630DC"/>
    <w:rsid w:val="00A65C5A"/>
    <w:rsid w:val="00A672E2"/>
    <w:rsid w:val="00A67C58"/>
    <w:rsid w:val="00A702EB"/>
    <w:rsid w:val="00A74356"/>
    <w:rsid w:val="00A7536E"/>
    <w:rsid w:val="00A75AA9"/>
    <w:rsid w:val="00A766FC"/>
    <w:rsid w:val="00A76A56"/>
    <w:rsid w:val="00A773D2"/>
    <w:rsid w:val="00A775CF"/>
    <w:rsid w:val="00A77E3E"/>
    <w:rsid w:val="00A8030C"/>
    <w:rsid w:val="00A90733"/>
    <w:rsid w:val="00A909A7"/>
    <w:rsid w:val="00A90C50"/>
    <w:rsid w:val="00A9307F"/>
    <w:rsid w:val="00A9404B"/>
    <w:rsid w:val="00A94693"/>
    <w:rsid w:val="00A9527B"/>
    <w:rsid w:val="00A96254"/>
    <w:rsid w:val="00AA0AC1"/>
    <w:rsid w:val="00AA2588"/>
    <w:rsid w:val="00AA25AA"/>
    <w:rsid w:val="00AA2606"/>
    <w:rsid w:val="00AA3824"/>
    <w:rsid w:val="00AA7400"/>
    <w:rsid w:val="00AA74DA"/>
    <w:rsid w:val="00AB2881"/>
    <w:rsid w:val="00AB3422"/>
    <w:rsid w:val="00AB5EBF"/>
    <w:rsid w:val="00AB6112"/>
    <w:rsid w:val="00AB6C2D"/>
    <w:rsid w:val="00AC0120"/>
    <w:rsid w:val="00AC02CA"/>
    <w:rsid w:val="00AC6F33"/>
    <w:rsid w:val="00AC765F"/>
    <w:rsid w:val="00AC7869"/>
    <w:rsid w:val="00AC7C49"/>
    <w:rsid w:val="00AC7E47"/>
    <w:rsid w:val="00AD05A0"/>
    <w:rsid w:val="00AD06B5"/>
    <w:rsid w:val="00AD0E69"/>
    <w:rsid w:val="00AD143D"/>
    <w:rsid w:val="00AD2BD0"/>
    <w:rsid w:val="00AD4D8C"/>
    <w:rsid w:val="00AD4E38"/>
    <w:rsid w:val="00AD5769"/>
    <w:rsid w:val="00AE12EB"/>
    <w:rsid w:val="00AE3EEA"/>
    <w:rsid w:val="00AE529F"/>
    <w:rsid w:val="00AE6571"/>
    <w:rsid w:val="00AE6655"/>
    <w:rsid w:val="00AE6834"/>
    <w:rsid w:val="00AE7B8D"/>
    <w:rsid w:val="00AE7EF7"/>
    <w:rsid w:val="00AF025B"/>
    <w:rsid w:val="00AF0672"/>
    <w:rsid w:val="00AF090B"/>
    <w:rsid w:val="00AF2A03"/>
    <w:rsid w:val="00AF5031"/>
    <w:rsid w:val="00B01077"/>
    <w:rsid w:val="00B03826"/>
    <w:rsid w:val="00B038C1"/>
    <w:rsid w:val="00B04E1A"/>
    <w:rsid w:val="00B04EDE"/>
    <w:rsid w:val="00B073C5"/>
    <w:rsid w:val="00B108D6"/>
    <w:rsid w:val="00B113F7"/>
    <w:rsid w:val="00B119A7"/>
    <w:rsid w:val="00B11D1C"/>
    <w:rsid w:val="00B12827"/>
    <w:rsid w:val="00B13C87"/>
    <w:rsid w:val="00B17B9B"/>
    <w:rsid w:val="00B23424"/>
    <w:rsid w:val="00B2354F"/>
    <w:rsid w:val="00B2520F"/>
    <w:rsid w:val="00B255E1"/>
    <w:rsid w:val="00B273BC"/>
    <w:rsid w:val="00B30667"/>
    <w:rsid w:val="00B33221"/>
    <w:rsid w:val="00B33958"/>
    <w:rsid w:val="00B33D79"/>
    <w:rsid w:val="00B350B5"/>
    <w:rsid w:val="00B350DB"/>
    <w:rsid w:val="00B354B8"/>
    <w:rsid w:val="00B357D1"/>
    <w:rsid w:val="00B35CA0"/>
    <w:rsid w:val="00B37EFF"/>
    <w:rsid w:val="00B43119"/>
    <w:rsid w:val="00B432AC"/>
    <w:rsid w:val="00B45F5D"/>
    <w:rsid w:val="00B471AF"/>
    <w:rsid w:val="00B47FA3"/>
    <w:rsid w:val="00B50F2F"/>
    <w:rsid w:val="00B51C82"/>
    <w:rsid w:val="00B523AB"/>
    <w:rsid w:val="00B53F48"/>
    <w:rsid w:val="00B54367"/>
    <w:rsid w:val="00B545ED"/>
    <w:rsid w:val="00B555B3"/>
    <w:rsid w:val="00B56CBE"/>
    <w:rsid w:val="00B57ED3"/>
    <w:rsid w:val="00B612E9"/>
    <w:rsid w:val="00B61554"/>
    <w:rsid w:val="00B61D26"/>
    <w:rsid w:val="00B62C5B"/>
    <w:rsid w:val="00B6377A"/>
    <w:rsid w:val="00B63EF8"/>
    <w:rsid w:val="00B656AE"/>
    <w:rsid w:val="00B66128"/>
    <w:rsid w:val="00B70110"/>
    <w:rsid w:val="00B708F7"/>
    <w:rsid w:val="00B70A64"/>
    <w:rsid w:val="00B713C2"/>
    <w:rsid w:val="00B7175F"/>
    <w:rsid w:val="00B730AD"/>
    <w:rsid w:val="00B73BE7"/>
    <w:rsid w:val="00B76492"/>
    <w:rsid w:val="00B77929"/>
    <w:rsid w:val="00B80FB0"/>
    <w:rsid w:val="00B813CA"/>
    <w:rsid w:val="00B82059"/>
    <w:rsid w:val="00B8300A"/>
    <w:rsid w:val="00B83321"/>
    <w:rsid w:val="00B8462D"/>
    <w:rsid w:val="00B850BC"/>
    <w:rsid w:val="00B87441"/>
    <w:rsid w:val="00B911EC"/>
    <w:rsid w:val="00B91979"/>
    <w:rsid w:val="00B93620"/>
    <w:rsid w:val="00BA1D58"/>
    <w:rsid w:val="00BA1EEB"/>
    <w:rsid w:val="00BA24E0"/>
    <w:rsid w:val="00BA3868"/>
    <w:rsid w:val="00BB0953"/>
    <w:rsid w:val="00BB2661"/>
    <w:rsid w:val="00BB40C3"/>
    <w:rsid w:val="00BB4BAE"/>
    <w:rsid w:val="00BB512F"/>
    <w:rsid w:val="00BB60BD"/>
    <w:rsid w:val="00BC2146"/>
    <w:rsid w:val="00BC292E"/>
    <w:rsid w:val="00BC2A93"/>
    <w:rsid w:val="00BC2FB2"/>
    <w:rsid w:val="00BC3A9F"/>
    <w:rsid w:val="00BC6540"/>
    <w:rsid w:val="00BD0106"/>
    <w:rsid w:val="00BD1102"/>
    <w:rsid w:val="00BD2105"/>
    <w:rsid w:val="00BD47EC"/>
    <w:rsid w:val="00BD53E5"/>
    <w:rsid w:val="00BD57F6"/>
    <w:rsid w:val="00BD712B"/>
    <w:rsid w:val="00BD7154"/>
    <w:rsid w:val="00BE181A"/>
    <w:rsid w:val="00BE19AA"/>
    <w:rsid w:val="00BE1D7E"/>
    <w:rsid w:val="00BE60D1"/>
    <w:rsid w:val="00BE6E2F"/>
    <w:rsid w:val="00BE72C3"/>
    <w:rsid w:val="00BF0B65"/>
    <w:rsid w:val="00BF381B"/>
    <w:rsid w:val="00BF61C5"/>
    <w:rsid w:val="00BF75C5"/>
    <w:rsid w:val="00C0007E"/>
    <w:rsid w:val="00C00CF3"/>
    <w:rsid w:val="00C020E6"/>
    <w:rsid w:val="00C02469"/>
    <w:rsid w:val="00C02C64"/>
    <w:rsid w:val="00C0318F"/>
    <w:rsid w:val="00C040C2"/>
    <w:rsid w:val="00C043F8"/>
    <w:rsid w:val="00C053A7"/>
    <w:rsid w:val="00C057D5"/>
    <w:rsid w:val="00C076DB"/>
    <w:rsid w:val="00C11A33"/>
    <w:rsid w:val="00C138DB"/>
    <w:rsid w:val="00C15092"/>
    <w:rsid w:val="00C15650"/>
    <w:rsid w:val="00C170DD"/>
    <w:rsid w:val="00C20F7F"/>
    <w:rsid w:val="00C22073"/>
    <w:rsid w:val="00C22126"/>
    <w:rsid w:val="00C224AA"/>
    <w:rsid w:val="00C22910"/>
    <w:rsid w:val="00C22EA5"/>
    <w:rsid w:val="00C23EC4"/>
    <w:rsid w:val="00C24708"/>
    <w:rsid w:val="00C278F1"/>
    <w:rsid w:val="00C3112A"/>
    <w:rsid w:val="00C31EE4"/>
    <w:rsid w:val="00C35182"/>
    <w:rsid w:val="00C35750"/>
    <w:rsid w:val="00C37FFC"/>
    <w:rsid w:val="00C40A76"/>
    <w:rsid w:val="00C4125B"/>
    <w:rsid w:val="00C416E9"/>
    <w:rsid w:val="00C46A91"/>
    <w:rsid w:val="00C46F98"/>
    <w:rsid w:val="00C47458"/>
    <w:rsid w:val="00C505D8"/>
    <w:rsid w:val="00C51C2C"/>
    <w:rsid w:val="00C55C25"/>
    <w:rsid w:val="00C563B7"/>
    <w:rsid w:val="00C5697E"/>
    <w:rsid w:val="00C57A28"/>
    <w:rsid w:val="00C605C7"/>
    <w:rsid w:val="00C61BE5"/>
    <w:rsid w:val="00C61E9B"/>
    <w:rsid w:val="00C632A2"/>
    <w:rsid w:val="00C63BD0"/>
    <w:rsid w:val="00C64938"/>
    <w:rsid w:val="00C65349"/>
    <w:rsid w:val="00C67D6C"/>
    <w:rsid w:val="00C70E9C"/>
    <w:rsid w:val="00C735CE"/>
    <w:rsid w:val="00C777CE"/>
    <w:rsid w:val="00C83359"/>
    <w:rsid w:val="00C90AFE"/>
    <w:rsid w:val="00C9199C"/>
    <w:rsid w:val="00C91AC6"/>
    <w:rsid w:val="00C9288C"/>
    <w:rsid w:val="00C930DB"/>
    <w:rsid w:val="00C94987"/>
    <w:rsid w:val="00C95170"/>
    <w:rsid w:val="00C9554C"/>
    <w:rsid w:val="00C974F4"/>
    <w:rsid w:val="00CA04E5"/>
    <w:rsid w:val="00CA5737"/>
    <w:rsid w:val="00CA7909"/>
    <w:rsid w:val="00CB1112"/>
    <w:rsid w:val="00CB426B"/>
    <w:rsid w:val="00CB4787"/>
    <w:rsid w:val="00CC0807"/>
    <w:rsid w:val="00CC3C6C"/>
    <w:rsid w:val="00CC5FB9"/>
    <w:rsid w:val="00CC7524"/>
    <w:rsid w:val="00CC798C"/>
    <w:rsid w:val="00CD3206"/>
    <w:rsid w:val="00CD69C9"/>
    <w:rsid w:val="00CE2660"/>
    <w:rsid w:val="00CE39FD"/>
    <w:rsid w:val="00CE5DFA"/>
    <w:rsid w:val="00CE5E03"/>
    <w:rsid w:val="00CE61E0"/>
    <w:rsid w:val="00CE665B"/>
    <w:rsid w:val="00CE68C0"/>
    <w:rsid w:val="00CE68F0"/>
    <w:rsid w:val="00CE6DE9"/>
    <w:rsid w:val="00CE71E9"/>
    <w:rsid w:val="00CF0219"/>
    <w:rsid w:val="00CF1513"/>
    <w:rsid w:val="00CF1711"/>
    <w:rsid w:val="00CF2160"/>
    <w:rsid w:val="00CF2938"/>
    <w:rsid w:val="00CF332D"/>
    <w:rsid w:val="00CF4B94"/>
    <w:rsid w:val="00CF5FDB"/>
    <w:rsid w:val="00CF5FEA"/>
    <w:rsid w:val="00CF758A"/>
    <w:rsid w:val="00CF7C42"/>
    <w:rsid w:val="00D01C9A"/>
    <w:rsid w:val="00D03866"/>
    <w:rsid w:val="00D06F08"/>
    <w:rsid w:val="00D077A3"/>
    <w:rsid w:val="00D104ED"/>
    <w:rsid w:val="00D10733"/>
    <w:rsid w:val="00D12727"/>
    <w:rsid w:val="00D143D1"/>
    <w:rsid w:val="00D14EF7"/>
    <w:rsid w:val="00D15408"/>
    <w:rsid w:val="00D20CEB"/>
    <w:rsid w:val="00D225A9"/>
    <w:rsid w:val="00D226F7"/>
    <w:rsid w:val="00D2318F"/>
    <w:rsid w:val="00D23574"/>
    <w:rsid w:val="00D25F81"/>
    <w:rsid w:val="00D26366"/>
    <w:rsid w:val="00D267EE"/>
    <w:rsid w:val="00D27CE0"/>
    <w:rsid w:val="00D30355"/>
    <w:rsid w:val="00D30833"/>
    <w:rsid w:val="00D30EF9"/>
    <w:rsid w:val="00D31D2A"/>
    <w:rsid w:val="00D32C23"/>
    <w:rsid w:val="00D33D25"/>
    <w:rsid w:val="00D370E8"/>
    <w:rsid w:val="00D409CB"/>
    <w:rsid w:val="00D40F74"/>
    <w:rsid w:val="00D41AEB"/>
    <w:rsid w:val="00D41DE6"/>
    <w:rsid w:val="00D42CA6"/>
    <w:rsid w:val="00D43900"/>
    <w:rsid w:val="00D43BB6"/>
    <w:rsid w:val="00D44985"/>
    <w:rsid w:val="00D46645"/>
    <w:rsid w:val="00D5083C"/>
    <w:rsid w:val="00D51FA6"/>
    <w:rsid w:val="00D524FF"/>
    <w:rsid w:val="00D52D1E"/>
    <w:rsid w:val="00D560F4"/>
    <w:rsid w:val="00D638B2"/>
    <w:rsid w:val="00D6413D"/>
    <w:rsid w:val="00D6731C"/>
    <w:rsid w:val="00D67322"/>
    <w:rsid w:val="00D67883"/>
    <w:rsid w:val="00D73E3F"/>
    <w:rsid w:val="00D74B4E"/>
    <w:rsid w:val="00D7635D"/>
    <w:rsid w:val="00D765DA"/>
    <w:rsid w:val="00D7777E"/>
    <w:rsid w:val="00D827C1"/>
    <w:rsid w:val="00D84644"/>
    <w:rsid w:val="00D851B2"/>
    <w:rsid w:val="00D85BC2"/>
    <w:rsid w:val="00D87BB1"/>
    <w:rsid w:val="00D92B46"/>
    <w:rsid w:val="00D93F85"/>
    <w:rsid w:val="00D94018"/>
    <w:rsid w:val="00D943F7"/>
    <w:rsid w:val="00D94E71"/>
    <w:rsid w:val="00DA4993"/>
    <w:rsid w:val="00DA5195"/>
    <w:rsid w:val="00DB1BF4"/>
    <w:rsid w:val="00DB2326"/>
    <w:rsid w:val="00DB31FC"/>
    <w:rsid w:val="00DB4CEE"/>
    <w:rsid w:val="00DB60C5"/>
    <w:rsid w:val="00DB683D"/>
    <w:rsid w:val="00DB6F46"/>
    <w:rsid w:val="00DB7567"/>
    <w:rsid w:val="00DC071B"/>
    <w:rsid w:val="00DC0D6E"/>
    <w:rsid w:val="00DC22B6"/>
    <w:rsid w:val="00DC310E"/>
    <w:rsid w:val="00DC37E2"/>
    <w:rsid w:val="00DC4AC3"/>
    <w:rsid w:val="00DD1213"/>
    <w:rsid w:val="00DD1AF5"/>
    <w:rsid w:val="00DD3D3B"/>
    <w:rsid w:val="00DD4B25"/>
    <w:rsid w:val="00DD4C7C"/>
    <w:rsid w:val="00DD72A9"/>
    <w:rsid w:val="00DE1295"/>
    <w:rsid w:val="00DE1898"/>
    <w:rsid w:val="00DE3E44"/>
    <w:rsid w:val="00DE3F38"/>
    <w:rsid w:val="00DE4870"/>
    <w:rsid w:val="00DE5F2D"/>
    <w:rsid w:val="00DF1559"/>
    <w:rsid w:val="00DF3026"/>
    <w:rsid w:val="00E01F95"/>
    <w:rsid w:val="00E02C1D"/>
    <w:rsid w:val="00E03266"/>
    <w:rsid w:val="00E033A2"/>
    <w:rsid w:val="00E04351"/>
    <w:rsid w:val="00E043C9"/>
    <w:rsid w:val="00E05769"/>
    <w:rsid w:val="00E0680A"/>
    <w:rsid w:val="00E07BCA"/>
    <w:rsid w:val="00E07CA7"/>
    <w:rsid w:val="00E07E12"/>
    <w:rsid w:val="00E1057F"/>
    <w:rsid w:val="00E107A1"/>
    <w:rsid w:val="00E165F0"/>
    <w:rsid w:val="00E1677F"/>
    <w:rsid w:val="00E20E6A"/>
    <w:rsid w:val="00E22567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04F7"/>
    <w:rsid w:val="00E32697"/>
    <w:rsid w:val="00E33E46"/>
    <w:rsid w:val="00E34F3E"/>
    <w:rsid w:val="00E35913"/>
    <w:rsid w:val="00E36C40"/>
    <w:rsid w:val="00E37281"/>
    <w:rsid w:val="00E4050C"/>
    <w:rsid w:val="00E40B37"/>
    <w:rsid w:val="00E4101E"/>
    <w:rsid w:val="00E41555"/>
    <w:rsid w:val="00E4229E"/>
    <w:rsid w:val="00E44F00"/>
    <w:rsid w:val="00E450B2"/>
    <w:rsid w:val="00E46E1B"/>
    <w:rsid w:val="00E53B76"/>
    <w:rsid w:val="00E606F6"/>
    <w:rsid w:val="00E626FA"/>
    <w:rsid w:val="00E635C2"/>
    <w:rsid w:val="00E64687"/>
    <w:rsid w:val="00E6593F"/>
    <w:rsid w:val="00E6697D"/>
    <w:rsid w:val="00E66FC0"/>
    <w:rsid w:val="00E67660"/>
    <w:rsid w:val="00E679B6"/>
    <w:rsid w:val="00E7183E"/>
    <w:rsid w:val="00E71886"/>
    <w:rsid w:val="00E7306E"/>
    <w:rsid w:val="00E76B9E"/>
    <w:rsid w:val="00E81048"/>
    <w:rsid w:val="00E81F9A"/>
    <w:rsid w:val="00E82298"/>
    <w:rsid w:val="00E8329C"/>
    <w:rsid w:val="00E84239"/>
    <w:rsid w:val="00E84DCE"/>
    <w:rsid w:val="00E84F46"/>
    <w:rsid w:val="00E8564C"/>
    <w:rsid w:val="00E85BA9"/>
    <w:rsid w:val="00E85DFB"/>
    <w:rsid w:val="00E85E77"/>
    <w:rsid w:val="00E86ACC"/>
    <w:rsid w:val="00E86F72"/>
    <w:rsid w:val="00E87EBC"/>
    <w:rsid w:val="00E9030B"/>
    <w:rsid w:val="00E93511"/>
    <w:rsid w:val="00E9381E"/>
    <w:rsid w:val="00E94173"/>
    <w:rsid w:val="00E953D7"/>
    <w:rsid w:val="00E95584"/>
    <w:rsid w:val="00E958E8"/>
    <w:rsid w:val="00E9739D"/>
    <w:rsid w:val="00EA1AA2"/>
    <w:rsid w:val="00EA38C9"/>
    <w:rsid w:val="00EA41F5"/>
    <w:rsid w:val="00EA462E"/>
    <w:rsid w:val="00EA5453"/>
    <w:rsid w:val="00EB0A4B"/>
    <w:rsid w:val="00EB1DCA"/>
    <w:rsid w:val="00EB37DD"/>
    <w:rsid w:val="00EB5E03"/>
    <w:rsid w:val="00EB7234"/>
    <w:rsid w:val="00EC1322"/>
    <w:rsid w:val="00EC2C89"/>
    <w:rsid w:val="00EC2D41"/>
    <w:rsid w:val="00EC5CAD"/>
    <w:rsid w:val="00EC60B7"/>
    <w:rsid w:val="00EC795D"/>
    <w:rsid w:val="00EC79D5"/>
    <w:rsid w:val="00EC7A04"/>
    <w:rsid w:val="00ED16A0"/>
    <w:rsid w:val="00ED226F"/>
    <w:rsid w:val="00ED52EA"/>
    <w:rsid w:val="00ED5948"/>
    <w:rsid w:val="00ED5CA1"/>
    <w:rsid w:val="00ED60DB"/>
    <w:rsid w:val="00ED7CC5"/>
    <w:rsid w:val="00EE02F6"/>
    <w:rsid w:val="00EE2001"/>
    <w:rsid w:val="00EE34DE"/>
    <w:rsid w:val="00EE38CB"/>
    <w:rsid w:val="00EE676C"/>
    <w:rsid w:val="00EE7873"/>
    <w:rsid w:val="00EE7C65"/>
    <w:rsid w:val="00EF13DD"/>
    <w:rsid w:val="00EF1FBE"/>
    <w:rsid w:val="00EF336F"/>
    <w:rsid w:val="00EF3405"/>
    <w:rsid w:val="00EF451F"/>
    <w:rsid w:val="00EF52D9"/>
    <w:rsid w:val="00EF6EA3"/>
    <w:rsid w:val="00F01398"/>
    <w:rsid w:val="00F01893"/>
    <w:rsid w:val="00F02164"/>
    <w:rsid w:val="00F02D18"/>
    <w:rsid w:val="00F03842"/>
    <w:rsid w:val="00F05090"/>
    <w:rsid w:val="00F0524F"/>
    <w:rsid w:val="00F11F93"/>
    <w:rsid w:val="00F1319D"/>
    <w:rsid w:val="00F14884"/>
    <w:rsid w:val="00F14DBD"/>
    <w:rsid w:val="00F20992"/>
    <w:rsid w:val="00F22DBC"/>
    <w:rsid w:val="00F23775"/>
    <w:rsid w:val="00F23F59"/>
    <w:rsid w:val="00F241A5"/>
    <w:rsid w:val="00F245E6"/>
    <w:rsid w:val="00F2461A"/>
    <w:rsid w:val="00F24E50"/>
    <w:rsid w:val="00F271EE"/>
    <w:rsid w:val="00F30909"/>
    <w:rsid w:val="00F318B5"/>
    <w:rsid w:val="00F32991"/>
    <w:rsid w:val="00F34632"/>
    <w:rsid w:val="00F352AA"/>
    <w:rsid w:val="00F35D79"/>
    <w:rsid w:val="00F371A8"/>
    <w:rsid w:val="00F40B1B"/>
    <w:rsid w:val="00F416AE"/>
    <w:rsid w:val="00F41C35"/>
    <w:rsid w:val="00F4234D"/>
    <w:rsid w:val="00F43233"/>
    <w:rsid w:val="00F44B5C"/>
    <w:rsid w:val="00F452A3"/>
    <w:rsid w:val="00F46532"/>
    <w:rsid w:val="00F46FDF"/>
    <w:rsid w:val="00F51A5F"/>
    <w:rsid w:val="00F51F55"/>
    <w:rsid w:val="00F534CC"/>
    <w:rsid w:val="00F567B2"/>
    <w:rsid w:val="00F56B7B"/>
    <w:rsid w:val="00F60760"/>
    <w:rsid w:val="00F60843"/>
    <w:rsid w:val="00F60DE3"/>
    <w:rsid w:val="00F61629"/>
    <w:rsid w:val="00F61E19"/>
    <w:rsid w:val="00F639BA"/>
    <w:rsid w:val="00F643C9"/>
    <w:rsid w:val="00F64900"/>
    <w:rsid w:val="00F64D24"/>
    <w:rsid w:val="00F6558C"/>
    <w:rsid w:val="00F66735"/>
    <w:rsid w:val="00F67752"/>
    <w:rsid w:val="00F70333"/>
    <w:rsid w:val="00F70649"/>
    <w:rsid w:val="00F7076A"/>
    <w:rsid w:val="00F7370F"/>
    <w:rsid w:val="00F75D8B"/>
    <w:rsid w:val="00F75E0A"/>
    <w:rsid w:val="00F7659E"/>
    <w:rsid w:val="00F76BD9"/>
    <w:rsid w:val="00F8256B"/>
    <w:rsid w:val="00F8504E"/>
    <w:rsid w:val="00F871FC"/>
    <w:rsid w:val="00F90D1A"/>
    <w:rsid w:val="00F91504"/>
    <w:rsid w:val="00F95E1B"/>
    <w:rsid w:val="00F9699F"/>
    <w:rsid w:val="00FA19A1"/>
    <w:rsid w:val="00FA1C24"/>
    <w:rsid w:val="00FA3573"/>
    <w:rsid w:val="00FA7ADE"/>
    <w:rsid w:val="00FB01E4"/>
    <w:rsid w:val="00FB029B"/>
    <w:rsid w:val="00FB0898"/>
    <w:rsid w:val="00FB1FFE"/>
    <w:rsid w:val="00FB2300"/>
    <w:rsid w:val="00FB430C"/>
    <w:rsid w:val="00FB5040"/>
    <w:rsid w:val="00FB57C1"/>
    <w:rsid w:val="00FB6EB7"/>
    <w:rsid w:val="00FC1BF9"/>
    <w:rsid w:val="00FC1FA8"/>
    <w:rsid w:val="00FC455D"/>
    <w:rsid w:val="00FC5572"/>
    <w:rsid w:val="00FC5AD8"/>
    <w:rsid w:val="00FD0307"/>
    <w:rsid w:val="00FE097E"/>
    <w:rsid w:val="00FE20A6"/>
    <w:rsid w:val="00FE2B43"/>
    <w:rsid w:val="00FE31BB"/>
    <w:rsid w:val="00FE610F"/>
    <w:rsid w:val="00FF075F"/>
    <w:rsid w:val="00FF2187"/>
    <w:rsid w:val="00FF2196"/>
    <w:rsid w:val="00FF55FF"/>
    <w:rsid w:val="00FF6F12"/>
    <w:rsid w:val="00FF756E"/>
    <w:rsid w:val="00FF76DD"/>
    <w:rsid w:val="40C7D4C4"/>
    <w:rsid w:val="5A1E12EC"/>
    <w:rsid w:val="6D195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12891AC8-87C6-7D4C-B9A6-87F9AE5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328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81FCE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BA1EEB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4A46CA"/>
    <w:pPr>
      <w:spacing w:line="201" w:lineRule="atLeast"/>
    </w:pPr>
    <w:rPr>
      <w:rFonts w:ascii="New York Small" w:hAnsi="New York Small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5E73"/>
    <w:rPr>
      <w:b/>
      <w:bCs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442"/>
    <w:rPr>
      <w:color w:val="605E5C"/>
      <w:shd w:val="clear" w:color="auto" w:fill="E1DFDD"/>
    </w:rPr>
  </w:style>
  <w:style w:type="character" w:styleId="Hervorhebung">
    <w:name w:val="Emphasis"/>
    <w:basedOn w:val="Absatz-Standardschriftart"/>
    <w:qFormat/>
    <w:rsid w:val="007946D2"/>
    <w:rPr>
      <w:i/>
      <w:iCs/>
    </w:rPr>
  </w:style>
  <w:style w:type="character" w:customStyle="1" w:styleId="elementor-icon-list-text">
    <w:name w:val="elementor-icon-list-text"/>
    <w:basedOn w:val="Absatz-Standardschriftart"/>
    <w:rsid w:val="009D5807"/>
  </w:style>
  <w:style w:type="character" w:customStyle="1" w:styleId="normaltextrun">
    <w:name w:val="normaltextrun"/>
    <w:basedOn w:val="Absatz-Standardschriftart"/>
    <w:rsid w:val="00CF5FDB"/>
  </w:style>
  <w:style w:type="character" w:customStyle="1" w:styleId="eop">
    <w:name w:val="eop"/>
    <w:basedOn w:val="Absatz-Standardschriftart"/>
    <w:rsid w:val="00CF5FDB"/>
  </w:style>
  <w:style w:type="character" w:customStyle="1" w:styleId="berschrift2Zchn">
    <w:name w:val="Überschrift 2 Zchn"/>
    <w:basedOn w:val="Absatz-Standardschriftart"/>
    <w:link w:val="berschrift2"/>
    <w:uiPriority w:val="9"/>
    <w:rsid w:val="00FE610F"/>
    <w:rPr>
      <w:rFonts w:ascii="Gill Sans" w:hAnsi="Gill Sans" w:cs="Arial"/>
      <w:b/>
      <w:bCs/>
      <w:i/>
      <w:iCs/>
      <w:sz w:val="28"/>
      <w:szCs w:val="28"/>
      <w:lang w:val="nb-NO"/>
    </w:rPr>
  </w:style>
  <w:style w:type="character" w:customStyle="1" w:styleId="cf01">
    <w:name w:val="cf01"/>
    <w:basedOn w:val="Absatz-Standardschriftart"/>
    <w:rsid w:val="00F649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ynostik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na.kaminski@synostik.de" TargetMode="External"/><Relationship Id="rId2" Type="http://schemas.openxmlformats.org/officeDocument/2006/relationships/hyperlink" Target="mailto:m.farjah@profil-marketing.com" TargetMode="External"/><Relationship Id="rId1" Type="http://schemas.openxmlformats.org/officeDocument/2006/relationships/hyperlink" Target="mailto:elena.kaminski@synostik.de" TargetMode="External"/><Relationship Id="rId4" Type="http://schemas.openxmlformats.org/officeDocument/2006/relationships/hyperlink" Target="mailto:m.farjah@profil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EF7B59A652E46AFD726FEB0F1030B" ma:contentTypeVersion="16" ma:contentTypeDescription="Ein neues Dokument erstellen." ma:contentTypeScope="" ma:versionID="6d800a18c24cb34b02a36360cbb31d30">
  <xsd:schema xmlns:xsd="http://www.w3.org/2001/XMLSchema" xmlns:xs="http://www.w3.org/2001/XMLSchema" xmlns:p="http://schemas.microsoft.com/office/2006/metadata/properties" xmlns:ns2="062a3192-34e1-431d-a5c6-5f654c5738cc" xmlns:ns3="950e6f1f-a52b-47d0-a053-5a8cb502baaa" targetNamespace="http://schemas.microsoft.com/office/2006/metadata/properties" ma:root="true" ma:fieldsID="78ab83ad928b85ae9962bd4cc2926eab" ns2:_="" ns3:_="">
    <xsd:import namespace="062a3192-34e1-431d-a5c6-5f654c5738cc"/>
    <xsd:import namespace="950e6f1f-a52b-47d0-a053-5a8cb502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3192-34e1-431d-a5c6-5f654c573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24c244-2702-4327-8872-8ba6522a70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6f1f-a52b-47d0-a053-5a8cb502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c14df6-bf8d-4d59-b2ca-d69897697208}" ma:internalName="TaxCatchAll" ma:showField="CatchAllData" ma:web="950e6f1f-a52b-47d0-a053-5a8cb502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a3192-34e1-431d-a5c6-5f654c5738cc">
      <Terms xmlns="http://schemas.microsoft.com/office/infopath/2007/PartnerControls"/>
    </lcf76f155ced4ddcb4097134ff3c332f>
    <TaxCatchAll xmlns="950e6f1f-a52b-47d0-a053-5a8cb502ba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7414-6857-42AC-872A-6D95ED039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a3192-34e1-431d-a5c6-5f654c5738cc"/>
    <ds:schemaRef ds:uri="950e6f1f-a52b-47d0-a053-5a8cb502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E1D35-0D0A-4583-941A-23AC15B88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F019C-747A-4C8F-9883-C3491AA3A8AB}">
  <ds:schemaRefs>
    <ds:schemaRef ds:uri="http://schemas.microsoft.com/office/2006/metadata/properties"/>
    <ds:schemaRef ds:uri="http://schemas.microsoft.com/office/infopath/2007/PartnerControls"/>
    <ds:schemaRef ds:uri="062a3192-34e1-431d-a5c6-5f654c5738cc"/>
    <ds:schemaRef ds:uri="950e6f1f-a52b-47d0-a053-5a8cb502baaa"/>
  </ds:schemaRefs>
</ds:datastoreItem>
</file>

<file path=customXml/itemProps4.xml><?xml version="1.0" encoding="utf-8"?>
<ds:datastoreItem xmlns:ds="http://schemas.openxmlformats.org/officeDocument/2006/customXml" ds:itemID="{40FF082D-C474-4949-8D0D-C7DFDF09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4798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2</cp:revision>
  <cp:lastPrinted>2021-10-13T12:05:00Z</cp:lastPrinted>
  <dcterms:created xsi:type="dcterms:W3CDTF">2022-07-22T12:36:00Z</dcterms:created>
  <dcterms:modified xsi:type="dcterms:W3CDTF">2022-07-22T12:36:00Z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0x0101001D7EF7B59A652E46AFD726FEB0F1030B</vt:lpwstr>
  </property>
  <property fmtid="{D5CDD505-2E9C-101B-9397-08002B2CF9AE}" pid="3" name="MSIP_Label_ddde5c67-1743-4bd1-a448-053bab9e60d2_Enabled">
    <vt:lpwstr>true</vt:lpwstr>
  </property>
  <property fmtid="{D5CDD505-2E9C-101B-9397-08002B2CF9AE}" pid="4" name="MSIP_Label_ddde5c67-1743-4bd1-a448-053bab9e60d2_SetDate">
    <vt:lpwstr>2022-07-07T14:41:32Z</vt:lpwstr>
  </property>
  <property fmtid="{D5CDD505-2E9C-101B-9397-08002B2CF9AE}" pid="5" name="MSIP_Label_ddde5c67-1743-4bd1-a448-053bab9e60d2_Method">
    <vt:lpwstr>Standard</vt:lpwstr>
  </property>
  <property fmtid="{D5CDD505-2E9C-101B-9397-08002B2CF9AE}" pid="6" name="MSIP_Label_ddde5c67-1743-4bd1-a448-053bab9e60d2_Name">
    <vt:lpwstr>Intern</vt:lpwstr>
  </property>
  <property fmtid="{D5CDD505-2E9C-101B-9397-08002B2CF9AE}" pid="7" name="MSIP_Label_ddde5c67-1743-4bd1-a448-053bab9e60d2_SiteId">
    <vt:lpwstr>30eefb9d-2961-4a5a-a0cd-f9d8c2bbdfb9</vt:lpwstr>
  </property>
  <property fmtid="{D5CDD505-2E9C-101B-9397-08002B2CF9AE}" pid="8" name="MSIP_Label_ddde5c67-1743-4bd1-a448-053bab9e60d2_ActionId">
    <vt:lpwstr>5b0661ca-9539-4ebf-b515-e7382d7bf9f7</vt:lpwstr>
  </property>
  <property fmtid="{D5CDD505-2E9C-101B-9397-08002B2CF9AE}" pid="9" name="MSIP_Label_ddde5c67-1743-4bd1-a448-053bab9e60d2_ContentBits">
    <vt:lpwstr>0</vt:lpwstr>
  </property>
  <property fmtid="{D5CDD505-2E9C-101B-9397-08002B2CF9AE}" pid="10" name="MediaServiceImageTags">
    <vt:lpwstr/>
  </property>
</Properties>
</file>