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2073" w14:textId="77777777" w:rsidR="002D5140" w:rsidRPr="00B23424" w:rsidRDefault="002D5140" w:rsidP="002D5140">
      <w:pPr>
        <w:spacing w:after="240" w:line="360" w:lineRule="auto"/>
        <w:rPr>
          <w:rFonts w:ascii="Arial" w:hAnsi="Arial" w:cs="Arial"/>
          <w:b/>
        </w:rPr>
      </w:pPr>
      <w:bookmarkStart w:id="0" w:name="OLE_LINK7"/>
      <w:bookmarkStart w:id="1" w:name="OLE_LINK8"/>
      <w:r w:rsidRPr="00B23424">
        <w:rPr>
          <w:rFonts w:ascii="Arial" w:hAnsi="Arial" w:cs="Arial"/>
          <w:b/>
        </w:rPr>
        <w:t xml:space="preserve">WECO </w:t>
      </w:r>
      <w:r>
        <w:rPr>
          <w:rFonts w:ascii="Arial" w:hAnsi="Arial" w:cs="Arial"/>
          <w:b/>
        </w:rPr>
        <w:t xml:space="preserve">entwickelt individuelle </w:t>
      </w:r>
      <w:r w:rsidRPr="00B23424">
        <w:rPr>
          <w:rFonts w:ascii="Arial" w:hAnsi="Arial" w:cs="Arial"/>
          <w:b/>
        </w:rPr>
        <w:t>kundenspezifische Sonderlösungen für moderne Gebäudeautomation</w:t>
      </w:r>
      <w:r w:rsidRPr="00B23424" w:rsidDel="00D01C9A">
        <w:rPr>
          <w:rFonts w:ascii="Arial" w:hAnsi="Arial" w:cs="Arial"/>
          <w:b/>
        </w:rPr>
        <w:t xml:space="preserve"> </w:t>
      </w:r>
    </w:p>
    <w:p w14:paraId="41342FAE" w14:textId="77777777" w:rsidR="002D5140" w:rsidRPr="00D01C9A" w:rsidRDefault="002D5140" w:rsidP="002D5140">
      <w:pPr>
        <w:spacing w:after="240" w:line="360" w:lineRule="auto"/>
        <w:rPr>
          <w:rFonts w:ascii="Arial" w:hAnsi="Arial" w:cs="Arial"/>
          <w:i/>
          <w:sz w:val="22"/>
          <w:szCs w:val="22"/>
        </w:rPr>
      </w:pPr>
      <w:r>
        <w:rPr>
          <w:rFonts w:ascii="Arial" w:hAnsi="Arial" w:cs="Arial"/>
          <w:i/>
          <w:sz w:val="22"/>
          <w:szCs w:val="22"/>
        </w:rPr>
        <w:t>Unternehmen fertigt auf Kundenwunsch r</w:t>
      </w:r>
      <w:r w:rsidRPr="00B23424">
        <w:rPr>
          <w:rFonts w:ascii="Arial" w:hAnsi="Arial" w:cs="Arial"/>
          <w:i/>
          <w:sz w:val="22"/>
          <w:szCs w:val="22"/>
        </w:rPr>
        <w:t xml:space="preserve">obuste Steckerleisten mit außenliegenden Kontakten </w:t>
      </w:r>
    </w:p>
    <w:p w14:paraId="6D01037D" w14:textId="77777777" w:rsidR="002D5140" w:rsidRPr="00B23424" w:rsidRDefault="00A85DB9" w:rsidP="002D5140">
      <w:pPr>
        <w:spacing w:line="360" w:lineRule="auto"/>
        <w:jc w:val="both"/>
        <w:rPr>
          <w:rFonts w:ascii="Arial" w:hAnsi="Arial" w:cs="Arial"/>
          <w:sz w:val="22"/>
          <w:szCs w:val="22"/>
        </w:rPr>
      </w:pPr>
      <w:r>
        <w:rPr>
          <w:rFonts w:ascii="Arial" w:hAnsi="Arial" w:cs="Arial"/>
          <w:b/>
          <w:sz w:val="22"/>
          <w:szCs w:val="22"/>
        </w:rPr>
        <w:t xml:space="preserve">Hanau, im </w:t>
      </w:r>
      <w:r w:rsidR="002D5140">
        <w:rPr>
          <w:rFonts w:ascii="Arial" w:hAnsi="Arial" w:cs="Arial"/>
          <w:b/>
          <w:sz w:val="22"/>
          <w:szCs w:val="22"/>
        </w:rPr>
        <w:t>Juni</w:t>
      </w:r>
      <w:r>
        <w:rPr>
          <w:rFonts w:ascii="Arial" w:hAnsi="Arial" w:cs="Arial"/>
          <w:b/>
          <w:sz w:val="22"/>
          <w:szCs w:val="22"/>
        </w:rPr>
        <w:t xml:space="preserve"> 2022 </w:t>
      </w:r>
      <w:r w:rsidRPr="00203BAB">
        <w:rPr>
          <w:rFonts w:ascii="Arial" w:hAnsi="Arial" w:cs="Arial"/>
          <w:color w:val="000000"/>
          <w:sz w:val="22"/>
          <w:szCs w:val="22"/>
        </w:rPr>
        <w:t>–</w:t>
      </w:r>
      <w:r>
        <w:rPr>
          <w:rFonts w:ascii="Arial" w:hAnsi="Arial" w:cs="Arial"/>
          <w:color w:val="000000"/>
          <w:sz w:val="22"/>
          <w:szCs w:val="22"/>
        </w:rPr>
        <w:t xml:space="preserve"> </w:t>
      </w:r>
      <w:r w:rsidR="002D5140" w:rsidRPr="00B23424">
        <w:rPr>
          <w:rFonts w:ascii="Arial" w:hAnsi="Arial" w:cs="Arial"/>
          <w:color w:val="000000"/>
          <w:sz w:val="22"/>
          <w:szCs w:val="22"/>
        </w:rPr>
        <w:t xml:space="preserve">Die </w:t>
      </w:r>
      <w:r w:rsidR="002D5140" w:rsidRPr="00B23424">
        <w:rPr>
          <w:rFonts w:ascii="Arial" w:hAnsi="Arial" w:cs="Arial"/>
          <w:sz w:val="22"/>
          <w:szCs w:val="22"/>
        </w:rPr>
        <w:t xml:space="preserve">WECO Contact GmbH, Hersteller von Verbindungselementen für die Bereiche Elektronik und Elektrotechnik, </w:t>
      </w:r>
      <w:r w:rsidR="002D5140">
        <w:rPr>
          <w:rFonts w:ascii="Arial" w:hAnsi="Arial" w:cs="Arial"/>
          <w:sz w:val="22"/>
          <w:szCs w:val="22"/>
        </w:rPr>
        <w:t xml:space="preserve">ist bekannt dafür, dass auch auf Wunsch der Kunden individuelle </w:t>
      </w:r>
      <w:r w:rsidR="002D5140" w:rsidRPr="00B23424">
        <w:rPr>
          <w:rFonts w:ascii="Arial" w:hAnsi="Arial" w:cs="Arial"/>
          <w:sz w:val="22"/>
          <w:szCs w:val="22"/>
        </w:rPr>
        <w:t>Sonderlösungen</w:t>
      </w:r>
      <w:r w:rsidR="002D5140">
        <w:rPr>
          <w:rFonts w:ascii="Arial" w:hAnsi="Arial" w:cs="Arial"/>
          <w:sz w:val="22"/>
          <w:szCs w:val="22"/>
        </w:rPr>
        <w:t xml:space="preserve"> von den Hanauer Elektronik-Spezialisten</w:t>
      </w:r>
      <w:r w:rsidR="002D5140" w:rsidRPr="00B23424">
        <w:rPr>
          <w:rFonts w:ascii="Arial" w:hAnsi="Arial" w:cs="Arial"/>
          <w:sz w:val="22"/>
          <w:szCs w:val="22"/>
        </w:rPr>
        <w:t xml:space="preserve"> </w:t>
      </w:r>
      <w:r w:rsidR="002D5140">
        <w:rPr>
          <w:rFonts w:ascii="Arial" w:hAnsi="Arial" w:cs="Arial"/>
          <w:sz w:val="22"/>
          <w:szCs w:val="22"/>
        </w:rPr>
        <w:t>entwickelt werden können</w:t>
      </w:r>
      <w:r w:rsidR="002D5140" w:rsidRPr="00B23424">
        <w:rPr>
          <w:rFonts w:ascii="Arial" w:hAnsi="Arial" w:cs="Arial"/>
          <w:sz w:val="22"/>
          <w:szCs w:val="22"/>
        </w:rPr>
        <w:t xml:space="preserve">. </w:t>
      </w:r>
      <w:r w:rsidR="002D5140">
        <w:rPr>
          <w:rFonts w:ascii="Arial" w:hAnsi="Arial" w:cs="Arial"/>
          <w:sz w:val="22"/>
          <w:szCs w:val="22"/>
        </w:rPr>
        <w:t>Beispielsweise wurden i</w:t>
      </w:r>
      <w:r w:rsidR="002D5140" w:rsidRPr="00B23424">
        <w:rPr>
          <w:rFonts w:ascii="Arial" w:hAnsi="Arial" w:cs="Arial"/>
          <w:sz w:val="22"/>
          <w:szCs w:val="22"/>
        </w:rPr>
        <w:t>m Rahmen von Gebäudemodernisierungsprojekten die Steckerleisten der Serie 115-F individuell verändert und mit außenliegenden Kontakten versehen. Ziel war es eine kostengünstige, robuste und stabile Lösung für Temperaturregler zu entwickeln. „Wir liefern nicht nur das Standard-Sortiment an unsere Kunden, sondern fertigen auch Sonderlösungen für spezifische Projekte. Dabei stehen wir unseren Kunden von Anfang an beratend zur Seite und übernehmen auch Konfigurationsaufgaben“, erklärt Detlef Fritsch, Geschäftsführer der WECO Contact GmbH.</w:t>
      </w:r>
    </w:p>
    <w:p w14:paraId="5AEFCF2A" w14:textId="77777777" w:rsidR="002D5140" w:rsidRPr="004C15C2" w:rsidRDefault="002D5140" w:rsidP="002D5140">
      <w:pPr>
        <w:spacing w:line="360" w:lineRule="auto"/>
        <w:jc w:val="both"/>
        <w:rPr>
          <w:rFonts w:ascii="Arial" w:hAnsi="Arial" w:cs="Arial"/>
          <w:sz w:val="22"/>
          <w:szCs w:val="22"/>
        </w:rPr>
      </w:pPr>
    </w:p>
    <w:p w14:paraId="3CEB68BB" w14:textId="378C5F96" w:rsidR="002D5140" w:rsidRPr="004C15C2" w:rsidRDefault="002D5140" w:rsidP="002D5140">
      <w:pPr>
        <w:spacing w:line="360" w:lineRule="auto"/>
        <w:jc w:val="both"/>
        <w:rPr>
          <w:rFonts w:ascii="Arial" w:hAnsi="Arial" w:cs="Arial"/>
          <w:color w:val="000000"/>
          <w:sz w:val="22"/>
          <w:szCs w:val="22"/>
        </w:rPr>
      </w:pPr>
      <w:r w:rsidRPr="004C15C2">
        <w:rPr>
          <w:rFonts w:ascii="Arial" w:hAnsi="Arial" w:cs="Arial"/>
          <w:color w:val="000000"/>
          <w:sz w:val="22"/>
          <w:szCs w:val="22"/>
        </w:rPr>
        <w:t xml:space="preserve">Die Steckerleisten der Serie 115-F wurden </w:t>
      </w:r>
      <w:r>
        <w:rPr>
          <w:rFonts w:ascii="Arial" w:hAnsi="Arial" w:cs="Arial"/>
          <w:color w:val="000000"/>
          <w:sz w:val="22"/>
          <w:szCs w:val="22"/>
        </w:rPr>
        <w:t xml:space="preserve">ursprünglich </w:t>
      </w:r>
      <w:r w:rsidRPr="004C15C2">
        <w:rPr>
          <w:rFonts w:ascii="Arial" w:hAnsi="Arial" w:cs="Arial"/>
          <w:color w:val="000000"/>
          <w:sz w:val="22"/>
          <w:szCs w:val="22"/>
        </w:rPr>
        <w:t xml:space="preserve">für den Einsatz in Gebäudemodernisierungs- und Telekommunikationsprojekten entwickelt und eignen sich speziell für platzkritische Anwendungen. Die niedrige Bauform ermöglicht dem Anwender zudem den Einsatz in flachen Gehäusen. Die </w:t>
      </w:r>
      <w:r>
        <w:rPr>
          <w:rFonts w:ascii="Arial" w:hAnsi="Arial" w:cs="Arial"/>
          <w:color w:val="000000"/>
          <w:sz w:val="22"/>
          <w:szCs w:val="22"/>
        </w:rPr>
        <w:t>robuste</w:t>
      </w:r>
      <w:r w:rsidRPr="004C15C2">
        <w:rPr>
          <w:rFonts w:ascii="Arial" w:hAnsi="Arial" w:cs="Arial"/>
          <w:color w:val="000000"/>
          <w:sz w:val="22"/>
          <w:szCs w:val="22"/>
        </w:rPr>
        <w:t xml:space="preserve"> Serie garantiert einen </w:t>
      </w:r>
      <w:r>
        <w:rPr>
          <w:rFonts w:ascii="Arial" w:hAnsi="Arial" w:cs="Arial"/>
          <w:color w:val="000000"/>
          <w:sz w:val="22"/>
          <w:szCs w:val="22"/>
        </w:rPr>
        <w:t>reibungslosen Betrieb</w:t>
      </w:r>
      <w:r w:rsidRPr="004C15C2">
        <w:rPr>
          <w:rFonts w:ascii="Arial" w:hAnsi="Arial" w:cs="Arial"/>
          <w:color w:val="000000"/>
          <w:sz w:val="22"/>
          <w:szCs w:val="22"/>
        </w:rPr>
        <w:t xml:space="preserve"> bei Temperaturen von -40 bis 100 Grad Celsius.</w:t>
      </w:r>
    </w:p>
    <w:p w14:paraId="2E1DAC0C" w14:textId="77777777" w:rsidR="002D5140" w:rsidRDefault="002D5140" w:rsidP="002D5140">
      <w:pPr>
        <w:spacing w:line="360" w:lineRule="auto"/>
        <w:jc w:val="both"/>
        <w:rPr>
          <w:rFonts w:ascii="Arial" w:hAnsi="Arial" w:cs="Arial"/>
          <w:sz w:val="22"/>
          <w:szCs w:val="22"/>
        </w:rPr>
      </w:pPr>
    </w:p>
    <w:p w14:paraId="435E013B" w14:textId="77777777" w:rsidR="002D5140" w:rsidRPr="004D6513" w:rsidRDefault="002D5140" w:rsidP="002D5140">
      <w:pPr>
        <w:spacing w:line="360" w:lineRule="auto"/>
        <w:jc w:val="both"/>
        <w:rPr>
          <w:rFonts w:ascii="Arial" w:hAnsi="Arial" w:cs="Arial"/>
          <w:b/>
          <w:sz w:val="22"/>
          <w:szCs w:val="22"/>
        </w:rPr>
      </w:pPr>
      <w:r w:rsidRPr="004D6513">
        <w:rPr>
          <w:rFonts w:ascii="Arial" w:hAnsi="Arial" w:cs="Arial"/>
          <w:b/>
          <w:sz w:val="22"/>
          <w:szCs w:val="22"/>
        </w:rPr>
        <w:t>Sonderauftrag auf Basis langjähriger Geschäftsbeziehungen</w:t>
      </w:r>
    </w:p>
    <w:p w14:paraId="0862091B" w14:textId="77777777" w:rsidR="002D5140" w:rsidRDefault="002D5140" w:rsidP="002D5140">
      <w:pPr>
        <w:spacing w:line="360" w:lineRule="auto"/>
        <w:jc w:val="both"/>
        <w:rPr>
          <w:rFonts w:ascii="Arial" w:hAnsi="Arial" w:cs="Arial"/>
          <w:sz w:val="22"/>
          <w:szCs w:val="22"/>
        </w:rPr>
      </w:pPr>
      <w:r w:rsidRPr="004C15C2">
        <w:rPr>
          <w:rFonts w:ascii="Arial" w:hAnsi="Arial" w:cs="Arial"/>
          <w:sz w:val="22"/>
          <w:szCs w:val="22"/>
        </w:rPr>
        <w:t xml:space="preserve">Durch langjährige und gute Geschäftsbeziehungen erhielt WECO im Rahmen eines Kundenprojekts </w:t>
      </w:r>
      <w:r>
        <w:rPr>
          <w:rFonts w:ascii="Arial" w:hAnsi="Arial" w:cs="Arial"/>
          <w:sz w:val="22"/>
          <w:szCs w:val="22"/>
        </w:rPr>
        <w:t>den</w:t>
      </w:r>
      <w:r w:rsidRPr="004C15C2">
        <w:rPr>
          <w:rFonts w:ascii="Arial" w:hAnsi="Arial" w:cs="Arial"/>
          <w:sz w:val="22"/>
          <w:szCs w:val="22"/>
        </w:rPr>
        <w:t xml:space="preserve"> Auftrag </w:t>
      </w:r>
      <w:r>
        <w:rPr>
          <w:rFonts w:ascii="Arial" w:hAnsi="Arial" w:cs="Arial"/>
          <w:sz w:val="22"/>
          <w:szCs w:val="22"/>
        </w:rPr>
        <w:t>für</w:t>
      </w:r>
      <w:r w:rsidRPr="004C15C2">
        <w:rPr>
          <w:rFonts w:ascii="Arial" w:hAnsi="Arial" w:cs="Arial"/>
          <w:sz w:val="22"/>
          <w:szCs w:val="22"/>
        </w:rPr>
        <w:t xml:space="preserve"> </w:t>
      </w:r>
      <w:r>
        <w:rPr>
          <w:rFonts w:ascii="Arial" w:hAnsi="Arial" w:cs="Arial"/>
          <w:sz w:val="22"/>
          <w:szCs w:val="22"/>
        </w:rPr>
        <w:t>zwei</w:t>
      </w:r>
      <w:r w:rsidRPr="004C15C2">
        <w:rPr>
          <w:rFonts w:ascii="Arial" w:hAnsi="Arial" w:cs="Arial"/>
          <w:sz w:val="22"/>
          <w:szCs w:val="22"/>
        </w:rPr>
        <w:t xml:space="preserve"> Sonderanfertigung</w:t>
      </w:r>
      <w:r>
        <w:rPr>
          <w:rFonts w:ascii="Arial" w:hAnsi="Arial" w:cs="Arial"/>
          <w:sz w:val="22"/>
          <w:szCs w:val="22"/>
        </w:rPr>
        <w:t>en</w:t>
      </w:r>
      <w:r w:rsidRPr="004C15C2">
        <w:rPr>
          <w:rFonts w:ascii="Arial" w:hAnsi="Arial" w:cs="Arial"/>
          <w:sz w:val="22"/>
          <w:szCs w:val="22"/>
        </w:rPr>
        <w:t xml:space="preserve"> </w:t>
      </w:r>
      <w:r>
        <w:rPr>
          <w:rFonts w:ascii="Arial" w:hAnsi="Arial" w:cs="Arial"/>
          <w:sz w:val="22"/>
          <w:szCs w:val="22"/>
        </w:rPr>
        <w:t xml:space="preserve">auf Basis </w:t>
      </w:r>
      <w:r w:rsidRPr="004C15C2">
        <w:rPr>
          <w:rFonts w:ascii="Arial" w:hAnsi="Arial" w:cs="Arial"/>
          <w:sz w:val="22"/>
          <w:szCs w:val="22"/>
        </w:rPr>
        <w:t xml:space="preserve">der Serie 115-F. Wichtig waren dem Kunden neben einer langen </w:t>
      </w:r>
      <w:r w:rsidRPr="004C15C2">
        <w:rPr>
          <w:rFonts w:ascii="Arial" w:hAnsi="Arial" w:cs="Arial"/>
          <w:bCs/>
          <w:sz w:val="22"/>
          <w:szCs w:val="22"/>
        </w:rPr>
        <w:t xml:space="preserve">Mean Time </w:t>
      </w:r>
      <w:proofErr w:type="spellStart"/>
      <w:r w:rsidRPr="004C15C2">
        <w:rPr>
          <w:rFonts w:ascii="Arial" w:hAnsi="Arial" w:cs="Arial"/>
          <w:bCs/>
          <w:sz w:val="22"/>
          <w:szCs w:val="22"/>
        </w:rPr>
        <w:t>Between</w:t>
      </w:r>
      <w:proofErr w:type="spellEnd"/>
      <w:r w:rsidRPr="004C15C2">
        <w:rPr>
          <w:rFonts w:ascii="Arial" w:hAnsi="Arial" w:cs="Arial"/>
          <w:bCs/>
          <w:sz w:val="22"/>
          <w:szCs w:val="22"/>
        </w:rPr>
        <w:t xml:space="preserve"> </w:t>
      </w:r>
      <w:proofErr w:type="spellStart"/>
      <w:r w:rsidRPr="004C15C2">
        <w:rPr>
          <w:rFonts w:ascii="Arial" w:hAnsi="Arial" w:cs="Arial"/>
          <w:bCs/>
          <w:sz w:val="22"/>
          <w:szCs w:val="22"/>
        </w:rPr>
        <w:t>Failures</w:t>
      </w:r>
      <w:proofErr w:type="spellEnd"/>
      <w:r w:rsidRPr="004C15C2">
        <w:rPr>
          <w:rFonts w:ascii="Arial" w:hAnsi="Arial" w:cs="Arial"/>
          <w:sz w:val="22"/>
          <w:szCs w:val="22"/>
        </w:rPr>
        <w:t xml:space="preserve"> (</w:t>
      </w:r>
      <w:r w:rsidRPr="004C15C2">
        <w:rPr>
          <w:rFonts w:ascii="Arial" w:hAnsi="Arial" w:cs="Arial"/>
          <w:bCs/>
          <w:sz w:val="22"/>
          <w:szCs w:val="22"/>
        </w:rPr>
        <w:t>MTBF</w:t>
      </w:r>
      <w:r w:rsidRPr="004C15C2">
        <w:rPr>
          <w:rFonts w:ascii="Arial" w:hAnsi="Arial" w:cs="Arial"/>
          <w:sz w:val="22"/>
          <w:szCs w:val="22"/>
        </w:rPr>
        <w:t>)</w:t>
      </w:r>
      <w:r>
        <w:rPr>
          <w:rFonts w:ascii="Arial" w:hAnsi="Arial" w:cs="Arial"/>
          <w:sz w:val="22"/>
          <w:szCs w:val="22"/>
        </w:rPr>
        <w:t>,</w:t>
      </w:r>
      <w:r w:rsidRPr="004C15C2">
        <w:rPr>
          <w:rFonts w:ascii="Arial" w:hAnsi="Arial" w:cs="Arial"/>
          <w:sz w:val="22"/>
          <w:szCs w:val="22"/>
        </w:rPr>
        <w:t xml:space="preserve"> eine einfache Montage mit gleichzeitiger attraktiver Preisgestaltung. Ferner sollte eine optimale Kontaktierung für eine lange korrosionsfreie Nutzung der Schraubklemmen</w:t>
      </w:r>
      <w:r>
        <w:rPr>
          <w:rFonts w:ascii="Arial" w:hAnsi="Arial" w:cs="Arial"/>
          <w:sz w:val="22"/>
          <w:szCs w:val="22"/>
        </w:rPr>
        <w:t xml:space="preserve"> </w:t>
      </w:r>
      <w:r w:rsidRPr="004C15C2">
        <w:rPr>
          <w:rFonts w:ascii="Arial" w:hAnsi="Arial" w:cs="Arial"/>
          <w:sz w:val="22"/>
          <w:szCs w:val="22"/>
        </w:rPr>
        <w:t>ermöglicht werden.</w:t>
      </w:r>
    </w:p>
    <w:p w14:paraId="34040E07" w14:textId="77777777" w:rsidR="002D5140" w:rsidRDefault="002D5140" w:rsidP="002D5140">
      <w:pPr>
        <w:spacing w:line="360" w:lineRule="auto"/>
        <w:jc w:val="both"/>
        <w:rPr>
          <w:rFonts w:ascii="Arial" w:hAnsi="Arial" w:cs="Arial"/>
          <w:sz w:val="22"/>
          <w:szCs w:val="22"/>
        </w:rPr>
      </w:pPr>
    </w:p>
    <w:p w14:paraId="1A9AE562" w14:textId="77777777" w:rsidR="002D5140" w:rsidRDefault="002D5140" w:rsidP="002D5140">
      <w:pPr>
        <w:spacing w:line="360" w:lineRule="auto"/>
        <w:jc w:val="both"/>
        <w:rPr>
          <w:rFonts w:ascii="Arial" w:hAnsi="Arial" w:cs="Arial"/>
          <w:sz w:val="22"/>
          <w:szCs w:val="22"/>
        </w:rPr>
      </w:pPr>
    </w:p>
    <w:p w14:paraId="435E94FA" w14:textId="77777777" w:rsidR="002D5140" w:rsidRPr="004D6513" w:rsidRDefault="002D5140" w:rsidP="002D5140">
      <w:pPr>
        <w:spacing w:line="360" w:lineRule="auto"/>
        <w:jc w:val="both"/>
        <w:rPr>
          <w:rFonts w:ascii="Arial" w:hAnsi="Arial" w:cs="Arial"/>
          <w:b/>
          <w:sz w:val="22"/>
          <w:szCs w:val="22"/>
        </w:rPr>
      </w:pPr>
      <w:r w:rsidRPr="004D6513">
        <w:rPr>
          <w:rFonts w:ascii="Arial" w:hAnsi="Arial" w:cs="Arial"/>
          <w:b/>
          <w:sz w:val="22"/>
          <w:szCs w:val="22"/>
        </w:rPr>
        <w:lastRenderedPageBreak/>
        <w:t>Stabile Temperaturregler für Gebäudeanwendungen</w:t>
      </w:r>
    </w:p>
    <w:p w14:paraId="1E861363" w14:textId="77777777" w:rsidR="002D5140" w:rsidRDefault="002D5140" w:rsidP="002D5140">
      <w:pPr>
        <w:spacing w:line="360" w:lineRule="auto"/>
        <w:jc w:val="both"/>
        <w:rPr>
          <w:rFonts w:ascii="Arial" w:hAnsi="Arial" w:cs="Arial"/>
          <w:sz w:val="22"/>
          <w:szCs w:val="22"/>
        </w:rPr>
      </w:pPr>
      <w:r>
        <w:rPr>
          <w:rFonts w:ascii="Arial" w:hAnsi="Arial" w:cs="Arial"/>
          <w:sz w:val="22"/>
          <w:szCs w:val="22"/>
        </w:rPr>
        <w:t xml:space="preserve">Ziel war es die beiden Sonderlösungen für Temperaturregler in einem Gebäudemodernisierungsprojekt einzusetzen. Für die Anwendung in einem Raumthermostat entwickelte WECO das Produkt 115-F-RKS, eine Schraubklemme mit Federkontakt und Fixiermöglichkeit. </w:t>
      </w:r>
      <w:r>
        <w:rPr>
          <w:rFonts w:ascii="Arial" w:hAnsi="Arial" w:cs="Arial"/>
          <w:sz w:val="22"/>
          <w:szCs w:val="22"/>
        </w:rPr>
        <w:br/>
        <w:t>Das Produkt 115-F-RKP, eine Schraubklemme mit Kontaktplatte und Fixiermöglichkeit, wurde eigens für einen Systemregler in Heizanlagen konzipiert.</w:t>
      </w:r>
    </w:p>
    <w:p w14:paraId="18A28B45" w14:textId="77777777" w:rsidR="002D5140" w:rsidRPr="004C15C2" w:rsidRDefault="002D5140" w:rsidP="002D5140">
      <w:pPr>
        <w:spacing w:line="360" w:lineRule="auto"/>
        <w:jc w:val="both"/>
        <w:rPr>
          <w:rFonts w:ascii="Arial" w:hAnsi="Arial" w:cs="Arial"/>
          <w:sz w:val="22"/>
          <w:szCs w:val="22"/>
        </w:rPr>
      </w:pPr>
    </w:p>
    <w:p w14:paraId="2EC5826D" w14:textId="77777777" w:rsidR="002D5140" w:rsidRPr="003B74BA" w:rsidRDefault="002D5140" w:rsidP="002D5140">
      <w:pPr>
        <w:spacing w:line="360" w:lineRule="auto"/>
        <w:jc w:val="both"/>
        <w:rPr>
          <w:rFonts w:ascii="Arial" w:hAnsi="Arial" w:cs="Arial"/>
          <w:b/>
          <w:sz w:val="22"/>
          <w:szCs w:val="22"/>
        </w:rPr>
      </w:pPr>
      <w:r w:rsidRPr="003B74BA">
        <w:rPr>
          <w:rFonts w:ascii="Arial" w:hAnsi="Arial" w:cs="Arial"/>
          <w:b/>
          <w:sz w:val="22"/>
          <w:szCs w:val="22"/>
        </w:rPr>
        <w:t>Liftsystem und außenliegende Kontaktplatte</w:t>
      </w:r>
    </w:p>
    <w:p w14:paraId="6A295774" w14:textId="77777777" w:rsidR="002D5140" w:rsidRDefault="002D5140" w:rsidP="002D5140">
      <w:pPr>
        <w:spacing w:line="360" w:lineRule="auto"/>
        <w:jc w:val="both"/>
        <w:rPr>
          <w:rFonts w:ascii="Arial" w:hAnsi="Arial" w:cs="Arial"/>
          <w:color w:val="000000"/>
          <w:sz w:val="22"/>
          <w:szCs w:val="22"/>
        </w:rPr>
      </w:pPr>
      <w:r w:rsidRPr="00AA7400">
        <w:rPr>
          <w:rFonts w:ascii="Arial" w:hAnsi="Arial" w:cs="Arial"/>
          <w:color w:val="000000"/>
          <w:sz w:val="22"/>
          <w:szCs w:val="22"/>
        </w:rPr>
        <w:t xml:space="preserve">Die Klemme RKS wurde als niedrige Ausführung mit Liftsystem gefertigt. Diese verfügt über eine korrespondierende Rastfeder sowie einer außenliegenden Kontaktplatte mit partieller Vergoldung zur Kontaktierung mit einer anderen Leiterplatte. Die Klemme RKP verfügt über die gleichen Eigenschaften, </w:t>
      </w:r>
      <w:r>
        <w:rPr>
          <w:rFonts w:ascii="Arial" w:hAnsi="Arial" w:cs="Arial"/>
          <w:color w:val="000000"/>
          <w:sz w:val="22"/>
          <w:szCs w:val="22"/>
        </w:rPr>
        <w:t>jedoch wurde</w:t>
      </w:r>
      <w:r w:rsidRPr="00AA7400">
        <w:rPr>
          <w:rFonts w:ascii="Arial" w:hAnsi="Arial" w:cs="Arial"/>
          <w:color w:val="000000"/>
          <w:sz w:val="22"/>
          <w:szCs w:val="22"/>
        </w:rPr>
        <w:t xml:space="preserve"> die außenliegende Kontaktplatte zur </w:t>
      </w:r>
      <w:r>
        <w:rPr>
          <w:rFonts w:ascii="Arial" w:hAnsi="Arial" w:cs="Arial"/>
          <w:color w:val="000000"/>
          <w:sz w:val="22"/>
          <w:szCs w:val="22"/>
        </w:rPr>
        <w:t>Verbindung</w:t>
      </w:r>
      <w:r w:rsidRPr="00AA7400">
        <w:rPr>
          <w:rFonts w:ascii="Arial" w:hAnsi="Arial" w:cs="Arial"/>
          <w:color w:val="000000"/>
          <w:sz w:val="22"/>
          <w:szCs w:val="22"/>
        </w:rPr>
        <w:t xml:space="preserve"> mit einem Kontaktmodul und federnden Stiften versehen.</w:t>
      </w:r>
    </w:p>
    <w:p w14:paraId="4F0CDE66" w14:textId="77777777" w:rsidR="002D5140" w:rsidRDefault="002D5140" w:rsidP="002D5140">
      <w:pPr>
        <w:spacing w:line="360" w:lineRule="auto"/>
        <w:jc w:val="both"/>
        <w:rPr>
          <w:rFonts w:ascii="Arial" w:hAnsi="Arial" w:cs="Arial"/>
          <w:color w:val="000000"/>
          <w:sz w:val="22"/>
          <w:szCs w:val="22"/>
        </w:rPr>
      </w:pPr>
    </w:p>
    <w:p w14:paraId="3BBCC00E" w14:textId="77777777" w:rsidR="002D5140" w:rsidRPr="003B74BA" w:rsidRDefault="002D5140" w:rsidP="002D5140">
      <w:pPr>
        <w:spacing w:line="360" w:lineRule="auto"/>
        <w:jc w:val="both"/>
        <w:rPr>
          <w:rFonts w:ascii="Arial" w:hAnsi="Arial" w:cs="Arial"/>
          <w:b/>
          <w:color w:val="000000"/>
          <w:sz w:val="22"/>
          <w:szCs w:val="22"/>
        </w:rPr>
      </w:pPr>
      <w:r w:rsidRPr="003B74BA">
        <w:rPr>
          <w:rFonts w:ascii="Arial" w:hAnsi="Arial" w:cs="Arial"/>
          <w:b/>
          <w:color w:val="000000"/>
          <w:sz w:val="22"/>
          <w:szCs w:val="22"/>
        </w:rPr>
        <w:t>Jahrelanger Einsatz sorgt für Kundenzufriedenheit</w:t>
      </w:r>
    </w:p>
    <w:p w14:paraId="53209A1F" w14:textId="1F3BC606" w:rsidR="002D5140" w:rsidRPr="00AA7400" w:rsidRDefault="002D5140" w:rsidP="002D5140">
      <w:pPr>
        <w:spacing w:line="360" w:lineRule="auto"/>
        <w:jc w:val="both"/>
        <w:rPr>
          <w:rFonts w:ascii="Arial" w:hAnsi="Arial" w:cs="Arial"/>
          <w:color w:val="000000"/>
          <w:sz w:val="22"/>
          <w:szCs w:val="22"/>
        </w:rPr>
      </w:pPr>
      <w:r w:rsidRPr="00AA7400">
        <w:rPr>
          <w:rFonts w:ascii="Arial" w:hAnsi="Arial" w:cs="Arial"/>
          <w:color w:val="000000"/>
          <w:sz w:val="22"/>
          <w:szCs w:val="22"/>
        </w:rPr>
        <w:t xml:space="preserve">„Beide Klemmen haben zwar einen ähnlichen Stil, jedoch wird bei der </w:t>
      </w:r>
      <w:r>
        <w:rPr>
          <w:rFonts w:ascii="Arial" w:hAnsi="Arial" w:cs="Arial"/>
          <w:color w:val="000000"/>
          <w:sz w:val="22"/>
          <w:szCs w:val="22"/>
        </w:rPr>
        <w:t xml:space="preserve">Version </w:t>
      </w:r>
      <w:r w:rsidRPr="00AA7400">
        <w:rPr>
          <w:rFonts w:ascii="Arial" w:hAnsi="Arial" w:cs="Arial"/>
          <w:color w:val="000000"/>
          <w:sz w:val="22"/>
          <w:szCs w:val="22"/>
        </w:rPr>
        <w:t xml:space="preserve">RKP die Klemme selbst gegen den Kontakt gedrückt, während bei der RKS-Klemme mit den vergoldeten Kontakten ein Stift des Gegenstücks von oben auf die Kontakte gedrückt wird. Beide Klemmen werden in zwei getrennten Gehäuseteilen montiert und schließen den Kontakt bei der Montage der beiden Gehäusehälften“, erklärt der </w:t>
      </w:r>
      <w:r w:rsidRPr="00B23424">
        <w:rPr>
          <w:rFonts w:ascii="Arial" w:hAnsi="Arial" w:cs="Arial"/>
          <w:color w:val="000000"/>
          <w:sz w:val="22"/>
          <w:szCs w:val="22"/>
        </w:rPr>
        <w:t xml:space="preserve">Geschäftsführer. </w:t>
      </w:r>
      <w:r w:rsidRPr="00B23424">
        <w:rPr>
          <w:rFonts w:ascii="Arial" w:hAnsi="Arial" w:cs="Arial"/>
          <w:sz w:val="22"/>
          <w:szCs w:val="22"/>
        </w:rPr>
        <w:t xml:space="preserve">Die Basisprodukte der heute erfolgreich im Einsatz befindlichen kundenspezifischen Neuentwicklungen haben sich bereits über Jahre </w:t>
      </w:r>
      <w:r w:rsidRPr="00B23424">
        <w:rPr>
          <w:rFonts w:ascii="Arial" w:hAnsi="Arial" w:cs="Arial"/>
          <w:color w:val="000000"/>
          <w:sz w:val="22"/>
          <w:szCs w:val="22"/>
        </w:rPr>
        <w:t>durch ihre Robustheit und Stabilität zur vollsten Zufriedenheit beim Kunden bewährt.</w:t>
      </w:r>
    </w:p>
    <w:p w14:paraId="4F6FBC23" w14:textId="24C58A94" w:rsidR="009E5613" w:rsidRDefault="009E5613" w:rsidP="002D5140">
      <w:pPr>
        <w:spacing w:line="360" w:lineRule="auto"/>
        <w:jc w:val="both"/>
        <w:rPr>
          <w:rFonts w:ascii="Arial" w:hAnsi="Arial" w:cs="Arial"/>
          <w:sz w:val="22"/>
          <w:szCs w:val="22"/>
        </w:rPr>
      </w:pPr>
    </w:p>
    <w:p w14:paraId="776FFADC" w14:textId="77777777" w:rsidR="0067689E" w:rsidRDefault="0067689E" w:rsidP="00614D02">
      <w:pPr>
        <w:spacing w:line="360" w:lineRule="auto"/>
        <w:jc w:val="both"/>
        <w:rPr>
          <w:rFonts w:ascii="Arial" w:hAnsi="Arial" w:cs="Arial"/>
          <w:sz w:val="22"/>
          <w:szCs w:val="22"/>
        </w:rPr>
      </w:pPr>
    </w:p>
    <w:p w14:paraId="2E2E0C39" w14:textId="4C2E9877" w:rsidR="001C2815" w:rsidRDefault="0067689E" w:rsidP="0067689E">
      <w:pPr>
        <w:spacing w:line="360" w:lineRule="auto"/>
        <w:jc w:val="both"/>
        <w:rPr>
          <w:rFonts w:ascii="Arial" w:hAnsi="Arial" w:cs="Arial"/>
          <w:sz w:val="22"/>
          <w:szCs w:val="22"/>
        </w:rPr>
      </w:pPr>
      <w:r>
        <w:rPr>
          <w:rFonts w:ascii="Arial" w:hAnsi="Arial" w:cs="Arial"/>
          <w:sz w:val="22"/>
          <w:szCs w:val="22"/>
        </w:rPr>
        <w:t xml:space="preserve">Weitere Informationen unter </w:t>
      </w:r>
      <w:hyperlink r:id="rId8" w:history="1">
        <w:r w:rsidR="001C2815" w:rsidRPr="00974F74">
          <w:rPr>
            <w:rStyle w:val="Hyperlink"/>
            <w:rFonts w:ascii="Arial" w:hAnsi="Arial" w:cs="Arial"/>
            <w:sz w:val="22"/>
            <w:szCs w:val="22"/>
          </w:rPr>
          <w:t>www.wecoconnectors.com</w:t>
        </w:r>
      </w:hyperlink>
    </w:p>
    <w:p w14:paraId="4CE1B167" w14:textId="329BF6BB" w:rsidR="008633A4" w:rsidRPr="002513B2" w:rsidRDefault="0067689E" w:rsidP="002513B2">
      <w:pPr>
        <w:spacing w:line="360" w:lineRule="auto"/>
        <w:jc w:val="both"/>
        <w:rPr>
          <w:rStyle w:val="Fett"/>
          <w:rFonts w:ascii="Arial" w:hAnsi="Arial" w:cs="Arial"/>
          <w:b w:val="0"/>
          <w:bCs w:val="0"/>
          <w:sz w:val="22"/>
          <w:szCs w:val="22"/>
        </w:rPr>
      </w:pPr>
      <w:r>
        <w:rPr>
          <w:rFonts w:ascii="Arial" w:hAnsi="Arial" w:cs="Arial"/>
          <w:sz w:val="22"/>
          <w:szCs w:val="22"/>
        </w:rPr>
        <w:t xml:space="preserve"> </w:t>
      </w:r>
    </w:p>
    <w:p w14:paraId="7B8C8947" w14:textId="3D010B9A" w:rsidR="001A3CF3" w:rsidRPr="00692512" w:rsidRDefault="001A3CF3" w:rsidP="001A3CF3">
      <w:pPr>
        <w:jc w:val="both"/>
        <w:rPr>
          <w:rStyle w:val="Fett"/>
          <w:rFonts w:ascii="Arial" w:hAnsi="Arial" w:cs="Arial"/>
          <w:sz w:val="20"/>
          <w:szCs w:val="20"/>
        </w:rPr>
      </w:pPr>
      <w:r w:rsidRPr="00692512">
        <w:rPr>
          <w:rStyle w:val="Fett"/>
          <w:rFonts w:ascii="Arial" w:hAnsi="Arial" w:cs="Arial"/>
          <w:sz w:val="20"/>
          <w:szCs w:val="20"/>
        </w:rPr>
        <w:t>Über WECO Contact GmbH</w:t>
      </w:r>
    </w:p>
    <w:p w14:paraId="597B74AF" w14:textId="77777777" w:rsidR="001A3CF3" w:rsidRPr="00692512" w:rsidRDefault="001A3CF3" w:rsidP="001A3CF3">
      <w:pPr>
        <w:pStyle w:val="MittleresRaster21"/>
        <w:jc w:val="both"/>
        <w:rPr>
          <w:rFonts w:ascii="Arial" w:eastAsia="Times New Roman" w:hAnsi="Arial" w:cs="Arial"/>
          <w:sz w:val="20"/>
          <w:szCs w:val="24"/>
        </w:rPr>
      </w:pPr>
    </w:p>
    <w:p w14:paraId="54BA651E" w14:textId="4B391771" w:rsidR="001D50A9" w:rsidRPr="001A3CF3" w:rsidRDefault="001A3CF3" w:rsidP="004822AD">
      <w:pPr>
        <w:spacing w:line="360" w:lineRule="auto"/>
        <w:jc w:val="both"/>
      </w:pPr>
      <w:r>
        <w:rPr>
          <w:rFonts w:ascii="Arial" w:hAnsi="Arial" w:cs="Arial"/>
          <w:iCs/>
          <w:color w:val="000000"/>
          <w:sz w:val="18"/>
          <w:szCs w:val="18"/>
        </w:rPr>
        <w:t xml:space="preserve">Die WECO Contact GmbH ist ein Hersteller von Verbindungselementen für die Bereiche Elektronik und Elektrotechnik. Das international ausgerichtete Unternehmen mit </w:t>
      </w:r>
      <w:r w:rsidR="008C05AE">
        <w:rPr>
          <w:rFonts w:ascii="Arial" w:hAnsi="Arial" w:cs="Arial"/>
          <w:iCs/>
          <w:color w:val="000000"/>
          <w:sz w:val="18"/>
          <w:szCs w:val="18"/>
        </w:rPr>
        <w:lastRenderedPageBreak/>
        <w:t xml:space="preserve">Europasitz </w:t>
      </w:r>
      <w:r>
        <w:rPr>
          <w:rFonts w:ascii="Arial" w:hAnsi="Arial" w:cs="Arial"/>
          <w:iCs/>
          <w:color w:val="000000"/>
          <w:sz w:val="18"/>
          <w:szCs w:val="18"/>
        </w:rPr>
        <w:t xml:space="preserve">in Hanau beschäftigt weltweit über </w:t>
      </w:r>
      <w:r w:rsidR="00E26662">
        <w:rPr>
          <w:rFonts w:ascii="Arial" w:hAnsi="Arial" w:cs="Arial"/>
          <w:iCs/>
          <w:color w:val="000000"/>
          <w:sz w:val="18"/>
          <w:szCs w:val="18"/>
        </w:rPr>
        <w:t>480</w:t>
      </w:r>
      <w:r>
        <w:rPr>
          <w:rFonts w:ascii="Arial" w:hAnsi="Arial" w:cs="Arial"/>
          <w:iCs/>
          <w:color w:val="000000"/>
          <w:sz w:val="18"/>
          <w:szCs w:val="18"/>
        </w:rPr>
        <w:t xml:space="preserve"> Mitarbeiter und verfügt über eigene </w:t>
      </w:r>
      <w:r w:rsidR="004274C4">
        <w:rPr>
          <w:rFonts w:ascii="Arial" w:hAnsi="Arial" w:cs="Arial"/>
          <w:iCs/>
          <w:color w:val="000000"/>
          <w:sz w:val="18"/>
          <w:szCs w:val="18"/>
        </w:rPr>
        <w:t>Produktionsstätten</w:t>
      </w:r>
      <w:r w:rsidR="002416AC">
        <w:rPr>
          <w:rFonts w:ascii="Arial" w:hAnsi="Arial" w:cs="Arial"/>
          <w:iCs/>
          <w:color w:val="000000"/>
          <w:sz w:val="18"/>
          <w:szCs w:val="18"/>
        </w:rPr>
        <w:t xml:space="preserve"> </w:t>
      </w:r>
      <w:r>
        <w:rPr>
          <w:rFonts w:ascii="Arial" w:hAnsi="Arial" w:cs="Arial"/>
          <w:iCs/>
          <w:color w:val="000000"/>
          <w:sz w:val="18"/>
          <w:szCs w:val="18"/>
        </w:rPr>
        <w:t xml:space="preserve">in </w:t>
      </w:r>
      <w:r w:rsidR="008C05AE">
        <w:rPr>
          <w:rFonts w:ascii="Arial" w:hAnsi="Arial" w:cs="Arial"/>
          <w:iCs/>
          <w:color w:val="000000"/>
          <w:sz w:val="18"/>
          <w:szCs w:val="18"/>
        </w:rPr>
        <w:t xml:space="preserve">Deutschland, </w:t>
      </w:r>
      <w:r>
        <w:rPr>
          <w:rFonts w:ascii="Arial" w:hAnsi="Arial" w:cs="Arial"/>
          <w:iCs/>
          <w:color w:val="000000"/>
          <w:sz w:val="18"/>
          <w:szCs w:val="18"/>
        </w:rPr>
        <w:t xml:space="preserve">Kanada, </w:t>
      </w:r>
      <w:r w:rsidR="00B80FB0">
        <w:rPr>
          <w:rFonts w:ascii="Arial" w:hAnsi="Arial" w:cs="Arial"/>
          <w:iCs/>
          <w:color w:val="000000"/>
          <w:sz w:val="18"/>
          <w:szCs w:val="18"/>
        </w:rPr>
        <w:t>und</w:t>
      </w:r>
      <w:r>
        <w:rPr>
          <w:rFonts w:ascii="Arial" w:hAnsi="Arial" w:cs="Arial"/>
          <w:iCs/>
          <w:color w:val="000000"/>
          <w:sz w:val="18"/>
          <w:szCs w:val="18"/>
        </w:rPr>
        <w:t xml:space="preserve"> Tunesien</w:t>
      </w:r>
      <w:r w:rsidR="004274C4">
        <w:rPr>
          <w:rFonts w:ascii="Arial" w:hAnsi="Arial" w:cs="Arial"/>
          <w:iCs/>
          <w:color w:val="000000"/>
          <w:sz w:val="18"/>
          <w:szCs w:val="18"/>
        </w:rPr>
        <w:t xml:space="preserve">, sowie weitere Vertriebsbüros in </w:t>
      </w:r>
      <w:r w:rsidR="008C559C">
        <w:rPr>
          <w:rFonts w:ascii="Arial" w:hAnsi="Arial" w:cs="Arial"/>
          <w:iCs/>
          <w:color w:val="000000"/>
          <w:sz w:val="18"/>
          <w:szCs w:val="18"/>
        </w:rPr>
        <w:t xml:space="preserve">Brasilien, </w:t>
      </w:r>
      <w:r w:rsidR="004274C4">
        <w:rPr>
          <w:rFonts w:ascii="Arial" w:hAnsi="Arial" w:cs="Arial"/>
          <w:iCs/>
          <w:color w:val="000000"/>
          <w:sz w:val="18"/>
          <w:szCs w:val="18"/>
        </w:rPr>
        <w:t>Mexiko,</w:t>
      </w:r>
      <w:r w:rsidR="004274C4" w:rsidRPr="002416AC">
        <w:rPr>
          <w:rFonts w:ascii="Arial" w:hAnsi="Arial" w:cs="Arial"/>
          <w:iCs/>
          <w:color w:val="000000"/>
          <w:sz w:val="18"/>
          <w:szCs w:val="18"/>
        </w:rPr>
        <w:t xml:space="preserve"> </w:t>
      </w:r>
      <w:r w:rsidR="004274C4">
        <w:rPr>
          <w:rFonts w:ascii="Arial" w:hAnsi="Arial" w:cs="Arial"/>
          <w:iCs/>
          <w:color w:val="000000"/>
          <w:sz w:val="18"/>
          <w:szCs w:val="18"/>
        </w:rPr>
        <w:t>China und Hongkong</w:t>
      </w:r>
      <w:r>
        <w:rPr>
          <w:rFonts w:ascii="Arial" w:hAnsi="Arial" w:cs="Arial"/>
          <w:iCs/>
          <w:color w:val="000000"/>
          <w:sz w:val="18"/>
          <w:szCs w:val="18"/>
        </w:rPr>
        <w:t>.</w:t>
      </w:r>
      <w:r w:rsidR="00B80FB0">
        <w:rPr>
          <w:rFonts w:ascii="Arial" w:hAnsi="Arial" w:cs="Arial"/>
          <w:iCs/>
          <w:color w:val="000000"/>
          <w:sz w:val="18"/>
          <w:szCs w:val="18"/>
        </w:rPr>
        <w:t xml:space="preserve"> </w:t>
      </w:r>
      <w:r>
        <w:rPr>
          <w:rFonts w:ascii="Arial" w:hAnsi="Arial" w:cs="Arial"/>
          <w:iCs/>
          <w:color w:val="000000"/>
          <w:sz w:val="18"/>
          <w:szCs w:val="18"/>
        </w:rPr>
        <w:t>Das Vertriebsnetz der WECO Contact GmbH erstreckt sich über 56 Länder.</w:t>
      </w:r>
      <w:r w:rsidR="00616532">
        <w:rPr>
          <w:rFonts w:ascii="Arial" w:hAnsi="Arial" w:cs="Arial"/>
          <w:iCs/>
          <w:color w:val="000000"/>
          <w:sz w:val="18"/>
          <w:szCs w:val="18"/>
        </w:rPr>
        <w:t xml:space="preserve"> </w:t>
      </w:r>
      <w:r>
        <w:rPr>
          <w:rFonts w:ascii="Arial" w:hAnsi="Arial" w:cs="Arial"/>
          <w:iCs/>
          <w:color w:val="000000"/>
          <w:sz w:val="18"/>
          <w:szCs w:val="18"/>
        </w:rPr>
        <w:t xml:space="preserve">Das Produktangebot umfasst </w:t>
      </w:r>
      <w:r w:rsidR="002F66F2">
        <w:rPr>
          <w:rFonts w:ascii="Arial" w:hAnsi="Arial" w:cs="Arial"/>
          <w:iCs/>
          <w:color w:val="000000"/>
          <w:sz w:val="18"/>
          <w:szCs w:val="18"/>
        </w:rPr>
        <w:t>rund</w:t>
      </w:r>
      <w:r w:rsidR="008C05AE">
        <w:rPr>
          <w:rFonts w:ascii="Arial" w:hAnsi="Arial" w:cs="Arial"/>
          <w:iCs/>
          <w:color w:val="000000"/>
          <w:sz w:val="18"/>
          <w:szCs w:val="18"/>
        </w:rPr>
        <w:t xml:space="preserve"> </w:t>
      </w:r>
      <w:r>
        <w:rPr>
          <w:rFonts w:ascii="Arial" w:hAnsi="Arial" w:cs="Arial"/>
          <w:iCs/>
          <w:color w:val="000000"/>
          <w:sz w:val="18"/>
          <w:szCs w:val="18"/>
        </w:rPr>
        <w:t xml:space="preserve">17.000 unterschiedliche Artikel. Die hohe Innovationsfähigkeit zeigt sich vor allem in den </w:t>
      </w:r>
      <w:r w:rsidR="008C05AE">
        <w:rPr>
          <w:rFonts w:ascii="Arial" w:hAnsi="Arial" w:cs="Arial"/>
          <w:iCs/>
          <w:color w:val="000000"/>
          <w:sz w:val="18"/>
          <w:szCs w:val="18"/>
        </w:rPr>
        <w:t xml:space="preserve">einzigartigen </w:t>
      </w:r>
      <w:r>
        <w:rPr>
          <w:rFonts w:ascii="Arial" w:hAnsi="Arial" w:cs="Arial"/>
          <w:iCs/>
          <w:color w:val="000000"/>
          <w:sz w:val="18"/>
          <w:szCs w:val="18"/>
        </w:rPr>
        <w:t>SMD-Baureihen für die reine Ober</w:t>
      </w:r>
      <w:r w:rsidR="00B17B9B">
        <w:rPr>
          <w:rFonts w:ascii="Arial" w:hAnsi="Arial" w:cs="Arial"/>
          <w:iCs/>
          <w:color w:val="000000"/>
          <w:sz w:val="18"/>
          <w:szCs w:val="18"/>
        </w:rPr>
        <w:t>flächen</w:t>
      </w:r>
      <w:r>
        <w:rPr>
          <w:rFonts w:ascii="Arial" w:hAnsi="Arial" w:cs="Arial"/>
          <w:iCs/>
          <w:color w:val="000000"/>
          <w:sz w:val="18"/>
          <w:szCs w:val="18"/>
        </w:rPr>
        <w:t xml:space="preserve">montage. Zudem realisiert das Unternehmen auf Wunsch kundenspezifische Entwicklungen und garantiert eine schnelle und flexible Projektdurchführung. Weitere </w:t>
      </w:r>
      <w:r w:rsidRPr="00D44985">
        <w:rPr>
          <w:rFonts w:ascii="Arial" w:hAnsi="Arial" w:cs="Arial"/>
          <w:iCs/>
          <w:color w:val="000000"/>
          <w:sz w:val="18"/>
          <w:szCs w:val="18"/>
        </w:rPr>
        <w:t xml:space="preserve">Informationen </w:t>
      </w:r>
      <w:r>
        <w:rPr>
          <w:rFonts w:ascii="Arial" w:hAnsi="Arial" w:cs="Arial"/>
          <w:iCs/>
          <w:color w:val="000000"/>
          <w:sz w:val="18"/>
          <w:szCs w:val="18"/>
        </w:rPr>
        <w:t xml:space="preserve">unter </w:t>
      </w:r>
      <w:bookmarkEnd w:id="0"/>
      <w:bookmarkEnd w:id="1"/>
      <w:r w:rsidR="0067689E">
        <w:fldChar w:fldCharType="begin"/>
      </w:r>
      <w:r w:rsidR="0067689E">
        <w:instrText xml:space="preserve"> HYPERLINK "http://www.wecoconnectors.com" </w:instrText>
      </w:r>
      <w:r w:rsidR="0067689E">
        <w:fldChar w:fldCharType="separate"/>
      </w:r>
      <w:r w:rsidR="0067689E" w:rsidRPr="00B73F5E">
        <w:rPr>
          <w:rStyle w:val="Hyperlink"/>
          <w:rFonts w:ascii="Arial" w:hAnsi="Arial" w:cs="Arial"/>
          <w:iCs/>
          <w:sz w:val="18"/>
          <w:szCs w:val="18"/>
        </w:rPr>
        <w:t>www.wecoconnectors.com</w:t>
      </w:r>
      <w:r w:rsidR="0067689E">
        <w:rPr>
          <w:rStyle w:val="Hyperlink"/>
          <w:rFonts w:ascii="Arial" w:hAnsi="Arial" w:cs="Arial"/>
          <w:iCs/>
          <w:sz w:val="18"/>
          <w:szCs w:val="18"/>
        </w:rPr>
        <w:fldChar w:fldCharType="end"/>
      </w:r>
    </w:p>
    <w:sectPr w:rsidR="001D50A9" w:rsidRPr="001A3CF3" w:rsidSect="00FC455D">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A64939" w14:textId="77777777" w:rsidR="002D4719" w:rsidRDefault="002D4719">
      <w:r>
        <w:separator/>
      </w:r>
    </w:p>
  </w:endnote>
  <w:endnote w:type="continuationSeparator" w:id="0">
    <w:p w14:paraId="501C7291" w14:textId="77777777" w:rsidR="002D4719" w:rsidRDefault="002D4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Gill Sans">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43D7F" w14:textId="77777777" w:rsidR="00B813CA" w:rsidRDefault="00B813CA"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40C32C4F" wp14:editId="3564A9F0">
              <wp:simplePos x="0" y="0"/>
              <wp:positionH relativeFrom="column">
                <wp:posOffset>4765675</wp:posOffset>
              </wp:positionH>
              <wp:positionV relativeFrom="paragraph">
                <wp:posOffset>-3556000</wp:posOffset>
              </wp:positionV>
              <wp:extent cx="1872000" cy="3175635"/>
              <wp:effectExtent l="0" t="0" r="0" b="0"/>
              <wp:wrapTight wrapText="bothSides">
                <wp:wrapPolygon edited="0">
                  <wp:start x="440" y="389"/>
                  <wp:lineTo x="440" y="21121"/>
                  <wp:lineTo x="20882" y="21121"/>
                  <wp:lineTo x="20882" y="389"/>
                  <wp:lineTo x="440" y="389"/>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2000" cy="3175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1"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2"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wps:txbx>
                    <wps:bodyPr rot="0" vert="horz" wrap="square" lIns="91440" tIns="91440" rIns="91440" bIns="9144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40C32C4F" id="_x0000_t202" coordsize="21600,21600" o:spt="202" path="m,l,21600r21600,l21600,xe">
              <v:stroke joinstyle="miter"/>
              <v:path gradientshapeok="t" o:connecttype="rect"/>
            </v:shapetype>
            <v:shape id="Text Box 7" o:spid="_x0000_s1026" type="#_x0000_t202" style="position:absolute;margin-left:375.25pt;margin-top:-280pt;width:147.4pt;height:25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" filled="f" stroked="f">
              <v:textbox inset=",7.2pt,,7.2pt">
                <w:txbxContent>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1FA24188" w14:textId="77777777" w:rsidTr="00883086">
                      <w:tc>
                        <w:tcPr>
                          <w:tcW w:w="2472" w:type="dxa"/>
                          <w:shd w:val="clear" w:color="auto" w:fill="7F7F7F" w:themeFill="text1" w:themeFillTint="80"/>
                          <w:tcMar>
                            <w:top w:w="28" w:type="dxa"/>
                            <w:left w:w="28" w:type="dxa"/>
                            <w:bottom w:w="28" w:type="dxa"/>
                            <w:right w:w="28" w:type="dxa"/>
                          </w:tcMar>
                        </w:tcPr>
                        <w:p w14:paraId="34F7C08A" w14:textId="585DE640" w:rsidR="00883086" w:rsidRPr="00883086" w:rsidRDefault="00883086" w:rsidP="00267E4B">
                          <w:pPr>
                            <w:widowControl w:val="0"/>
                            <w:autoSpaceDE w:val="0"/>
                            <w:autoSpaceDN w:val="0"/>
                            <w:adjustRightInd w:val="0"/>
                            <w:spacing w:line="200" w:lineRule="exact"/>
                            <w:rPr>
                              <w:rFonts w:ascii="Arial Narrow" w:hAnsi="Arial Narrow" w:cs="Arial"/>
                              <w:bCs/>
                              <w:color w:val="FFFFFF" w:themeColor="background1"/>
                              <w:sz w:val="16"/>
                              <w:szCs w:val="16"/>
                            </w:rPr>
                          </w:pPr>
                          <w:r w:rsidRPr="00883086">
                            <w:rPr>
                              <w:rFonts w:ascii="Arial Narrow" w:hAnsi="Arial Narrow" w:cs="Arial"/>
                              <w:bCs/>
                              <w:color w:val="FFFFFF" w:themeColor="background1"/>
                              <w:sz w:val="16"/>
                              <w:szCs w:val="16"/>
                            </w:rPr>
                            <w:t>R</w:t>
                          </w:r>
                          <w:r>
                            <w:rPr>
                              <w:rFonts w:ascii="Arial Narrow" w:hAnsi="Arial Narrow" w:cs="Arial"/>
                              <w:bCs/>
                              <w:color w:val="FFFFFF" w:themeColor="background1"/>
                              <w:sz w:val="16"/>
                              <w:szCs w:val="16"/>
                            </w:rPr>
                            <w:t>egionaler Ansprechpartner</w:t>
                          </w:r>
                        </w:p>
                      </w:tc>
                    </w:tr>
                  </w:tbl>
                  <w:p w14:paraId="74ABFC73" w14:textId="77777777" w:rsidR="00060D9C" w:rsidRPr="00060D9C" w:rsidRDefault="00060D9C" w:rsidP="005B7F5F">
                    <w:pPr>
                      <w:widowControl w:val="0"/>
                      <w:autoSpaceDE w:val="0"/>
                      <w:autoSpaceDN w:val="0"/>
                      <w:adjustRightInd w:val="0"/>
                      <w:spacing w:before="60"/>
                      <w:rPr>
                        <w:rFonts w:ascii="Arial" w:hAnsi="Arial" w:cs="Arial"/>
                        <w:b/>
                        <w:bCs/>
                        <w:color w:val="7F7F7F" w:themeColor="text1" w:themeTint="80"/>
                        <w:sz w:val="16"/>
                        <w:szCs w:val="16"/>
                      </w:rPr>
                    </w:pPr>
                    <w:r w:rsidRPr="00060D9C">
                      <w:rPr>
                        <w:rFonts w:ascii="Arial" w:hAnsi="Arial" w:cs="Arial"/>
                        <w:b/>
                        <w:bCs/>
                        <w:color w:val="7F7F7F" w:themeColor="text1" w:themeTint="80"/>
                        <w:sz w:val="16"/>
                        <w:szCs w:val="16"/>
                      </w:rPr>
                      <w:t>VOLTOHM GmbH</w:t>
                    </w:r>
                  </w:p>
                  <w:p w14:paraId="0500AB49"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proofErr w:type="spellStart"/>
                    <w:r w:rsidRPr="00060D9C">
                      <w:rPr>
                        <w:rFonts w:ascii="Arial" w:hAnsi="Arial" w:cs="Arial"/>
                        <w:color w:val="7F7F7F" w:themeColor="text1" w:themeTint="80"/>
                        <w:sz w:val="16"/>
                        <w:szCs w:val="16"/>
                      </w:rPr>
                      <w:t>Frutzstraße</w:t>
                    </w:r>
                    <w:proofErr w:type="spellEnd"/>
                    <w:r w:rsidRPr="00060D9C">
                      <w:rPr>
                        <w:rFonts w:ascii="Arial" w:hAnsi="Arial" w:cs="Arial"/>
                        <w:color w:val="7F7F7F" w:themeColor="text1" w:themeTint="80"/>
                        <w:sz w:val="16"/>
                        <w:szCs w:val="16"/>
                      </w:rPr>
                      <w:t xml:space="preserve"> 4</w:t>
                    </w:r>
                  </w:p>
                  <w:p w14:paraId="05B7CB64"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6832 Sulz / Vorarlberg</w:t>
                    </w:r>
                  </w:p>
                  <w:p w14:paraId="770273D2" w14:textId="77777777" w:rsidR="00060D9C" w:rsidRPr="00060D9C" w:rsidRDefault="00060D9C" w:rsidP="008D6478">
                    <w:pPr>
                      <w:widowControl w:val="0"/>
                      <w:autoSpaceDE w:val="0"/>
                      <w:autoSpaceDN w:val="0"/>
                      <w:adjustRightInd w:val="0"/>
                      <w:rPr>
                        <w:rFonts w:ascii="Arial" w:hAnsi="Arial" w:cs="Arial"/>
                        <w:color w:val="7F7F7F" w:themeColor="text1" w:themeTint="80"/>
                        <w:sz w:val="16"/>
                        <w:szCs w:val="16"/>
                      </w:rPr>
                    </w:pPr>
                    <w:r w:rsidRPr="00060D9C">
                      <w:rPr>
                        <w:rFonts w:ascii="Arial" w:hAnsi="Arial" w:cs="Arial"/>
                        <w:color w:val="7F7F7F" w:themeColor="text1" w:themeTint="80"/>
                        <w:sz w:val="16"/>
                        <w:szCs w:val="16"/>
                      </w:rPr>
                      <w:t>Österreich</w:t>
                    </w:r>
                  </w:p>
                  <w:p w14:paraId="34223DD8"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3" w:history="1">
                      <w:r w:rsidR="00060D9C" w:rsidRPr="00060D9C">
                        <w:rPr>
                          <w:rFonts w:ascii="Arial" w:hAnsi="Arial" w:cs="Arial"/>
                          <w:color w:val="7F7F7F" w:themeColor="text1" w:themeTint="80"/>
                          <w:sz w:val="16"/>
                          <w:szCs w:val="16"/>
                        </w:rPr>
                        <w:t>info@voltohm.at</w:t>
                      </w:r>
                    </w:hyperlink>
                  </w:p>
                  <w:p w14:paraId="20AB595E" w14:textId="77777777" w:rsidR="00060D9C" w:rsidRPr="00060D9C" w:rsidRDefault="00000000" w:rsidP="008D6478">
                    <w:pPr>
                      <w:widowControl w:val="0"/>
                      <w:autoSpaceDE w:val="0"/>
                      <w:autoSpaceDN w:val="0"/>
                      <w:adjustRightInd w:val="0"/>
                      <w:rPr>
                        <w:rFonts w:ascii="Arial" w:hAnsi="Arial" w:cs="Arial"/>
                        <w:color w:val="7F7F7F" w:themeColor="text1" w:themeTint="80"/>
                        <w:sz w:val="16"/>
                        <w:szCs w:val="16"/>
                      </w:rPr>
                    </w:pPr>
                    <w:hyperlink r:id="rId4" w:history="1">
                      <w:r w:rsidR="00060D9C" w:rsidRPr="00060D9C">
                        <w:rPr>
                          <w:rFonts w:ascii="Arial" w:hAnsi="Arial" w:cs="Arial"/>
                          <w:color w:val="7F7F7F" w:themeColor="text1" w:themeTint="80"/>
                          <w:sz w:val="16"/>
                          <w:szCs w:val="16"/>
                        </w:rPr>
                        <w:t>www.voltohm.at</w:t>
                      </w:r>
                    </w:hyperlink>
                  </w:p>
                  <w:p w14:paraId="15E465D0" w14:textId="77777777" w:rsidR="00267E4B" w:rsidRDefault="00267E4B" w:rsidP="00267E4B">
                    <w:pPr>
                      <w:widowControl w:val="0"/>
                      <w:autoSpaceDE w:val="0"/>
                      <w:autoSpaceDN w:val="0"/>
                      <w:adjustRightInd w:val="0"/>
                      <w:spacing w:line="200" w:lineRule="exact"/>
                      <w:rPr>
                        <w:rFonts w:ascii="Arial" w:hAnsi="Arial" w:cs="Arial"/>
                        <w:b/>
                        <w:bCs/>
                        <w:color w:val="7F7F7F" w:themeColor="text1" w:themeTint="80"/>
                        <w:sz w:val="16"/>
                        <w:szCs w:val="16"/>
                        <w:lang w:val="en-US"/>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7F7F7F" w:themeFill="text1" w:themeFillTint="80"/>
                      <w:tblLook w:val="04A0" w:firstRow="1" w:lastRow="0" w:firstColumn="1" w:lastColumn="0" w:noHBand="0" w:noVBand="1"/>
                    </w:tblPr>
                    <w:tblGrid>
                      <w:gridCol w:w="2472"/>
                    </w:tblGrid>
                    <w:tr w:rsidR="00883086" w:rsidRPr="00883086" w14:paraId="2D852572" w14:textId="77777777" w:rsidTr="001B077A">
                      <w:tc>
                        <w:tcPr>
                          <w:tcW w:w="2472" w:type="dxa"/>
                          <w:shd w:val="clear" w:color="auto" w:fill="7F7F7F" w:themeFill="text1" w:themeFillTint="80"/>
                          <w:tcMar>
                            <w:top w:w="28" w:type="dxa"/>
                            <w:left w:w="28" w:type="dxa"/>
                            <w:bottom w:w="28" w:type="dxa"/>
                            <w:right w:w="28" w:type="dxa"/>
                          </w:tcMar>
                        </w:tcPr>
                        <w:p w14:paraId="0AFD2BC7" w14:textId="74118B60" w:rsidR="00883086" w:rsidRPr="00883086" w:rsidRDefault="00883086" w:rsidP="001B077A">
                          <w:pPr>
                            <w:widowControl w:val="0"/>
                            <w:autoSpaceDE w:val="0"/>
                            <w:autoSpaceDN w:val="0"/>
                            <w:adjustRightInd w:val="0"/>
                            <w:spacing w:line="200" w:lineRule="exact"/>
                            <w:rPr>
                              <w:rFonts w:ascii="Arial Narrow" w:hAnsi="Arial Narrow" w:cs="Arial"/>
                              <w:bCs/>
                              <w:color w:val="FFFFFF" w:themeColor="background1"/>
                              <w:sz w:val="16"/>
                              <w:szCs w:val="16"/>
                            </w:rPr>
                          </w:pPr>
                          <w:r>
                            <w:rPr>
                              <w:rFonts w:ascii="Arial Narrow" w:hAnsi="Arial Narrow" w:cs="Arial"/>
                              <w:bCs/>
                              <w:color w:val="FFFFFF" w:themeColor="background1"/>
                              <w:sz w:val="16"/>
                              <w:szCs w:val="16"/>
                            </w:rPr>
                            <w:t>Presse</w:t>
                          </w:r>
                          <w:r w:rsidR="001C2F2E">
                            <w:rPr>
                              <w:rFonts w:ascii="Arial Narrow" w:hAnsi="Arial Narrow" w:cs="Arial"/>
                              <w:bCs/>
                              <w:color w:val="FFFFFF" w:themeColor="background1"/>
                              <w:sz w:val="16"/>
                              <w:szCs w:val="16"/>
                            </w:rPr>
                            <w:t>-/Marketing-Anfragen</w:t>
                          </w:r>
                        </w:p>
                      </w:tc>
                    </w:tr>
                  </w:tbl>
                  <w:p w14:paraId="7941D80D" w14:textId="77777777" w:rsidR="001A3CF3" w:rsidRPr="00883086" w:rsidRDefault="001A3CF3" w:rsidP="00883086">
                    <w:pPr>
                      <w:widowControl w:val="0"/>
                      <w:autoSpaceDE w:val="0"/>
                      <w:autoSpaceDN w:val="0"/>
                      <w:adjustRightInd w:val="0"/>
                      <w:spacing w:before="60" w:line="200" w:lineRule="exact"/>
                      <w:rPr>
                        <w:rFonts w:ascii="Arial" w:hAnsi="Arial" w:cs="Arial"/>
                        <w:bCs/>
                        <w:color w:val="7F7F7F" w:themeColor="text1" w:themeTint="80"/>
                        <w:sz w:val="16"/>
                        <w:szCs w:val="16"/>
                        <w:lang w:val="en-US"/>
                      </w:rPr>
                    </w:pPr>
                    <w:r w:rsidRPr="00883086">
                      <w:rPr>
                        <w:rFonts w:ascii="Arial" w:hAnsi="Arial" w:cs="Arial"/>
                        <w:b/>
                        <w:bCs/>
                        <w:color w:val="7F7F7F" w:themeColor="text1" w:themeTint="80"/>
                        <w:sz w:val="16"/>
                        <w:szCs w:val="16"/>
                      </w:rPr>
                      <w:t>WECO Contact</w:t>
                    </w:r>
                    <w:r w:rsidR="00B813CA" w:rsidRPr="00883086">
                      <w:rPr>
                        <w:rFonts w:ascii="Arial" w:hAnsi="Arial" w:cs="Arial"/>
                        <w:b/>
                        <w:bCs/>
                        <w:color w:val="7F7F7F" w:themeColor="text1" w:themeTint="80"/>
                        <w:sz w:val="16"/>
                        <w:szCs w:val="16"/>
                      </w:rPr>
                      <w:t xml:space="preserve"> GmbH</w:t>
                    </w:r>
                    <w:r w:rsidR="00B813CA" w:rsidRPr="00883086">
                      <w:rPr>
                        <w:rFonts w:ascii="Arial" w:hAnsi="Arial" w:cs="Arial"/>
                        <w:b/>
                        <w:bCs/>
                        <w:color w:val="7F7F7F" w:themeColor="text1" w:themeTint="80"/>
                        <w:sz w:val="16"/>
                        <w:szCs w:val="16"/>
                      </w:rPr>
                      <w:br/>
                    </w:r>
                    <w:r w:rsidRPr="00883086">
                      <w:rPr>
                        <w:rFonts w:ascii="Arial" w:hAnsi="Arial" w:cs="Arial"/>
                        <w:bCs/>
                        <w:color w:val="7F7F7F" w:themeColor="text1" w:themeTint="80"/>
                        <w:sz w:val="16"/>
                        <w:szCs w:val="16"/>
                        <w:lang w:val="en-US"/>
                      </w:rPr>
                      <w:t>Marcus Busch</w:t>
                    </w:r>
                  </w:p>
                  <w:p w14:paraId="5A9C347F" w14:textId="09F74631" w:rsidR="00883086" w:rsidRDefault="001A3CF3" w:rsidP="00883086">
                    <w:pPr>
                      <w:widowControl w:val="0"/>
                      <w:autoSpaceDE w:val="0"/>
                      <w:autoSpaceDN w:val="0"/>
                      <w:adjustRightInd w:val="0"/>
                      <w:spacing w:line="200" w:lineRule="exact"/>
                      <w:rPr>
                        <w:rFonts w:ascii="Arial" w:hAnsi="Arial" w:cs="Arial"/>
                        <w:bCs/>
                        <w:color w:val="7F7F7F" w:themeColor="text1" w:themeTint="80"/>
                        <w:sz w:val="16"/>
                        <w:szCs w:val="16"/>
                        <w:lang w:val="en-US"/>
                      </w:rPr>
                    </w:pPr>
                    <w:r w:rsidRPr="00883086">
                      <w:rPr>
                        <w:rFonts w:ascii="Arial" w:hAnsi="Arial" w:cs="Arial"/>
                        <w:bCs/>
                        <w:color w:val="7F7F7F" w:themeColor="text1" w:themeTint="80"/>
                        <w:sz w:val="16"/>
                        <w:szCs w:val="16"/>
                        <w:lang w:val="en-US"/>
                      </w:rPr>
                      <w:t xml:space="preserve">Marketing </w:t>
                    </w:r>
                    <w:r w:rsidR="00B813CA" w:rsidRPr="00883086">
                      <w:rPr>
                        <w:rFonts w:ascii="Arial" w:hAnsi="Arial" w:cs="Arial"/>
                        <w:bCs/>
                        <w:color w:val="7F7F7F" w:themeColor="text1" w:themeTint="80"/>
                        <w:sz w:val="16"/>
                        <w:szCs w:val="16"/>
                        <w:lang w:val="en-US"/>
                      </w:rPr>
                      <w:br/>
                    </w:r>
                    <w:proofErr w:type="spellStart"/>
                    <w:r w:rsidRPr="00883086">
                      <w:rPr>
                        <w:rFonts w:ascii="Arial" w:hAnsi="Arial" w:cs="Arial"/>
                        <w:bCs/>
                        <w:color w:val="7F7F7F" w:themeColor="text1" w:themeTint="80"/>
                        <w:sz w:val="16"/>
                        <w:szCs w:val="16"/>
                        <w:lang w:val="en-US"/>
                      </w:rPr>
                      <w:t>Donaustra</w:t>
                    </w:r>
                    <w:r w:rsidR="00060D9C">
                      <w:rPr>
                        <w:rFonts w:ascii="Arial" w:hAnsi="Arial" w:cs="Arial"/>
                        <w:bCs/>
                        <w:color w:val="7F7F7F" w:themeColor="text1" w:themeTint="80"/>
                        <w:sz w:val="16"/>
                        <w:szCs w:val="16"/>
                        <w:lang w:val="en-US"/>
                      </w:rPr>
                      <w:t>ß</w:t>
                    </w:r>
                    <w:r w:rsidRPr="00883086">
                      <w:rPr>
                        <w:rFonts w:ascii="Arial" w:hAnsi="Arial" w:cs="Arial"/>
                        <w:bCs/>
                        <w:color w:val="7F7F7F" w:themeColor="text1" w:themeTint="80"/>
                        <w:sz w:val="16"/>
                        <w:szCs w:val="16"/>
                        <w:lang w:val="en-US"/>
                      </w:rPr>
                      <w:t>e</w:t>
                    </w:r>
                    <w:proofErr w:type="spellEnd"/>
                    <w:r w:rsidRPr="00883086">
                      <w:rPr>
                        <w:rFonts w:ascii="Arial" w:hAnsi="Arial" w:cs="Arial"/>
                        <w:bCs/>
                        <w:color w:val="7F7F7F" w:themeColor="text1" w:themeTint="80"/>
                        <w:sz w:val="16"/>
                        <w:szCs w:val="16"/>
                        <w:lang w:val="en-US"/>
                      </w:rPr>
                      <w:t xml:space="preserve"> 15</w:t>
                    </w:r>
                    <w:r w:rsidR="00B813CA" w:rsidRPr="00883086">
                      <w:rPr>
                        <w:rFonts w:ascii="Arial" w:hAnsi="Arial" w:cs="Arial"/>
                        <w:bCs/>
                        <w:color w:val="7F7F7F" w:themeColor="text1" w:themeTint="80"/>
                        <w:sz w:val="16"/>
                        <w:szCs w:val="16"/>
                        <w:lang w:val="en-US"/>
                      </w:rPr>
                      <w:br/>
                    </w:r>
                    <w:r w:rsidRPr="00883086">
                      <w:rPr>
                        <w:rFonts w:ascii="Arial" w:hAnsi="Arial" w:cs="Arial"/>
                        <w:bCs/>
                        <w:color w:val="7F7F7F" w:themeColor="text1" w:themeTint="80"/>
                        <w:sz w:val="16"/>
                        <w:szCs w:val="16"/>
                        <w:lang w:val="en-US"/>
                      </w:rPr>
                      <w:t>63452 Hanau</w:t>
                    </w:r>
                  </w:p>
                  <w:p w14:paraId="4BE3060A" w14:textId="3D3C2790" w:rsidR="00B813CA"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bCs/>
                        <w:color w:val="7F7F7F" w:themeColor="text1" w:themeTint="80"/>
                        <w:sz w:val="16"/>
                        <w:szCs w:val="16"/>
                        <w:lang w:val="en-US"/>
                      </w:rPr>
                      <w:t>Deutschland</w:t>
                    </w:r>
                    <w:r w:rsidR="00B813CA" w:rsidRPr="00883086">
                      <w:rPr>
                        <w:rFonts w:ascii="Arial" w:hAnsi="Arial" w:cs="Arial"/>
                        <w:color w:val="7F7F7F" w:themeColor="text1" w:themeTint="80"/>
                        <w:sz w:val="16"/>
                        <w:szCs w:val="16"/>
                        <w:lang w:val="en-US"/>
                      </w:rPr>
                      <w:br/>
                    </w:r>
                    <w:r w:rsidRPr="00883086">
                      <w:rPr>
                        <w:rFonts w:ascii="Arial" w:hAnsi="Arial" w:cs="Arial"/>
                        <w:color w:val="7F7F7F" w:themeColor="text1" w:themeTint="80"/>
                        <w:sz w:val="16"/>
                        <w:szCs w:val="16"/>
                        <w:lang w:val="en-US"/>
                      </w:rPr>
                      <w:t>marcusbusch@weco</w:t>
                    </w:r>
                    <w:r w:rsidR="00636F45">
                      <w:rPr>
                        <w:rFonts w:ascii="Arial" w:hAnsi="Arial" w:cs="Arial"/>
                        <w:color w:val="7F7F7F" w:themeColor="text1" w:themeTint="80"/>
                        <w:sz w:val="16"/>
                        <w:szCs w:val="16"/>
                        <w:lang w:val="en-US"/>
                      </w:rPr>
                      <w:t>connectors.com</w:t>
                    </w:r>
                  </w:p>
                  <w:p w14:paraId="316D1EAD" w14:textId="47535333" w:rsidR="00883086" w:rsidRPr="00883086" w:rsidRDefault="00883086" w:rsidP="00883086">
                    <w:pPr>
                      <w:widowControl w:val="0"/>
                      <w:autoSpaceDE w:val="0"/>
                      <w:autoSpaceDN w:val="0"/>
                      <w:adjustRightInd w:val="0"/>
                      <w:spacing w:line="200" w:lineRule="exact"/>
                      <w:rPr>
                        <w:rFonts w:ascii="Arial" w:hAnsi="Arial" w:cs="Arial"/>
                        <w:color w:val="7F7F7F" w:themeColor="text1" w:themeTint="80"/>
                        <w:sz w:val="16"/>
                        <w:szCs w:val="16"/>
                        <w:lang w:val="en-US"/>
                      </w:rPr>
                    </w:pPr>
                    <w:r>
                      <w:rPr>
                        <w:rFonts w:ascii="Arial" w:hAnsi="Arial" w:cs="Arial"/>
                        <w:color w:val="7F7F7F" w:themeColor="text1" w:themeTint="80"/>
                        <w:sz w:val="16"/>
                        <w:szCs w:val="16"/>
                        <w:lang w:val="en-US"/>
                      </w:rPr>
                      <w:t>www.wecoconnectors.com</w:t>
                    </w:r>
                  </w:p>
                </w:txbxContent>
              </v:textbox>
              <w10:wrap type="tight"/>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0AB86" w14:textId="77777777" w:rsidR="005B7F5F" w:rsidRDefault="005B7F5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FD71C1" w14:textId="77777777" w:rsidR="002D4719" w:rsidRDefault="002D4719">
      <w:r>
        <w:separator/>
      </w:r>
    </w:p>
  </w:footnote>
  <w:footnote w:type="continuationSeparator" w:id="0">
    <w:p w14:paraId="1BF84CF6" w14:textId="77777777" w:rsidR="002D4719" w:rsidRDefault="002D4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8FFB1" w14:textId="77777777" w:rsidR="005B7F5F" w:rsidRDefault="005B7F5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90F57" w14:textId="5884F23F" w:rsidR="00B813CA" w:rsidRDefault="00310E80" w:rsidP="001D50A9">
    <w:pPr>
      <w:ind w:right="-2597"/>
      <w:rPr>
        <w:rFonts w:ascii="Arial" w:hAnsi="Arial"/>
        <w:b/>
        <w:spacing w:val="40"/>
        <w:sz w:val="36"/>
      </w:rPr>
    </w:pPr>
    <w:r>
      <w:rPr>
        <w:rFonts w:ascii="Verdana" w:hAnsi="Verdana"/>
        <w:noProof/>
        <w:spacing w:val="78"/>
        <w:sz w:val="34"/>
        <w:szCs w:val="34"/>
      </w:rPr>
      <w:drawing>
        <wp:anchor distT="0" distB="0" distL="114300" distR="114300" simplePos="0" relativeHeight="251659264" behindDoc="1" locked="0" layoutInCell="1" allowOverlap="1" wp14:anchorId="7F4E3D6A" wp14:editId="01754325">
          <wp:simplePos x="0" y="0"/>
          <wp:positionH relativeFrom="column">
            <wp:posOffset>4804347</wp:posOffset>
          </wp:positionH>
          <wp:positionV relativeFrom="paragraph">
            <wp:posOffset>-442283</wp:posOffset>
          </wp:positionV>
          <wp:extent cx="1772920" cy="1329690"/>
          <wp:effectExtent l="0" t="0" r="5080" b="3810"/>
          <wp:wrapTight wrapText="bothSides">
            <wp:wrapPolygon edited="0">
              <wp:start x="0" y="0"/>
              <wp:lineTo x="0" y="21456"/>
              <wp:lineTo x="21507" y="21456"/>
              <wp:lineTo x="21507"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eco_logo.jpg"/>
                  <pic:cNvPicPr/>
                </pic:nvPicPr>
                <pic:blipFill>
                  <a:blip r:embed="rId1"/>
                  <a:stretch>
                    <a:fillRect/>
                  </a:stretch>
                </pic:blipFill>
                <pic:spPr>
                  <a:xfrm>
                    <a:off x="0" y="0"/>
                    <a:ext cx="1772920" cy="1329690"/>
                  </a:xfrm>
                  <a:prstGeom prst="rect">
                    <a:avLst/>
                  </a:prstGeom>
                </pic:spPr>
              </pic:pic>
            </a:graphicData>
          </a:graphic>
          <wp14:sizeRelH relativeFrom="margin">
            <wp14:pctWidth>0</wp14:pctWidth>
          </wp14:sizeRelH>
          <wp14:sizeRelV relativeFrom="margin">
            <wp14:pctHeight>0</wp14:pctHeight>
          </wp14:sizeRelV>
        </wp:anchor>
      </w:drawing>
    </w:r>
  </w:p>
  <w:p w14:paraId="497E48E2" w14:textId="6542D3F0" w:rsidR="00B813CA" w:rsidRPr="00DE3F38" w:rsidRDefault="00DE3F38" w:rsidP="00F75E0A">
    <w:pPr>
      <w:ind w:right="-3022"/>
      <w:rPr>
        <w:rFonts w:asciiTheme="minorHAnsi" w:hAnsiTheme="minorHAnsi"/>
        <w:spacing w:val="78"/>
        <w:sz w:val="34"/>
        <w:szCs w:val="34"/>
      </w:rPr>
    </w:pPr>
    <w:r w:rsidRPr="00DE3F38">
      <w:rPr>
        <w:rFonts w:asciiTheme="minorHAnsi" w:hAnsiTheme="minorHAnsi"/>
        <w:b/>
        <w:spacing w:val="78"/>
        <w:sz w:val="34"/>
        <w:szCs w:val="34"/>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FCC25" w14:textId="77777777" w:rsidR="005B7F5F" w:rsidRDefault="005B7F5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44592325">
    <w:abstractNumId w:val="2"/>
  </w:num>
  <w:num w:numId="2" w16cid:durableId="835532470">
    <w:abstractNumId w:val="6"/>
  </w:num>
  <w:num w:numId="3" w16cid:durableId="1485123959">
    <w:abstractNumId w:val="4"/>
  </w:num>
  <w:num w:numId="4" w16cid:durableId="1707607603">
    <w:abstractNumId w:val="5"/>
  </w:num>
  <w:num w:numId="5" w16cid:durableId="1037001842">
    <w:abstractNumId w:val="0"/>
  </w:num>
  <w:num w:numId="6" w16cid:durableId="939795355">
    <w:abstractNumId w:val="3"/>
  </w:num>
  <w:num w:numId="7" w16cid:durableId="1978559867">
    <w:abstractNumId w:val="7"/>
  </w:num>
  <w:num w:numId="8" w16cid:durableId="17127304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US"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209F"/>
    <w:rsid w:val="00002630"/>
    <w:rsid w:val="0000307F"/>
    <w:rsid w:val="00003C53"/>
    <w:rsid w:val="00003DE0"/>
    <w:rsid w:val="000040EF"/>
    <w:rsid w:val="000043AF"/>
    <w:rsid w:val="00005502"/>
    <w:rsid w:val="00010147"/>
    <w:rsid w:val="000109C0"/>
    <w:rsid w:val="00010B37"/>
    <w:rsid w:val="00010F2C"/>
    <w:rsid w:val="0001247A"/>
    <w:rsid w:val="00012BC0"/>
    <w:rsid w:val="000132F6"/>
    <w:rsid w:val="00014391"/>
    <w:rsid w:val="000172A0"/>
    <w:rsid w:val="00017388"/>
    <w:rsid w:val="00020F49"/>
    <w:rsid w:val="00022785"/>
    <w:rsid w:val="0002321C"/>
    <w:rsid w:val="000234F6"/>
    <w:rsid w:val="00023970"/>
    <w:rsid w:val="00024C52"/>
    <w:rsid w:val="000269A3"/>
    <w:rsid w:val="00031B48"/>
    <w:rsid w:val="00032CF9"/>
    <w:rsid w:val="00036649"/>
    <w:rsid w:val="00036CC4"/>
    <w:rsid w:val="00036D7C"/>
    <w:rsid w:val="00040DA3"/>
    <w:rsid w:val="0004416B"/>
    <w:rsid w:val="00044890"/>
    <w:rsid w:val="00047BC3"/>
    <w:rsid w:val="00047EF4"/>
    <w:rsid w:val="00052047"/>
    <w:rsid w:val="00053AC5"/>
    <w:rsid w:val="00056086"/>
    <w:rsid w:val="000572C6"/>
    <w:rsid w:val="00060D9C"/>
    <w:rsid w:val="00063E5E"/>
    <w:rsid w:val="0006426D"/>
    <w:rsid w:val="00066A1D"/>
    <w:rsid w:val="00067280"/>
    <w:rsid w:val="00072C6B"/>
    <w:rsid w:val="00072FAC"/>
    <w:rsid w:val="000732D7"/>
    <w:rsid w:val="00073C1E"/>
    <w:rsid w:val="00074D45"/>
    <w:rsid w:val="0007724E"/>
    <w:rsid w:val="000772B1"/>
    <w:rsid w:val="00080242"/>
    <w:rsid w:val="00080A27"/>
    <w:rsid w:val="00083BFB"/>
    <w:rsid w:val="0008582B"/>
    <w:rsid w:val="0008593F"/>
    <w:rsid w:val="00085B83"/>
    <w:rsid w:val="000863C9"/>
    <w:rsid w:val="00091AD2"/>
    <w:rsid w:val="00091FA1"/>
    <w:rsid w:val="000A01B7"/>
    <w:rsid w:val="000A08A6"/>
    <w:rsid w:val="000A1807"/>
    <w:rsid w:val="000A4B37"/>
    <w:rsid w:val="000A5621"/>
    <w:rsid w:val="000A7343"/>
    <w:rsid w:val="000B126F"/>
    <w:rsid w:val="000B13C7"/>
    <w:rsid w:val="000B259C"/>
    <w:rsid w:val="000B29AF"/>
    <w:rsid w:val="000B5EF9"/>
    <w:rsid w:val="000B68CE"/>
    <w:rsid w:val="000C0B69"/>
    <w:rsid w:val="000C2475"/>
    <w:rsid w:val="000C275F"/>
    <w:rsid w:val="000C3F63"/>
    <w:rsid w:val="000C4EFC"/>
    <w:rsid w:val="000C5542"/>
    <w:rsid w:val="000C5802"/>
    <w:rsid w:val="000C5B44"/>
    <w:rsid w:val="000C70AF"/>
    <w:rsid w:val="000D2D73"/>
    <w:rsid w:val="000D3C8A"/>
    <w:rsid w:val="000D67D8"/>
    <w:rsid w:val="000D78E8"/>
    <w:rsid w:val="000E0161"/>
    <w:rsid w:val="000E1912"/>
    <w:rsid w:val="000E2CAA"/>
    <w:rsid w:val="000E2D14"/>
    <w:rsid w:val="000E30E2"/>
    <w:rsid w:val="000E31E5"/>
    <w:rsid w:val="000E6231"/>
    <w:rsid w:val="000E6362"/>
    <w:rsid w:val="000F0E3B"/>
    <w:rsid w:val="000F1F00"/>
    <w:rsid w:val="000F3062"/>
    <w:rsid w:val="000F6BC6"/>
    <w:rsid w:val="00101FDC"/>
    <w:rsid w:val="00105CF1"/>
    <w:rsid w:val="0011298D"/>
    <w:rsid w:val="00114EB8"/>
    <w:rsid w:val="0011639C"/>
    <w:rsid w:val="001168BE"/>
    <w:rsid w:val="00116E89"/>
    <w:rsid w:val="0012001B"/>
    <w:rsid w:val="00122707"/>
    <w:rsid w:val="001265E9"/>
    <w:rsid w:val="00127B6B"/>
    <w:rsid w:val="00130461"/>
    <w:rsid w:val="001307DC"/>
    <w:rsid w:val="00132DC5"/>
    <w:rsid w:val="001344FF"/>
    <w:rsid w:val="00135B3D"/>
    <w:rsid w:val="001365DD"/>
    <w:rsid w:val="00136BAB"/>
    <w:rsid w:val="00140A09"/>
    <w:rsid w:val="0014278D"/>
    <w:rsid w:val="00144C59"/>
    <w:rsid w:val="00147469"/>
    <w:rsid w:val="001474A3"/>
    <w:rsid w:val="00151609"/>
    <w:rsid w:val="001537D2"/>
    <w:rsid w:val="001560BF"/>
    <w:rsid w:val="00157D10"/>
    <w:rsid w:val="00157F09"/>
    <w:rsid w:val="0016038D"/>
    <w:rsid w:val="00161B77"/>
    <w:rsid w:val="001624B8"/>
    <w:rsid w:val="001653D1"/>
    <w:rsid w:val="00165E57"/>
    <w:rsid w:val="001665AE"/>
    <w:rsid w:val="001705D8"/>
    <w:rsid w:val="00172754"/>
    <w:rsid w:val="00172EE0"/>
    <w:rsid w:val="00173735"/>
    <w:rsid w:val="00174D28"/>
    <w:rsid w:val="00180E42"/>
    <w:rsid w:val="00182DBA"/>
    <w:rsid w:val="001838C0"/>
    <w:rsid w:val="00183900"/>
    <w:rsid w:val="001857BF"/>
    <w:rsid w:val="00185E96"/>
    <w:rsid w:val="00186AA5"/>
    <w:rsid w:val="00190474"/>
    <w:rsid w:val="001914A3"/>
    <w:rsid w:val="00191DDC"/>
    <w:rsid w:val="0019375E"/>
    <w:rsid w:val="00196994"/>
    <w:rsid w:val="001975E4"/>
    <w:rsid w:val="001A0525"/>
    <w:rsid w:val="001A0F2A"/>
    <w:rsid w:val="001A2E05"/>
    <w:rsid w:val="001A2E1A"/>
    <w:rsid w:val="001A3CF3"/>
    <w:rsid w:val="001A7571"/>
    <w:rsid w:val="001B3F61"/>
    <w:rsid w:val="001B41CD"/>
    <w:rsid w:val="001B47FB"/>
    <w:rsid w:val="001B7217"/>
    <w:rsid w:val="001C1BFF"/>
    <w:rsid w:val="001C2815"/>
    <w:rsid w:val="001C2F2E"/>
    <w:rsid w:val="001C3CB5"/>
    <w:rsid w:val="001C3FE8"/>
    <w:rsid w:val="001C74AE"/>
    <w:rsid w:val="001D1579"/>
    <w:rsid w:val="001D4B55"/>
    <w:rsid w:val="001D50A9"/>
    <w:rsid w:val="001D64C2"/>
    <w:rsid w:val="001E0576"/>
    <w:rsid w:val="001E13F1"/>
    <w:rsid w:val="001E5B6C"/>
    <w:rsid w:val="001E5E3D"/>
    <w:rsid w:val="001F025B"/>
    <w:rsid w:val="001F17CD"/>
    <w:rsid w:val="001F56CD"/>
    <w:rsid w:val="00202C24"/>
    <w:rsid w:val="00203BAB"/>
    <w:rsid w:val="00203BC5"/>
    <w:rsid w:val="0020466E"/>
    <w:rsid w:val="00207B8C"/>
    <w:rsid w:val="00210931"/>
    <w:rsid w:val="00214C06"/>
    <w:rsid w:val="002160EC"/>
    <w:rsid w:val="00222F08"/>
    <w:rsid w:val="002252F1"/>
    <w:rsid w:val="00233AB5"/>
    <w:rsid w:val="0023438D"/>
    <w:rsid w:val="002376EA"/>
    <w:rsid w:val="00240A3D"/>
    <w:rsid w:val="002416AC"/>
    <w:rsid w:val="00246777"/>
    <w:rsid w:val="00247C1F"/>
    <w:rsid w:val="002513B2"/>
    <w:rsid w:val="002522F3"/>
    <w:rsid w:val="002531D7"/>
    <w:rsid w:val="002557B6"/>
    <w:rsid w:val="00255AC9"/>
    <w:rsid w:val="00261D32"/>
    <w:rsid w:val="00267E4B"/>
    <w:rsid w:val="0027011A"/>
    <w:rsid w:val="00270221"/>
    <w:rsid w:val="0027664B"/>
    <w:rsid w:val="0028246B"/>
    <w:rsid w:val="00285E6C"/>
    <w:rsid w:val="002909CB"/>
    <w:rsid w:val="00290FA1"/>
    <w:rsid w:val="00291DF2"/>
    <w:rsid w:val="002934B3"/>
    <w:rsid w:val="002937BA"/>
    <w:rsid w:val="00295CF9"/>
    <w:rsid w:val="00296275"/>
    <w:rsid w:val="0029779C"/>
    <w:rsid w:val="002A1CE0"/>
    <w:rsid w:val="002A3048"/>
    <w:rsid w:val="002A341F"/>
    <w:rsid w:val="002A3B3B"/>
    <w:rsid w:val="002B045C"/>
    <w:rsid w:val="002B4A3F"/>
    <w:rsid w:val="002B4DC4"/>
    <w:rsid w:val="002B796F"/>
    <w:rsid w:val="002C0D78"/>
    <w:rsid w:val="002C1D1A"/>
    <w:rsid w:val="002C2583"/>
    <w:rsid w:val="002C2B1A"/>
    <w:rsid w:val="002C4BEB"/>
    <w:rsid w:val="002C7F45"/>
    <w:rsid w:val="002D1566"/>
    <w:rsid w:val="002D25DE"/>
    <w:rsid w:val="002D3AB9"/>
    <w:rsid w:val="002D4719"/>
    <w:rsid w:val="002D4A16"/>
    <w:rsid w:val="002D5140"/>
    <w:rsid w:val="002D67D5"/>
    <w:rsid w:val="002E19CC"/>
    <w:rsid w:val="002E2359"/>
    <w:rsid w:val="002E5643"/>
    <w:rsid w:val="002F274B"/>
    <w:rsid w:val="002F66F2"/>
    <w:rsid w:val="002F69AA"/>
    <w:rsid w:val="003038E5"/>
    <w:rsid w:val="003059CF"/>
    <w:rsid w:val="00305F48"/>
    <w:rsid w:val="00310E80"/>
    <w:rsid w:val="0031151D"/>
    <w:rsid w:val="0031152D"/>
    <w:rsid w:val="00314CCA"/>
    <w:rsid w:val="00314DF7"/>
    <w:rsid w:val="003157F1"/>
    <w:rsid w:val="00315A07"/>
    <w:rsid w:val="003166E7"/>
    <w:rsid w:val="003179BD"/>
    <w:rsid w:val="003250EA"/>
    <w:rsid w:val="00325701"/>
    <w:rsid w:val="0033025A"/>
    <w:rsid w:val="00331238"/>
    <w:rsid w:val="00332C2A"/>
    <w:rsid w:val="00333054"/>
    <w:rsid w:val="003364E6"/>
    <w:rsid w:val="00337CA4"/>
    <w:rsid w:val="00337E87"/>
    <w:rsid w:val="00337FC1"/>
    <w:rsid w:val="00340E7A"/>
    <w:rsid w:val="0034393B"/>
    <w:rsid w:val="003465A6"/>
    <w:rsid w:val="003474D2"/>
    <w:rsid w:val="00347F22"/>
    <w:rsid w:val="00350819"/>
    <w:rsid w:val="00350C70"/>
    <w:rsid w:val="00350FE2"/>
    <w:rsid w:val="0035181E"/>
    <w:rsid w:val="00355535"/>
    <w:rsid w:val="003569F8"/>
    <w:rsid w:val="00356DCE"/>
    <w:rsid w:val="003631CB"/>
    <w:rsid w:val="00365DED"/>
    <w:rsid w:val="00366D7F"/>
    <w:rsid w:val="00367144"/>
    <w:rsid w:val="00374A25"/>
    <w:rsid w:val="00375CC2"/>
    <w:rsid w:val="0038117A"/>
    <w:rsid w:val="00382442"/>
    <w:rsid w:val="00383765"/>
    <w:rsid w:val="00384ECA"/>
    <w:rsid w:val="00385B75"/>
    <w:rsid w:val="00386F47"/>
    <w:rsid w:val="003870FD"/>
    <w:rsid w:val="003875DD"/>
    <w:rsid w:val="003875EE"/>
    <w:rsid w:val="00390923"/>
    <w:rsid w:val="00391E11"/>
    <w:rsid w:val="003932E9"/>
    <w:rsid w:val="003A0013"/>
    <w:rsid w:val="003A1AD1"/>
    <w:rsid w:val="003A37BC"/>
    <w:rsid w:val="003A4B47"/>
    <w:rsid w:val="003B2156"/>
    <w:rsid w:val="003B2775"/>
    <w:rsid w:val="003B6628"/>
    <w:rsid w:val="003B74BA"/>
    <w:rsid w:val="003D0C36"/>
    <w:rsid w:val="003D1CF2"/>
    <w:rsid w:val="003D1DCC"/>
    <w:rsid w:val="003D3E49"/>
    <w:rsid w:val="003D4DDC"/>
    <w:rsid w:val="003E0D48"/>
    <w:rsid w:val="003E20E0"/>
    <w:rsid w:val="003E5060"/>
    <w:rsid w:val="003E7523"/>
    <w:rsid w:val="003F1BF9"/>
    <w:rsid w:val="003F5ACD"/>
    <w:rsid w:val="00405630"/>
    <w:rsid w:val="00405634"/>
    <w:rsid w:val="00410115"/>
    <w:rsid w:val="00412BEC"/>
    <w:rsid w:val="0041318A"/>
    <w:rsid w:val="00413436"/>
    <w:rsid w:val="00414A12"/>
    <w:rsid w:val="00420BCA"/>
    <w:rsid w:val="0042235C"/>
    <w:rsid w:val="00422AB2"/>
    <w:rsid w:val="00422D49"/>
    <w:rsid w:val="004247DB"/>
    <w:rsid w:val="004274C4"/>
    <w:rsid w:val="00427572"/>
    <w:rsid w:val="00427DEE"/>
    <w:rsid w:val="0043167D"/>
    <w:rsid w:val="00435560"/>
    <w:rsid w:val="00435F16"/>
    <w:rsid w:val="0044682B"/>
    <w:rsid w:val="00446933"/>
    <w:rsid w:val="00450680"/>
    <w:rsid w:val="00452459"/>
    <w:rsid w:val="00452E97"/>
    <w:rsid w:val="0045346D"/>
    <w:rsid w:val="0045583E"/>
    <w:rsid w:val="004563AC"/>
    <w:rsid w:val="0045686C"/>
    <w:rsid w:val="004569CD"/>
    <w:rsid w:val="00457CC9"/>
    <w:rsid w:val="00463AE8"/>
    <w:rsid w:val="00463D23"/>
    <w:rsid w:val="004641B7"/>
    <w:rsid w:val="004652DB"/>
    <w:rsid w:val="00467C72"/>
    <w:rsid w:val="004711E0"/>
    <w:rsid w:val="004729FA"/>
    <w:rsid w:val="00472D2E"/>
    <w:rsid w:val="00472D9A"/>
    <w:rsid w:val="00475DCA"/>
    <w:rsid w:val="004822AD"/>
    <w:rsid w:val="004841B8"/>
    <w:rsid w:val="0048636F"/>
    <w:rsid w:val="00486E7E"/>
    <w:rsid w:val="00487387"/>
    <w:rsid w:val="004879E2"/>
    <w:rsid w:val="00487B28"/>
    <w:rsid w:val="0049055E"/>
    <w:rsid w:val="00493ED0"/>
    <w:rsid w:val="004960A2"/>
    <w:rsid w:val="004961CC"/>
    <w:rsid w:val="00496204"/>
    <w:rsid w:val="00496EA6"/>
    <w:rsid w:val="00496F3F"/>
    <w:rsid w:val="004A02B4"/>
    <w:rsid w:val="004A1B49"/>
    <w:rsid w:val="004A4688"/>
    <w:rsid w:val="004A4EC3"/>
    <w:rsid w:val="004B1D01"/>
    <w:rsid w:val="004B2BC0"/>
    <w:rsid w:val="004B4687"/>
    <w:rsid w:val="004B5B1C"/>
    <w:rsid w:val="004B6604"/>
    <w:rsid w:val="004B6FB0"/>
    <w:rsid w:val="004C15C2"/>
    <w:rsid w:val="004C19B9"/>
    <w:rsid w:val="004C3875"/>
    <w:rsid w:val="004C5AB6"/>
    <w:rsid w:val="004C694D"/>
    <w:rsid w:val="004D0196"/>
    <w:rsid w:val="004D0229"/>
    <w:rsid w:val="004D1A1F"/>
    <w:rsid w:val="004D6513"/>
    <w:rsid w:val="004D6B69"/>
    <w:rsid w:val="004E0F11"/>
    <w:rsid w:val="004E547A"/>
    <w:rsid w:val="004E6CAC"/>
    <w:rsid w:val="004F1867"/>
    <w:rsid w:val="004F37BB"/>
    <w:rsid w:val="004F3C0E"/>
    <w:rsid w:val="004F46B0"/>
    <w:rsid w:val="004F5CB8"/>
    <w:rsid w:val="004F6FB5"/>
    <w:rsid w:val="00500614"/>
    <w:rsid w:val="005027AF"/>
    <w:rsid w:val="005050D8"/>
    <w:rsid w:val="00506287"/>
    <w:rsid w:val="00506950"/>
    <w:rsid w:val="00510B24"/>
    <w:rsid w:val="00512097"/>
    <w:rsid w:val="00514F68"/>
    <w:rsid w:val="00515573"/>
    <w:rsid w:val="0051610C"/>
    <w:rsid w:val="00516DE9"/>
    <w:rsid w:val="00517392"/>
    <w:rsid w:val="005174D0"/>
    <w:rsid w:val="0051764E"/>
    <w:rsid w:val="0052005C"/>
    <w:rsid w:val="00521C52"/>
    <w:rsid w:val="005240D0"/>
    <w:rsid w:val="0052568F"/>
    <w:rsid w:val="00527114"/>
    <w:rsid w:val="005302BA"/>
    <w:rsid w:val="005302FC"/>
    <w:rsid w:val="00530F59"/>
    <w:rsid w:val="005329D0"/>
    <w:rsid w:val="005442F6"/>
    <w:rsid w:val="00545FCA"/>
    <w:rsid w:val="00550434"/>
    <w:rsid w:val="00550B59"/>
    <w:rsid w:val="00550F69"/>
    <w:rsid w:val="00554007"/>
    <w:rsid w:val="00555996"/>
    <w:rsid w:val="005561F6"/>
    <w:rsid w:val="0056381A"/>
    <w:rsid w:val="00565029"/>
    <w:rsid w:val="0056559E"/>
    <w:rsid w:val="00566627"/>
    <w:rsid w:val="00567658"/>
    <w:rsid w:val="00567E76"/>
    <w:rsid w:val="00570B49"/>
    <w:rsid w:val="00570C42"/>
    <w:rsid w:val="0057300E"/>
    <w:rsid w:val="0057403C"/>
    <w:rsid w:val="00574071"/>
    <w:rsid w:val="00574E25"/>
    <w:rsid w:val="00575802"/>
    <w:rsid w:val="005765E2"/>
    <w:rsid w:val="00576A16"/>
    <w:rsid w:val="00580FBA"/>
    <w:rsid w:val="0058242F"/>
    <w:rsid w:val="00584CCF"/>
    <w:rsid w:val="00586497"/>
    <w:rsid w:val="00590905"/>
    <w:rsid w:val="005922E6"/>
    <w:rsid w:val="005942FD"/>
    <w:rsid w:val="00595D53"/>
    <w:rsid w:val="00597E06"/>
    <w:rsid w:val="005A1D63"/>
    <w:rsid w:val="005A2E12"/>
    <w:rsid w:val="005A5A1C"/>
    <w:rsid w:val="005B0719"/>
    <w:rsid w:val="005B4521"/>
    <w:rsid w:val="005B4A59"/>
    <w:rsid w:val="005B5CA7"/>
    <w:rsid w:val="005B5F17"/>
    <w:rsid w:val="005B7F5F"/>
    <w:rsid w:val="005C4BF9"/>
    <w:rsid w:val="005C79EA"/>
    <w:rsid w:val="005C7FEE"/>
    <w:rsid w:val="005D111D"/>
    <w:rsid w:val="005D1A27"/>
    <w:rsid w:val="005D4E6C"/>
    <w:rsid w:val="005D7947"/>
    <w:rsid w:val="005E22E2"/>
    <w:rsid w:val="005E44A2"/>
    <w:rsid w:val="005E5498"/>
    <w:rsid w:val="005E5965"/>
    <w:rsid w:val="005E7057"/>
    <w:rsid w:val="005F4983"/>
    <w:rsid w:val="00600903"/>
    <w:rsid w:val="00601E5B"/>
    <w:rsid w:val="00602E08"/>
    <w:rsid w:val="00604257"/>
    <w:rsid w:val="00607C1D"/>
    <w:rsid w:val="00607DEF"/>
    <w:rsid w:val="006121C5"/>
    <w:rsid w:val="0061226D"/>
    <w:rsid w:val="00612C90"/>
    <w:rsid w:val="00613DB1"/>
    <w:rsid w:val="00614D02"/>
    <w:rsid w:val="00615283"/>
    <w:rsid w:val="00616532"/>
    <w:rsid w:val="00624716"/>
    <w:rsid w:val="00626E94"/>
    <w:rsid w:val="006302AC"/>
    <w:rsid w:val="0063235F"/>
    <w:rsid w:val="006329CF"/>
    <w:rsid w:val="0063369E"/>
    <w:rsid w:val="00634281"/>
    <w:rsid w:val="006368A1"/>
    <w:rsid w:val="00636F45"/>
    <w:rsid w:val="00641B84"/>
    <w:rsid w:val="0064311A"/>
    <w:rsid w:val="0064315B"/>
    <w:rsid w:val="006431B0"/>
    <w:rsid w:val="00644ED7"/>
    <w:rsid w:val="00645A6C"/>
    <w:rsid w:val="00646BA7"/>
    <w:rsid w:val="006504B0"/>
    <w:rsid w:val="006513D2"/>
    <w:rsid w:val="00651C88"/>
    <w:rsid w:val="00653263"/>
    <w:rsid w:val="00655087"/>
    <w:rsid w:val="00655BED"/>
    <w:rsid w:val="006627B9"/>
    <w:rsid w:val="0067689E"/>
    <w:rsid w:val="006816A2"/>
    <w:rsid w:val="00685174"/>
    <w:rsid w:val="00686113"/>
    <w:rsid w:val="00691046"/>
    <w:rsid w:val="00692512"/>
    <w:rsid w:val="00697CAE"/>
    <w:rsid w:val="006A251D"/>
    <w:rsid w:val="006A3DB4"/>
    <w:rsid w:val="006A4729"/>
    <w:rsid w:val="006A50CF"/>
    <w:rsid w:val="006A5EE0"/>
    <w:rsid w:val="006B0A2D"/>
    <w:rsid w:val="006B1544"/>
    <w:rsid w:val="006B436F"/>
    <w:rsid w:val="006B508D"/>
    <w:rsid w:val="006B53E3"/>
    <w:rsid w:val="006B6CC9"/>
    <w:rsid w:val="006B7620"/>
    <w:rsid w:val="006C10FD"/>
    <w:rsid w:val="006C12DC"/>
    <w:rsid w:val="006C1DDD"/>
    <w:rsid w:val="006C2976"/>
    <w:rsid w:val="006C3323"/>
    <w:rsid w:val="006C51ED"/>
    <w:rsid w:val="006C6021"/>
    <w:rsid w:val="006D1921"/>
    <w:rsid w:val="006D4657"/>
    <w:rsid w:val="006D70F8"/>
    <w:rsid w:val="006D76D6"/>
    <w:rsid w:val="006D7A1F"/>
    <w:rsid w:val="006E012C"/>
    <w:rsid w:val="006E680A"/>
    <w:rsid w:val="006E7595"/>
    <w:rsid w:val="006F04B4"/>
    <w:rsid w:val="006F0B36"/>
    <w:rsid w:val="006F2A7F"/>
    <w:rsid w:val="00701D31"/>
    <w:rsid w:val="00702A3B"/>
    <w:rsid w:val="00703BAF"/>
    <w:rsid w:val="00705C38"/>
    <w:rsid w:val="00715A19"/>
    <w:rsid w:val="007223EE"/>
    <w:rsid w:val="00722D0D"/>
    <w:rsid w:val="0072433A"/>
    <w:rsid w:val="0073060E"/>
    <w:rsid w:val="00732B6E"/>
    <w:rsid w:val="00732EC2"/>
    <w:rsid w:val="00733441"/>
    <w:rsid w:val="00733597"/>
    <w:rsid w:val="007361F1"/>
    <w:rsid w:val="0073696A"/>
    <w:rsid w:val="007400EC"/>
    <w:rsid w:val="0074277A"/>
    <w:rsid w:val="0074505C"/>
    <w:rsid w:val="00745B30"/>
    <w:rsid w:val="00751656"/>
    <w:rsid w:val="00753704"/>
    <w:rsid w:val="0075706C"/>
    <w:rsid w:val="0076332B"/>
    <w:rsid w:val="00767F9C"/>
    <w:rsid w:val="0077639D"/>
    <w:rsid w:val="00777678"/>
    <w:rsid w:val="00780221"/>
    <w:rsid w:val="00785BA3"/>
    <w:rsid w:val="00791327"/>
    <w:rsid w:val="007920BF"/>
    <w:rsid w:val="00797CA6"/>
    <w:rsid w:val="007A07AE"/>
    <w:rsid w:val="007A6CC5"/>
    <w:rsid w:val="007B01C7"/>
    <w:rsid w:val="007B1D5B"/>
    <w:rsid w:val="007B4424"/>
    <w:rsid w:val="007B6722"/>
    <w:rsid w:val="007B6EC9"/>
    <w:rsid w:val="007B78DB"/>
    <w:rsid w:val="007C3000"/>
    <w:rsid w:val="007D3F7F"/>
    <w:rsid w:val="007D60AC"/>
    <w:rsid w:val="007D664E"/>
    <w:rsid w:val="007D715A"/>
    <w:rsid w:val="007D722D"/>
    <w:rsid w:val="007E0C22"/>
    <w:rsid w:val="007E0EF5"/>
    <w:rsid w:val="007E5342"/>
    <w:rsid w:val="007E5DB9"/>
    <w:rsid w:val="007E7189"/>
    <w:rsid w:val="007F0463"/>
    <w:rsid w:val="007F0C37"/>
    <w:rsid w:val="007F4417"/>
    <w:rsid w:val="007F5C24"/>
    <w:rsid w:val="00800234"/>
    <w:rsid w:val="008026B2"/>
    <w:rsid w:val="008032C9"/>
    <w:rsid w:val="00803976"/>
    <w:rsid w:val="00804969"/>
    <w:rsid w:val="0080499B"/>
    <w:rsid w:val="0080675F"/>
    <w:rsid w:val="00806F49"/>
    <w:rsid w:val="00814D99"/>
    <w:rsid w:val="008221D1"/>
    <w:rsid w:val="0082221A"/>
    <w:rsid w:val="00822612"/>
    <w:rsid w:val="00826716"/>
    <w:rsid w:val="00826C51"/>
    <w:rsid w:val="00827BB6"/>
    <w:rsid w:val="0083051E"/>
    <w:rsid w:val="00830AE9"/>
    <w:rsid w:val="00831536"/>
    <w:rsid w:val="00834FAD"/>
    <w:rsid w:val="00836435"/>
    <w:rsid w:val="00840013"/>
    <w:rsid w:val="00841D5B"/>
    <w:rsid w:val="0084423E"/>
    <w:rsid w:val="00844DFF"/>
    <w:rsid w:val="008474D5"/>
    <w:rsid w:val="00847789"/>
    <w:rsid w:val="00854F67"/>
    <w:rsid w:val="00855453"/>
    <w:rsid w:val="00856198"/>
    <w:rsid w:val="008601B9"/>
    <w:rsid w:val="00860B6A"/>
    <w:rsid w:val="008633A4"/>
    <w:rsid w:val="00867AC0"/>
    <w:rsid w:val="008705B8"/>
    <w:rsid w:val="00873F5B"/>
    <w:rsid w:val="0087521B"/>
    <w:rsid w:val="00876619"/>
    <w:rsid w:val="0087722A"/>
    <w:rsid w:val="008805DD"/>
    <w:rsid w:val="00881B3E"/>
    <w:rsid w:val="00881B6B"/>
    <w:rsid w:val="00882210"/>
    <w:rsid w:val="00883086"/>
    <w:rsid w:val="00883C53"/>
    <w:rsid w:val="00884145"/>
    <w:rsid w:val="0088427C"/>
    <w:rsid w:val="00885624"/>
    <w:rsid w:val="00891DA7"/>
    <w:rsid w:val="00892862"/>
    <w:rsid w:val="00893C65"/>
    <w:rsid w:val="008949C0"/>
    <w:rsid w:val="008A2EF4"/>
    <w:rsid w:val="008A3CE7"/>
    <w:rsid w:val="008A748E"/>
    <w:rsid w:val="008B16AD"/>
    <w:rsid w:val="008B736F"/>
    <w:rsid w:val="008C05AE"/>
    <w:rsid w:val="008C10CE"/>
    <w:rsid w:val="008C1D6C"/>
    <w:rsid w:val="008C2711"/>
    <w:rsid w:val="008C51A6"/>
    <w:rsid w:val="008C559C"/>
    <w:rsid w:val="008C6A89"/>
    <w:rsid w:val="008D4019"/>
    <w:rsid w:val="008D6478"/>
    <w:rsid w:val="008E0BEA"/>
    <w:rsid w:val="008E3A88"/>
    <w:rsid w:val="008E6F08"/>
    <w:rsid w:val="008E74E4"/>
    <w:rsid w:val="008F11CC"/>
    <w:rsid w:val="008F1EDF"/>
    <w:rsid w:val="008F5FA7"/>
    <w:rsid w:val="00901CB5"/>
    <w:rsid w:val="00903B58"/>
    <w:rsid w:val="009041FA"/>
    <w:rsid w:val="00907D5D"/>
    <w:rsid w:val="00910046"/>
    <w:rsid w:val="00910BAC"/>
    <w:rsid w:val="00911B10"/>
    <w:rsid w:val="0091719C"/>
    <w:rsid w:val="0091724F"/>
    <w:rsid w:val="009202DE"/>
    <w:rsid w:val="00924092"/>
    <w:rsid w:val="00925919"/>
    <w:rsid w:val="00931218"/>
    <w:rsid w:val="00932E7A"/>
    <w:rsid w:val="00933174"/>
    <w:rsid w:val="00933567"/>
    <w:rsid w:val="00933A11"/>
    <w:rsid w:val="00937FD9"/>
    <w:rsid w:val="0094034A"/>
    <w:rsid w:val="00941D1F"/>
    <w:rsid w:val="00942A9E"/>
    <w:rsid w:val="0094569B"/>
    <w:rsid w:val="009469D3"/>
    <w:rsid w:val="00952977"/>
    <w:rsid w:val="00952D1A"/>
    <w:rsid w:val="00953135"/>
    <w:rsid w:val="00960A02"/>
    <w:rsid w:val="009619C0"/>
    <w:rsid w:val="00964A67"/>
    <w:rsid w:val="00966797"/>
    <w:rsid w:val="00980C3C"/>
    <w:rsid w:val="00981916"/>
    <w:rsid w:val="00982BEA"/>
    <w:rsid w:val="0098330E"/>
    <w:rsid w:val="00985200"/>
    <w:rsid w:val="00990044"/>
    <w:rsid w:val="00991573"/>
    <w:rsid w:val="00992C29"/>
    <w:rsid w:val="00993032"/>
    <w:rsid w:val="00993BB1"/>
    <w:rsid w:val="00994977"/>
    <w:rsid w:val="00994E31"/>
    <w:rsid w:val="00996588"/>
    <w:rsid w:val="00996615"/>
    <w:rsid w:val="00997BE8"/>
    <w:rsid w:val="009A3D32"/>
    <w:rsid w:val="009A4B7E"/>
    <w:rsid w:val="009A7A03"/>
    <w:rsid w:val="009B0604"/>
    <w:rsid w:val="009B3AE7"/>
    <w:rsid w:val="009B44B7"/>
    <w:rsid w:val="009B4885"/>
    <w:rsid w:val="009B6237"/>
    <w:rsid w:val="009B69BB"/>
    <w:rsid w:val="009B7B49"/>
    <w:rsid w:val="009C020E"/>
    <w:rsid w:val="009C03BE"/>
    <w:rsid w:val="009C5005"/>
    <w:rsid w:val="009C6190"/>
    <w:rsid w:val="009C6334"/>
    <w:rsid w:val="009C7D9C"/>
    <w:rsid w:val="009D1362"/>
    <w:rsid w:val="009D1D08"/>
    <w:rsid w:val="009D2734"/>
    <w:rsid w:val="009D3D3F"/>
    <w:rsid w:val="009D404F"/>
    <w:rsid w:val="009D7910"/>
    <w:rsid w:val="009E06D7"/>
    <w:rsid w:val="009E0EDC"/>
    <w:rsid w:val="009E14FA"/>
    <w:rsid w:val="009E1CE8"/>
    <w:rsid w:val="009E3194"/>
    <w:rsid w:val="009E5613"/>
    <w:rsid w:val="009E5D3D"/>
    <w:rsid w:val="009F2CAD"/>
    <w:rsid w:val="009F68DF"/>
    <w:rsid w:val="009F79BB"/>
    <w:rsid w:val="009F7C02"/>
    <w:rsid w:val="00A045C7"/>
    <w:rsid w:val="00A04F2E"/>
    <w:rsid w:val="00A07152"/>
    <w:rsid w:val="00A11FCD"/>
    <w:rsid w:val="00A12141"/>
    <w:rsid w:val="00A127BF"/>
    <w:rsid w:val="00A13E04"/>
    <w:rsid w:val="00A16096"/>
    <w:rsid w:val="00A20E26"/>
    <w:rsid w:val="00A23D2D"/>
    <w:rsid w:val="00A25EE4"/>
    <w:rsid w:val="00A27463"/>
    <w:rsid w:val="00A3045E"/>
    <w:rsid w:val="00A30E4E"/>
    <w:rsid w:val="00A31578"/>
    <w:rsid w:val="00A31AE1"/>
    <w:rsid w:val="00A325AD"/>
    <w:rsid w:val="00A35F95"/>
    <w:rsid w:val="00A3722F"/>
    <w:rsid w:val="00A37753"/>
    <w:rsid w:val="00A451B0"/>
    <w:rsid w:val="00A45962"/>
    <w:rsid w:val="00A55DE6"/>
    <w:rsid w:val="00A55E69"/>
    <w:rsid w:val="00A569A2"/>
    <w:rsid w:val="00A57795"/>
    <w:rsid w:val="00A57F72"/>
    <w:rsid w:val="00A62FDC"/>
    <w:rsid w:val="00A65C5A"/>
    <w:rsid w:val="00A702EB"/>
    <w:rsid w:val="00A74356"/>
    <w:rsid w:val="00A75AA9"/>
    <w:rsid w:val="00A75D51"/>
    <w:rsid w:val="00A766FC"/>
    <w:rsid w:val="00A76A56"/>
    <w:rsid w:val="00A773D2"/>
    <w:rsid w:val="00A775CF"/>
    <w:rsid w:val="00A85DB9"/>
    <w:rsid w:val="00A909A7"/>
    <w:rsid w:val="00A90BF1"/>
    <w:rsid w:val="00A90C50"/>
    <w:rsid w:val="00A9307F"/>
    <w:rsid w:val="00A94693"/>
    <w:rsid w:val="00A9527B"/>
    <w:rsid w:val="00A96254"/>
    <w:rsid w:val="00AA2588"/>
    <w:rsid w:val="00AA2606"/>
    <w:rsid w:val="00AA7400"/>
    <w:rsid w:val="00AA74DA"/>
    <w:rsid w:val="00AB2881"/>
    <w:rsid w:val="00AB3422"/>
    <w:rsid w:val="00AB6C2D"/>
    <w:rsid w:val="00AC0120"/>
    <w:rsid w:val="00AC6F33"/>
    <w:rsid w:val="00AC7869"/>
    <w:rsid w:val="00AD06B5"/>
    <w:rsid w:val="00AD0E69"/>
    <w:rsid w:val="00AD2BD0"/>
    <w:rsid w:val="00AD4D8C"/>
    <w:rsid w:val="00AD4E38"/>
    <w:rsid w:val="00AE12EB"/>
    <w:rsid w:val="00AE3EEA"/>
    <w:rsid w:val="00AE529F"/>
    <w:rsid w:val="00AE6571"/>
    <w:rsid w:val="00AE6834"/>
    <w:rsid w:val="00AE7EF7"/>
    <w:rsid w:val="00AF025B"/>
    <w:rsid w:val="00AF090B"/>
    <w:rsid w:val="00AF2A03"/>
    <w:rsid w:val="00AF5031"/>
    <w:rsid w:val="00B00508"/>
    <w:rsid w:val="00B01077"/>
    <w:rsid w:val="00B03826"/>
    <w:rsid w:val="00B038C1"/>
    <w:rsid w:val="00B04E1A"/>
    <w:rsid w:val="00B04EDE"/>
    <w:rsid w:val="00B11237"/>
    <w:rsid w:val="00B1134A"/>
    <w:rsid w:val="00B113F7"/>
    <w:rsid w:val="00B119A7"/>
    <w:rsid w:val="00B17B9B"/>
    <w:rsid w:val="00B23224"/>
    <w:rsid w:val="00B23424"/>
    <w:rsid w:val="00B273BC"/>
    <w:rsid w:val="00B30667"/>
    <w:rsid w:val="00B33958"/>
    <w:rsid w:val="00B33D79"/>
    <w:rsid w:val="00B350B5"/>
    <w:rsid w:val="00B354B8"/>
    <w:rsid w:val="00B357D1"/>
    <w:rsid w:val="00B37EFF"/>
    <w:rsid w:val="00B43119"/>
    <w:rsid w:val="00B45F5D"/>
    <w:rsid w:val="00B471AF"/>
    <w:rsid w:val="00B50F2F"/>
    <w:rsid w:val="00B51C82"/>
    <w:rsid w:val="00B523AB"/>
    <w:rsid w:val="00B53F48"/>
    <w:rsid w:val="00B545ED"/>
    <w:rsid w:val="00B57ED3"/>
    <w:rsid w:val="00B612E9"/>
    <w:rsid w:val="00B61D26"/>
    <w:rsid w:val="00B6377A"/>
    <w:rsid w:val="00B63EF8"/>
    <w:rsid w:val="00B656AE"/>
    <w:rsid w:val="00B70110"/>
    <w:rsid w:val="00B708F7"/>
    <w:rsid w:val="00B70A64"/>
    <w:rsid w:val="00B713C2"/>
    <w:rsid w:val="00B76492"/>
    <w:rsid w:val="00B77929"/>
    <w:rsid w:val="00B80FB0"/>
    <w:rsid w:val="00B813CA"/>
    <w:rsid w:val="00B827BB"/>
    <w:rsid w:val="00B8300A"/>
    <w:rsid w:val="00B87441"/>
    <w:rsid w:val="00B93AC7"/>
    <w:rsid w:val="00B94C27"/>
    <w:rsid w:val="00BA021C"/>
    <w:rsid w:val="00BA1055"/>
    <w:rsid w:val="00BA1D58"/>
    <w:rsid w:val="00BA3868"/>
    <w:rsid w:val="00BB40C3"/>
    <w:rsid w:val="00BB4DBE"/>
    <w:rsid w:val="00BB512F"/>
    <w:rsid w:val="00BB60BD"/>
    <w:rsid w:val="00BC2146"/>
    <w:rsid w:val="00BC2A93"/>
    <w:rsid w:val="00BC2FB2"/>
    <w:rsid w:val="00BC3A9F"/>
    <w:rsid w:val="00BC6540"/>
    <w:rsid w:val="00BD0106"/>
    <w:rsid w:val="00BD47EC"/>
    <w:rsid w:val="00BD57F6"/>
    <w:rsid w:val="00BD712B"/>
    <w:rsid w:val="00BD7470"/>
    <w:rsid w:val="00BE19AA"/>
    <w:rsid w:val="00BE1D7E"/>
    <w:rsid w:val="00BE6E2F"/>
    <w:rsid w:val="00BE78D0"/>
    <w:rsid w:val="00BF0B65"/>
    <w:rsid w:val="00BF61C5"/>
    <w:rsid w:val="00BF75C5"/>
    <w:rsid w:val="00C0007E"/>
    <w:rsid w:val="00C00CF3"/>
    <w:rsid w:val="00C01A05"/>
    <w:rsid w:val="00C02C64"/>
    <w:rsid w:val="00C0318F"/>
    <w:rsid w:val="00C057D5"/>
    <w:rsid w:val="00C06C2C"/>
    <w:rsid w:val="00C076DB"/>
    <w:rsid w:val="00C15092"/>
    <w:rsid w:val="00C15650"/>
    <w:rsid w:val="00C20F7F"/>
    <w:rsid w:val="00C22126"/>
    <w:rsid w:val="00C224AA"/>
    <w:rsid w:val="00C22EA5"/>
    <w:rsid w:val="00C3112A"/>
    <w:rsid w:val="00C35750"/>
    <w:rsid w:val="00C37FFC"/>
    <w:rsid w:val="00C40A76"/>
    <w:rsid w:val="00C4125B"/>
    <w:rsid w:val="00C416E9"/>
    <w:rsid w:val="00C4560E"/>
    <w:rsid w:val="00C46F98"/>
    <w:rsid w:val="00C55084"/>
    <w:rsid w:val="00C563B7"/>
    <w:rsid w:val="00C5697E"/>
    <w:rsid w:val="00C57A28"/>
    <w:rsid w:val="00C605C7"/>
    <w:rsid w:val="00C61BE2"/>
    <w:rsid w:val="00C61BE5"/>
    <w:rsid w:val="00C61E9B"/>
    <w:rsid w:val="00C632A2"/>
    <w:rsid w:val="00C65349"/>
    <w:rsid w:val="00C67D6C"/>
    <w:rsid w:val="00C70E9C"/>
    <w:rsid w:val="00C735CE"/>
    <w:rsid w:val="00C808F6"/>
    <w:rsid w:val="00C909B6"/>
    <w:rsid w:val="00C9199C"/>
    <w:rsid w:val="00C91AC6"/>
    <w:rsid w:val="00C9288C"/>
    <w:rsid w:val="00C930DB"/>
    <w:rsid w:val="00C94987"/>
    <w:rsid w:val="00C95170"/>
    <w:rsid w:val="00C974F4"/>
    <w:rsid w:val="00CA5737"/>
    <w:rsid w:val="00CA7909"/>
    <w:rsid w:val="00CB3D1C"/>
    <w:rsid w:val="00CB426B"/>
    <w:rsid w:val="00CB4787"/>
    <w:rsid w:val="00CC0807"/>
    <w:rsid w:val="00CC3C6C"/>
    <w:rsid w:val="00CD3206"/>
    <w:rsid w:val="00CE39FD"/>
    <w:rsid w:val="00CE5FD2"/>
    <w:rsid w:val="00CE61E0"/>
    <w:rsid w:val="00CE665B"/>
    <w:rsid w:val="00CE68F0"/>
    <w:rsid w:val="00CE6DE9"/>
    <w:rsid w:val="00CE71E9"/>
    <w:rsid w:val="00CF0219"/>
    <w:rsid w:val="00CF1513"/>
    <w:rsid w:val="00CF2160"/>
    <w:rsid w:val="00CF2938"/>
    <w:rsid w:val="00CF332D"/>
    <w:rsid w:val="00CF758A"/>
    <w:rsid w:val="00CF7C42"/>
    <w:rsid w:val="00D01C9A"/>
    <w:rsid w:val="00D06F08"/>
    <w:rsid w:val="00D10733"/>
    <w:rsid w:val="00D12727"/>
    <w:rsid w:val="00D143D1"/>
    <w:rsid w:val="00D14D0E"/>
    <w:rsid w:val="00D14EF7"/>
    <w:rsid w:val="00D20CEB"/>
    <w:rsid w:val="00D225A9"/>
    <w:rsid w:val="00D244E4"/>
    <w:rsid w:val="00D25F81"/>
    <w:rsid w:val="00D267EE"/>
    <w:rsid w:val="00D27CE0"/>
    <w:rsid w:val="00D30355"/>
    <w:rsid w:val="00D30833"/>
    <w:rsid w:val="00D30EF9"/>
    <w:rsid w:val="00D32C23"/>
    <w:rsid w:val="00D33D25"/>
    <w:rsid w:val="00D370E8"/>
    <w:rsid w:val="00D409CB"/>
    <w:rsid w:val="00D40DFE"/>
    <w:rsid w:val="00D41AEB"/>
    <w:rsid w:val="00D41DE6"/>
    <w:rsid w:val="00D42CA6"/>
    <w:rsid w:val="00D43900"/>
    <w:rsid w:val="00D43BB6"/>
    <w:rsid w:val="00D44985"/>
    <w:rsid w:val="00D46645"/>
    <w:rsid w:val="00D51FA6"/>
    <w:rsid w:val="00D52D1E"/>
    <w:rsid w:val="00D54A25"/>
    <w:rsid w:val="00D560F4"/>
    <w:rsid w:val="00D564F3"/>
    <w:rsid w:val="00D6413D"/>
    <w:rsid w:val="00D6731C"/>
    <w:rsid w:val="00D67322"/>
    <w:rsid w:val="00D67883"/>
    <w:rsid w:val="00D73E3F"/>
    <w:rsid w:val="00D7635D"/>
    <w:rsid w:val="00D765DA"/>
    <w:rsid w:val="00D7777E"/>
    <w:rsid w:val="00D827C1"/>
    <w:rsid w:val="00D84644"/>
    <w:rsid w:val="00D851B2"/>
    <w:rsid w:val="00D85BC2"/>
    <w:rsid w:val="00D93F85"/>
    <w:rsid w:val="00D94018"/>
    <w:rsid w:val="00D94E71"/>
    <w:rsid w:val="00DA2DF2"/>
    <w:rsid w:val="00DA4993"/>
    <w:rsid w:val="00DA5195"/>
    <w:rsid w:val="00DA6B94"/>
    <w:rsid w:val="00DB1BF4"/>
    <w:rsid w:val="00DB31FC"/>
    <w:rsid w:val="00DB4CEE"/>
    <w:rsid w:val="00DB683D"/>
    <w:rsid w:val="00DB7567"/>
    <w:rsid w:val="00DC071B"/>
    <w:rsid w:val="00DC0D6E"/>
    <w:rsid w:val="00DC22B6"/>
    <w:rsid w:val="00DC310E"/>
    <w:rsid w:val="00DC37E2"/>
    <w:rsid w:val="00DD1213"/>
    <w:rsid w:val="00DD1AF5"/>
    <w:rsid w:val="00DD3D3B"/>
    <w:rsid w:val="00DD4B25"/>
    <w:rsid w:val="00DD4C7C"/>
    <w:rsid w:val="00DE07BF"/>
    <w:rsid w:val="00DE1295"/>
    <w:rsid w:val="00DE2AA6"/>
    <w:rsid w:val="00DE3E44"/>
    <w:rsid w:val="00DE3F38"/>
    <w:rsid w:val="00DE4870"/>
    <w:rsid w:val="00DF1559"/>
    <w:rsid w:val="00DF3026"/>
    <w:rsid w:val="00E01F95"/>
    <w:rsid w:val="00E02C1D"/>
    <w:rsid w:val="00E03266"/>
    <w:rsid w:val="00E043C9"/>
    <w:rsid w:val="00E05769"/>
    <w:rsid w:val="00E0680A"/>
    <w:rsid w:val="00E107A1"/>
    <w:rsid w:val="00E165F0"/>
    <w:rsid w:val="00E1677F"/>
    <w:rsid w:val="00E20E6A"/>
    <w:rsid w:val="00E23B1E"/>
    <w:rsid w:val="00E23E34"/>
    <w:rsid w:val="00E26662"/>
    <w:rsid w:val="00E269F1"/>
    <w:rsid w:val="00E26A4E"/>
    <w:rsid w:val="00E270D5"/>
    <w:rsid w:val="00E30188"/>
    <w:rsid w:val="00E301D0"/>
    <w:rsid w:val="00E3033E"/>
    <w:rsid w:val="00E328B1"/>
    <w:rsid w:val="00E32A50"/>
    <w:rsid w:val="00E36C40"/>
    <w:rsid w:val="00E4050C"/>
    <w:rsid w:val="00E4101E"/>
    <w:rsid w:val="00E4229E"/>
    <w:rsid w:val="00E44F00"/>
    <w:rsid w:val="00E450B2"/>
    <w:rsid w:val="00E53B76"/>
    <w:rsid w:val="00E6267A"/>
    <w:rsid w:val="00E626FA"/>
    <w:rsid w:val="00E635C2"/>
    <w:rsid w:val="00E64687"/>
    <w:rsid w:val="00E6593F"/>
    <w:rsid w:val="00E66903"/>
    <w:rsid w:val="00E67660"/>
    <w:rsid w:val="00E679B6"/>
    <w:rsid w:val="00E7183E"/>
    <w:rsid w:val="00E71886"/>
    <w:rsid w:val="00E7306E"/>
    <w:rsid w:val="00E7480C"/>
    <w:rsid w:val="00E76B9E"/>
    <w:rsid w:val="00E81048"/>
    <w:rsid w:val="00E81F9A"/>
    <w:rsid w:val="00E84239"/>
    <w:rsid w:val="00E84F46"/>
    <w:rsid w:val="00E8564C"/>
    <w:rsid w:val="00E85BA9"/>
    <w:rsid w:val="00E85DFB"/>
    <w:rsid w:val="00E94173"/>
    <w:rsid w:val="00E953D7"/>
    <w:rsid w:val="00E95584"/>
    <w:rsid w:val="00E958E8"/>
    <w:rsid w:val="00EA03AE"/>
    <w:rsid w:val="00EA1AA2"/>
    <w:rsid w:val="00EA462E"/>
    <w:rsid w:val="00EA5C76"/>
    <w:rsid w:val="00EB0A4B"/>
    <w:rsid w:val="00EB1DCA"/>
    <w:rsid w:val="00EB253C"/>
    <w:rsid w:val="00EB7234"/>
    <w:rsid w:val="00EC2C89"/>
    <w:rsid w:val="00EC5CAD"/>
    <w:rsid w:val="00EC60B7"/>
    <w:rsid w:val="00EC79D5"/>
    <w:rsid w:val="00EC7A04"/>
    <w:rsid w:val="00ED16A0"/>
    <w:rsid w:val="00ED52EA"/>
    <w:rsid w:val="00ED5CA1"/>
    <w:rsid w:val="00ED7CC5"/>
    <w:rsid w:val="00EE2001"/>
    <w:rsid w:val="00EE22F6"/>
    <w:rsid w:val="00EE34DE"/>
    <w:rsid w:val="00EE39B8"/>
    <w:rsid w:val="00EE676C"/>
    <w:rsid w:val="00EE7C65"/>
    <w:rsid w:val="00EF13DD"/>
    <w:rsid w:val="00EF336F"/>
    <w:rsid w:val="00EF3405"/>
    <w:rsid w:val="00EF451F"/>
    <w:rsid w:val="00EF52D9"/>
    <w:rsid w:val="00EF6EA3"/>
    <w:rsid w:val="00F01893"/>
    <w:rsid w:val="00F05090"/>
    <w:rsid w:val="00F1319D"/>
    <w:rsid w:val="00F14884"/>
    <w:rsid w:val="00F15DB8"/>
    <w:rsid w:val="00F20992"/>
    <w:rsid w:val="00F22DBC"/>
    <w:rsid w:val="00F23775"/>
    <w:rsid w:val="00F23C64"/>
    <w:rsid w:val="00F23F59"/>
    <w:rsid w:val="00F241A5"/>
    <w:rsid w:val="00F2461A"/>
    <w:rsid w:val="00F26DD6"/>
    <w:rsid w:val="00F271EE"/>
    <w:rsid w:val="00F32332"/>
    <w:rsid w:val="00F32991"/>
    <w:rsid w:val="00F329CB"/>
    <w:rsid w:val="00F34632"/>
    <w:rsid w:val="00F371A8"/>
    <w:rsid w:val="00F40B1B"/>
    <w:rsid w:val="00F41C35"/>
    <w:rsid w:val="00F4234D"/>
    <w:rsid w:val="00F43233"/>
    <w:rsid w:val="00F4406D"/>
    <w:rsid w:val="00F452A3"/>
    <w:rsid w:val="00F46532"/>
    <w:rsid w:val="00F46FDF"/>
    <w:rsid w:val="00F51F55"/>
    <w:rsid w:val="00F567B2"/>
    <w:rsid w:val="00F56B7B"/>
    <w:rsid w:val="00F57090"/>
    <w:rsid w:val="00F60843"/>
    <w:rsid w:val="00F60DE3"/>
    <w:rsid w:val="00F61629"/>
    <w:rsid w:val="00F61F3F"/>
    <w:rsid w:val="00F6440A"/>
    <w:rsid w:val="00F64D24"/>
    <w:rsid w:val="00F6558C"/>
    <w:rsid w:val="00F66735"/>
    <w:rsid w:val="00F70649"/>
    <w:rsid w:val="00F72F91"/>
    <w:rsid w:val="00F7370F"/>
    <w:rsid w:val="00F75E0A"/>
    <w:rsid w:val="00F8256B"/>
    <w:rsid w:val="00F8504E"/>
    <w:rsid w:val="00F871FC"/>
    <w:rsid w:val="00F91504"/>
    <w:rsid w:val="00F95E1B"/>
    <w:rsid w:val="00F9699F"/>
    <w:rsid w:val="00FA3C80"/>
    <w:rsid w:val="00FA7ADE"/>
    <w:rsid w:val="00FB01E4"/>
    <w:rsid w:val="00FB029B"/>
    <w:rsid w:val="00FB0898"/>
    <w:rsid w:val="00FB1FFE"/>
    <w:rsid w:val="00FB2300"/>
    <w:rsid w:val="00FB430C"/>
    <w:rsid w:val="00FC1FA8"/>
    <w:rsid w:val="00FC455D"/>
    <w:rsid w:val="00FC5572"/>
    <w:rsid w:val="00FC5AD8"/>
    <w:rsid w:val="00FC683A"/>
    <w:rsid w:val="00FE20A6"/>
    <w:rsid w:val="00FE2B43"/>
    <w:rsid w:val="00FE31BB"/>
    <w:rsid w:val="00FF075F"/>
    <w:rsid w:val="00FF2187"/>
    <w:rsid w:val="00FF6F12"/>
    <w:rsid w:val="00FF756E"/>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8BCD566"/>
  <w15:docId w15:val="{F57752ED-FFBE-F04A-9F57-B6380CB97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67AC0"/>
    <w:rPr>
      <w:sz w:val="24"/>
      <w:szCs w:val="24"/>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basedOn w:val="Absatz-Standardschriftart"/>
    <w:semiHidden/>
    <w:unhideWhenUsed/>
    <w:rsid w:val="00127B6B"/>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515573"/>
    <w:rPr>
      <w:color w:val="808080"/>
      <w:shd w:val="clear" w:color="auto" w:fill="E6E6E6"/>
    </w:rPr>
  </w:style>
  <w:style w:type="character" w:customStyle="1" w:styleId="NichtaufgelsteErwhnung2">
    <w:name w:val="Nicht aufgelöste Erwähnung2"/>
    <w:basedOn w:val="Absatz-Standardschriftart"/>
    <w:uiPriority w:val="99"/>
    <w:semiHidden/>
    <w:unhideWhenUsed/>
    <w:rsid w:val="00203BAB"/>
    <w:rPr>
      <w:color w:val="605E5C"/>
      <w:shd w:val="clear" w:color="auto" w:fill="E1DFDD"/>
    </w:rPr>
  </w:style>
  <w:style w:type="character" w:customStyle="1" w:styleId="apple-tab-span">
    <w:name w:val="apple-tab-span"/>
    <w:basedOn w:val="Absatz-Standardschriftart"/>
    <w:rsid w:val="000E30E2"/>
  </w:style>
  <w:style w:type="character" w:customStyle="1" w:styleId="NichtaufgelsteErwhnung3">
    <w:name w:val="Nicht aufgelöste Erwähnung3"/>
    <w:basedOn w:val="Absatz-Standardschriftart"/>
    <w:uiPriority w:val="99"/>
    <w:semiHidden/>
    <w:unhideWhenUsed/>
    <w:rsid w:val="00550B59"/>
    <w:rPr>
      <w:color w:val="605E5C"/>
      <w:shd w:val="clear" w:color="auto" w:fill="E1DFDD"/>
    </w:rPr>
  </w:style>
  <w:style w:type="character" w:customStyle="1" w:styleId="NichtaufgelsteErwhnung4">
    <w:name w:val="Nicht aufgelöste Erwähnung4"/>
    <w:basedOn w:val="Absatz-Standardschriftart"/>
    <w:uiPriority w:val="99"/>
    <w:semiHidden/>
    <w:unhideWhenUsed/>
    <w:rsid w:val="001C2815"/>
    <w:rPr>
      <w:color w:val="605E5C"/>
      <w:shd w:val="clear" w:color="auto" w:fill="E1DFDD"/>
    </w:rPr>
  </w:style>
  <w:style w:type="table" w:styleId="Tabellenraster">
    <w:name w:val="Table Grid"/>
    <w:basedOn w:val="NormaleTabelle"/>
    <w:rsid w:val="008830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84751522">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67734598">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685904275">
      <w:bodyDiv w:val="1"/>
      <w:marLeft w:val="0"/>
      <w:marRight w:val="0"/>
      <w:marTop w:val="0"/>
      <w:marBottom w:val="0"/>
      <w:divBdr>
        <w:top w:val="none" w:sz="0" w:space="0" w:color="auto"/>
        <w:left w:val="none" w:sz="0" w:space="0" w:color="auto"/>
        <w:bottom w:val="none" w:sz="0" w:space="0" w:color="auto"/>
        <w:right w:val="none" w:sz="0" w:space="0" w:color="auto"/>
      </w:divBdr>
    </w:div>
    <w:div w:id="687683904">
      <w:bodyDiv w:val="1"/>
      <w:marLeft w:val="0"/>
      <w:marRight w:val="0"/>
      <w:marTop w:val="0"/>
      <w:marBottom w:val="0"/>
      <w:divBdr>
        <w:top w:val="none" w:sz="0" w:space="0" w:color="auto"/>
        <w:left w:val="none" w:sz="0" w:space="0" w:color="auto"/>
        <w:bottom w:val="none" w:sz="0" w:space="0" w:color="auto"/>
        <w:right w:val="none" w:sz="0" w:space="0" w:color="auto"/>
      </w:divBdr>
      <w:divsChild>
        <w:div w:id="1053768972">
          <w:marLeft w:val="0"/>
          <w:marRight w:val="0"/>
          <w:marTop w:val="0"/>
          <w:marBottom w:val="0"/>
          <w:divBdr>
            <w:top w:val="none" w:sz="0" w:space="0" w:color="auto"/>
            <w:left w:val="none" w:sz="0" w:space="0" w:color="auto"/>
            <w:bottom w:val="none" w:sz="0" w:space="0" w:color="auto"/>
            <w:right w:val="none" w:sz="0" w:space="0" w:color="auto"/>
          </w:divBdr>
        </w:div>
        <w:div w:id="491723846">
          <w:marLeft w:val="0"/>
          <w:marRight w:val="0"/>
          <w:marTop w:val="0"/>
          <w:marBottom w:val="0"/>
          <w:divBdr>
            <w:top w:val="none" w:sz="0" w:space="0" w:color="auto"/>
            <w:left w:val="none" w:sz="0" w:space="0" w:color="auto"/>
            <w:bottom w:val="none" w:sz="0" w:space="0" w:color="auto"/>
            <w:right w:val="none" w:sz="0" w:space="0" w:color="auto"/>
          </w:divBdr>
        </w:div>
        <w:div w:id="661815049">
          <w:marLeft w:val="0"/>
          <w:marRight w:val="0"/>
          <w:marTop w:val="0"/>
          <w:marBottom w:val="0"/>
          <w:divBdr>
            <w:top w:val="none" w:sz="0" w:space="0" w:color="auto"/>
            <w:left w:val="none" w:sz="0" w:space="0" w:color="auto"/>
            <w:bottom w:val="none" w:sz="0" w:space="0" w:color="auto"/>
            <w:right w:val="none" w:sz="0" w:space="0" w:color="auto"/>
          </w:divBdr>
        </w:div>
      </w:divsChild>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10228824">
      <w:bodyDiv w:val="1"/>
      <w:marLeft w:val="0"/>
      <w:marRight w:val="0"/>
      <w:marTop w:val="0"/>
      <w:marBottom w:val="0"/>
      <w:divBdr>
        <w:top w:val="none" w:sz="0" w:space="0" w:color="auto"/>
        <w:left w:val="none" w:sz="0" w:space="0" w:color="auto"/>
        <w:bottom w:val="none" w:sz="0" w:space="0" w:color="auto"/>
        <w:right w:val="none" w:sz="0" w:space="0" w:color="auto"/>
      </w:divBdr>
    </w:div>
    <w:div w:id="715543961">
      <w:bodyDiv w:val="1"/>
      <w:marLeft w:val="0"/>
      <w:marRight w:val="0"/>
      <w:marTop w:val="0"/>
      <w:marBottom w:val="0"/>
      <w:divBdr>
        <w:top w:val="none" w:sz="0" w:space="0" w:color="auto"/>
        <w:left w:val="none" w:sz="0" w:space="0" w:color="auto"/>
        <w:bottom w:val="none" w:sz="0" w:space="0" w:color="auto"/>
        <w:right w:val="none" w:sz="0" w:space="0" w:color="auto"/>
      </w:divBdr>
    </w:div>
    <w:div w:id="730931590">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18497416">
      <w:bodyDiv w:val="1"/>
      <w:marLeft w:val="0"/>
      <w:marRight w:val="0"/>
      <w:marTop w:val="0"/>
      <w:marBottom w:val="0"/>
      <w:divBdr>
        <w:top w:val="none" w:sz="0" w:space="0" w:color="auto"/>
        <w:left w:val="none" w:sz="0" w:space="0" w:color="auto"/>
        <w:bottom w:val="none" w:sz="0" w:space="0" w:color="auto"/>
        <w:right w:val="none" w:sz="0" w:space="0" w:color="auto"/>
      </w:divBdr>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9620105">
      <w:bodyDiv w:val="1"/>
      <w:marLeft w:val="0"/>
      <w:marRight w:val="0"/>
      <w:marTop w:val="0"/>
      <w:marBottom w:val="0"/>
      <w:divBdr>
        <w:top w:val="none" w:sz="0" w:space="0" w:color="auto"/>
        <w:left w:val="none" w:sz="0" w:space="0" w:color="auto"/>
        <w:bottom w:val="none" w:sz="0" w:space="0" w:color="auto"/>
        <w:right w:val="none" w:sz="0" w:space="0" w:color="auto"/>
      </w:divBdr>
    </w:div>
    <w:div w:id="1107576920">
      <w:bodyDiv w:val="1"/>
      <w:marLeft w:val="0"/>
      <w:marRight w:val="0"/>
      <w:marTop w:val="0"/>
      <w:marBottom w:val="0"/>
      <w:divBdr>
        <w:top w:val="none" w:sz="0" w:space="0" w:color="auto"/>
        <w:left w:val="none" w:sz="0" w:space="0" w:color="auto"/>
        <w:bottom w:val="none" w:sz="0" w:space="0" w:color="auto"/>
        <w:right w:val="none" w:sz="0" w:space="0" w:color="auto"/>
      </w:divBdr>
    </w:div>
    <w:div w:id="1138498072">
      <w:bodyDiv w:val="1"/>
      <w:marLeft w:val="0"/>
      <w:marRight w:val="0"/>
      <w:marTop w:val="0"/>
      <w:marBottom w:val="0"/>
      <w:divBdr>
        <w:top w:val="none" w:sz="0" w:space="0" w:color="auto"/>
        <w:left w:val="none" w:sz="0" w:space="0" w:color="auto"/>
        <w:bottom w:val="none" w:sz="0" w:space="0" w:color="auto"/>
        <w:right w:val="none" w:sz="0" w:space="0" w:color="auto"/>
      </w:divBdr>
    </w:div>
    <w:div w:id="1154641081">
      <w:bodyDiv w:val="1"/>
      <w:marLeft w:val="0"/>
      <w:marRight w:val="0"/>
      <w:marTop w:val="0"/>
      <w:marBottom w:val="0"/>
      <w:divBdr>
        <w:top w:val="none" w:sz="0" w:space="0" w:color="auto"/>
        <w:left w:val="none" w:sz="0" w:space="0" w:color="auto"/>
        <w:bottom w:val="none" w:sz="0" w:space="0" w:color="auto"/>
        <w:right w:val="none" w:sz="0" w:space="0" w:color="auto"/>
      </w:divBdr>
    </w:div>
    <w:div w:id="1187063864">
      <w:bodyDiv w:val="1"/>
      <w:marLeft w:val="0"/>
      <w:marRight w:val="0"/>
      <w:marTop w:val="0"/>
      <w:marBottom w:val="0"/>
      <w:divBdr>
        <w:top w:val="none" w:sz="0" w:space="0" w:color="auto"/>
        <w:left w:val="none" w:sz="0" w:space="0" w:color="auto"/>
        <w:bottom w:val="none" w:sz="0" w:space="0" w:color="auto"/>
        <w:right w:val="none" w:sz="0" w:space="0" w:color="auto"/>
      </w:divBdr>
    </w:div>
    <w:div w:id="1193496668">
      <w:bodyDiv w:val="1"/>
      <w:marLeft w:val="0"/>
      <w:marRight w:val="0"/>
      <w:marTop w:val="0"/>
      <w:marBottom w:val="0"/>
      <w:divBdr>
        <w:top w:val="none" w:sz="0" w:space="0" w:color="auto"/>
        <w:left w:val="none" w:sz="0" w:space="0" w:color="auto"/>
        <w:bottom w:val="none" w:sz="0" w:space="0" w:color="auto"/>
        <w:right w:val="none" w:sz="0" w:space="0" w:color="auto"/>
      </w:divBdr>
      <w:divsChild>
        <w:div w:id="1003320473">
          <w:marLeft w:val="0"/>
          <w:marRight w:val="0"/>
          <w:marTop w:val="0"/>
          <w:marBottom w:val="0"/>
          <w:divBdr>
            <w:top w:val="none" w:sz="0" w:space="0" w:color="auto"/>
            <w:left w:val="none" w:sz="0" w:space="0" w:color="auto"/>
            <w:bottom w:val="none" w:sz="0" w:space="0" w:color="auto"/>
            <w:right w:val="none" w:sz="0" w:space="0" w:color="auto"/>
          </w:divBdr>
          <w:divsChild>
            <w:div w:id="1144854785">
              <w:marLeft w:val="0"/>
              <w:marRight w:val="0"/>
              <w:marTop w:val="0"/>
              <w:marBottom w:val="0"/>
              <w:divBdr>
                <w:top w:val="none" w:sz="0" w:space="0" w:color="auto"/>
                <w:left w:val="none" w:sz="0" w:space="0" w:color="auto"/>
                <w:bottom w:val="none" w:sz="0" w:space="0" w:color="auto"/>
                <w:right w:val="none" w:sz="0" w:space="0" w:color="auto"/>
              </w:divBdr>
              <w:divsChild>
                <w:div w:id="182212482">
                  <w:marLeft w:val="0"/>
                  <w:marRight w:val="0"/>
                  <w:marTop w:val="0"/>
                  <w:marBottom w:val="0"/>
                  <w:divBdr>
                    <w:top w:val="none" w:sz="0" w:space="0" w:color="auto"/>
                    <w:left w:val="none" w:sz="0" w:space="0" w:color="auto"/>
                    <w:bottom w:val="none" w:sz="0" w:space="0" w:color="auto"/>
                    <w:right w:val="none" w:sz="0" w:space="0" w:color="auto"/>
                  </w:divBdr>
                  <w:divsChild>
                    <w:div w:id="76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148128">
      <w:bodyDiv w:val="1"/>
      <w:marLeft w:val="0"/>
      <w:marRight w:val="0"/>
      <w:marTop w:val="0"/>
      <w:marBottom w:val="0"/>
      <w:divBdr>
        <w:top w:val="none" w:sz="0" w:space="0" w:color="auto"/>
        <w:left w:val="none" w:sz="0" w:space="0" w:color="auto"/>
        <w:bottom w:val="none" w:sz="0" w:space="0" w:color="auto"/>
        <w:right w:val="none" w:sz="0" w:space="0" w:color="auto"/>
      </w:divBdr>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24746464">
      <w:bodyDiv w:val="1"/>
      <w:marLeft w:val="0"/>
      <w:marRight w:val="0"/>
      <w:marTop w:val="0"/>
      <w:marBottom w:val="0"/>
      <w:divBdr>
        <w:top w:val="none" w:sz="0" w:space="0" w:color="auto"/>
        <w:left w:val="none" w:sz="0" w:space="0" w:color="auto"/>
        <w:bottom w:val="none" w:sz="0" w:space="0" w:color="auto"/>
        <w:right w:val="none" w:sz="0" w:space="0" w:color="auto"/>
      </w:divBdr>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2920351">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19800642">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63127269">
      <w:bodyDiv w:val="1"/>
      <w:marLeft w:val="0"/>
      <w:marRight w:val="0"/>
      <w:marTop w:val="0"/>
      <w:marBottom w:val="0"/>
      <w:divBdr>
        <w:top w:val="none" w:sz="0" w:space="0" w:color="auto"/>
        <w:left w:val="none" w:sz="0" w:space="0" w:color="auto"/>
        <w:bottom w:val="none" w:sz="0" w:space="0" w:color="auto"/>
        <w:right w:val="none" w:sz="0" w:space="0" w:color="auto"/>
      </w:divBdr>
      <w:divsChild>
        <w:div w:id="1941986542">
          <w:marLeft w:val="0"/>
          <w:marRight w:val="0"/>
          <w:marTop w:val="0"/>
          <w:marBottom w:val="0"/>
          <w:divBdr>
            <w:top w:val="none" w:sz="0" w:space="0" w:color="auto"/>
            <w:left w:val="none" w:sz="0" w:space="0" w:color="auto"/>
            <w:bottom w:val="none" w:sz="0" w:space="0" w:color="auto"/>
            <w:right w:val="none" w:sz="0" w:space="0" w:color="auto"/>
          </w:divBdr>
        </w:div>
        <w:div w:id="2103869238">
          <w:marLeft w:val="0"/>
          <w:marRight w:val="0"/>
          <w:marTop w:val="0"/>
          <w:marBottom w:val="0"/>
          <w:divBdr>
            <w:top w:val="none" w:sz="0" w:space="0" w:color="auto"/>
            <w:left w:val="none" w:sz="0" w:space="0" w:color="auto"/>
            <w:bottom w:val="none" w:sz="0" w:space="0" w:color="auto"/>
            <w:right w:val="none" w:sz="0" w:space="0" w:color="auto"/>
          </w:divBdr>
          <w:divsChild>
            <w:div w:id="686054360">
              <w:marLeft w:val="0"/>
              <w:marRight w:val="0"/>
              <w:marTop w:val="0"/>
              <w:marBottom w:val="0"/>
              <w:divBdr>
                <w:top w:val="none" w:sz="0" w:space="0" w:color="auto"/>
                <w:left w:val="none" w:sz="0" w:space="0" w:color="auto"/>
                <w:bottom w:val="none" w:sz="0" w:space="0" w:color="auto"/>
                <w:right w:val="none" w:sz="0" w:space="0" w:color="auto"/>
              </w:divBdr>
            </w:div>
            <w:div w:id="2133478271">
              <w:marLeft w:val="0"/>
              <w:marRight w:val="0"/>
              <w:marTop w:val="0"/>
              <w:marBottom w:val="0"/>
              <w:divBdr>
                <w:top w:val="none" w:sz="0" w:space="0" w:color="auto"/>
                <w:left w:val="none" w:sz="0" w:space="0" w:color="auto"/>
                <w:bottom w:val="none" w:sz="0" w:space="0" w:color="auto"/>
                <w:right w:val="none" w:sz="0" w:space="0" w:color="auto"/>
              </w:divBdr>
            </w:div>
            <w:div w:id="1418089440">
              <w:marLeft w:val="0"/>
              <w:marRight w:val="0"/>
              <w:marTop w:val="0"/>
              <w:marBottom w:val="0"/>
              <w:divBdr>
                <w:top w:val="none" w:sz="0" w:space="0" w:color="auto"/>
                <w:left w:val="none" w:sz="0" w:space="0" w:color="auto"/>
                <w:bottom w:val="none" w:sz="0" w:space="0" w:color="auto"/>
                <w:right w:val="none" w:sz="0" w:space="0" w:color="auto"/>
              </w:divBdr>
            </w:div>
            <w:div w:id="120541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27155012">
      <w:bodyDiv w:val="1"/>
      <w:marLeft w:val="0"/>
      <w:marRight w:val="0"/>
      <w:marTop w:val="0"/>
      <w:marBottom w:val="0"/>
      <w:divBdr>
        <w:top w:val="none" w:sz="0" w:space="0" w:color="auto"/>
        <w:left w:val="none" w:sz="0" w:space="0" w:color="auto"/>
        <w:bottom w:val="none" w:sz="0" w:space="0" w:color="auto"/>
        <w:right w:val="none" w:sz="0" w:space="0" w:color="auto"/>
      </w:divBdr>
    </w:div>
    <w:div w:id="2016959120">
      <w:bodyDiv w:val="1"/>
      <w:marLeft w:val="0"/>
      <w:marRight w:val="0"/>
      <w:marTop w:val="0"/>
      <w:marBottom w:val="0"/>
      <w:divBdr>
        <w:top w:val="none" w:sz="0" w:space="0" w:color="auto"/>
        <w:left w:val="none" w:sz="0" w:space="0" w:color="auto"/>
        <w:bottom w:val="none" w:sz="0" w:space="0" w:color="auto"/>
        <w:right w:val="none" w:sz="0" w:space="0" w:color="auto"/>
      </w:divBdr>
      <w:divsChild>
        <w:div w:id="1765883601">
          <w:marLeft w:val="0"/>
          <w:marRight w:val="0"/>
          <w:marTop w:val="0"/>
          <w:marBottom w:val="0"/>
          <w:divBdr>
            <w:top w:val="none" w:sz="0" w:space="0" w:color="auto"/>
            <w:left w:val="none" w:sz="0" w:space="0" w:color="auto"/>
            <w:bottom w:val="none" w:sz="0" w:space="0" w:color="auto"/>
            <w:right w:val="none" w:sz="0" w:space="0" w:color="auto"/>
          </w:divBdr>
          <w:divsChild>
            <w:div w:id="1461876917">
              <w:marLeft w:val="0"/>
              <w:marRight w:val="0"/>
              <w:marTop w:val="0"/>
              <w:marBottom w:val="0"/>
              <w:divBdr>
                <w:top w:val="none" w:sz="0" w:space="0" w:color="auto"/>
                <w:left w:val="none" w:sz="0" w:space="0" w:color="auto"/>
                <w:bottom w:val="none" w:sz="0" w:space="0" w:color="auto"/>
                <w:right w:val="none" w:sz="0" w:space="0" w:color="auto"/>
              </w:divBdr>
              <w:divsChild>
                <w:div w:id="294332011">
                  <w:marLeft w:val="0"/>
                  <w:marRight w:val="0"/>
                  <w:marTop w:val="0"/>
                  <w:marBottom w:val="0"/>
                  <w:divBdr>
                    <w:top w:val="none" w:sz="0" w:space="0" w:color="auto"/>
                    <w:left w:val="none" w:sz="0" w:space="0" w:color="auto"/>
                    <w:bottom w:val="none" w:sz="0" w:space="0" w:color="auto"/>
                    <w:right w:val="none" w:sz="0" w:space="0" w:color="auto"/>
                  </w:divBdr>
                  <w:divsChild>
                    <w:div w:id="2031297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98684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coconnectors.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hyperlink" Target="mailto:info@voltohm.at" TargetMode="External"/><Relationship Id="rId2" Type="http://schemas.openxmlformats.org/officeDocument/2006/relationships/hyperlink" Target="http://www.voltohm.at" TargetMode="External"/><Relationship Id="rId1" Type="http://schemas.openxmlformats.org/officeDocument/2006/relationships/hyperlink" Target="mailto:info@voltohm.at" TargetMode="External"/><Relationship Id="rId4" Type="http://schemas.openxmlformats.org/officeDocument/2006/relationships/hyperlink" Target="http://www.voltohm.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87330A-8209-4CE2-B2AC-C536BD657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612</Words>
  <Characters>3858</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WECO Contact GmbH</Company>
  <LinksUpToDate>false</LinksUpToDate>
  <CharactersWithSpaces>4462</CharactersWithSpaces>
  <SharedDoc>false</SharedDoc>
  <HyperlinkBase/>
  <HLinks>
    <vt:vector size="18" baseType="variant">
      <vt:variant>
        <vt:i4>2097153</vt:i4>
      </vt:variant>
      <vt:variant>
        <vt:i4>6</vt:i4>
      </vt:variant>
      <vt:variant>
        <vt:i4>0</vt:i4>
      </vt:variant>
      <vt:variant>
        <vt:i4>5</vt:i4>
      </vt:variant>
      <vt:variant>
        <vt:lpwstr>http://www.lumon.de</vt:lpwstr>
      </vt:variant>
      <vt:variant>
        <vt:lpwstr/>
      </vt:variant>
      <vt:variant>
        <vt:i4>2097153</vt:i4>
      </vt:variant>
      <vt:variant>
        <vt:i4>3</vt:i4>
      </vt:variant>
      <vt:variant>
        <vt:i4>0</vt:i4>
      </vt:variant>
      <vt:variant>
        <vt:i4>5</vt:i4>
      </vt:variant>
      <vt:variant>
        <vt:lpwstr>http://www.lumon.de</vt:lpwstr>
      </vt:variant>
      <vt:variant>
        <vt:lpwstr/>
      </vt:variant>
      <vt:variant>
        <vt:i4>7274617</vt:i4>
      </vt:variant>
      <vt:variant>
        <vt:i4>0</vt:i4>
      </vt:variant>
      <vt:variant>
        <vt:i4>0</vt:i4>
      </vt:variant>
      <vt:variant>
        <vt:i4>5</vt:i4>
      </vt:variant>
      <vt:variant>
        <vt:lpwstr>https://www.heinze.de/produktserie/balkonfassaden-aus-glas-verglasungssysteme-fuer-balkone-und-terrassen/19358274/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Profil2 Marketing</dc:creator>
  <cp:lastModifiedBy>Profil2 Marketing</cp:lastModifiedBy>
  <cp:revision>3</cp:revision>
  <cp:lastPrinted>2020-09-08T10:37:00Z</cp:lastPrinted>
  <dcterms:created xsi:type="dcterms:W3CDTF">2022-05-30T14:27:00Z</dcterms:created>
  <dcterms:modified xsi:type="dcterms:W3CDTF">2022-06-21T08:15:00Z</dcterms:modified>
</cp:coreProperties>
</file>