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62B51" w14:textId="77777777" w:rsidR="00A27F07" w:rsidRDefault="00A27F07" w:rsidP="0059232F">
      <w:pPr>
        <w:rPr>
          <w:rFonts w:asciiTheme="majorHAnsi" w:hAnsiTheme="majorHAnsi" w:cstheme="majorHAnsi"/>
          <w:b/>
          <w:sz w:val="32"/>
          <w:szCs w:val="32"/>
        </w:rPr>
      </w:pPr>
      <w:bookmarkStart w:id="0" w:name="OLE_LINK1"/>
      <w:bookmarkStart w:id="1" w:name="OLE_LINK2"/>
    </w:p>
    <w:p w14:paraId="52A753C4" w14:textId="66346D5F" w:rsidR="00406609" w:rsidRDefault="00FC0413" w:rsidP="00406609">
      <w:pPr>
        <w:rPr>
          <w:rFonts w:asciiTheme="majorHAnsi" w:hAnsiTheme="majorHAnsi" w:cstheme="majorHAnsi"/>
          <w:b/>
          <w:sz w:val="28"/>
          <w:szCs w:val="28"/>
        </w:rPr>
      </w:pPr>
      <w:proofErr w:type="spellStart"/>
      <w:r>
        <w:rPr>
          <w:rFonts w:asciiTheme="majorHAnsi" w:hAnsiTheme="majorHAnsi" w:cstheme="majorHAnsi"/>
          <w:b/>
          <w:sz w:val="28"/>
          <w:szCs w:val="28"/>
        </w:rPr>
        <w:t>Ledlenser</w:t>
      </w:r>
      <w:proofErr w:type="spellEnd"/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0A222E">
        <w:rPr>
          <w:rFonts w:asciiTheme="majorHAnsi" w:hAnsiTheme="majorHAnsi" w:cstheme="majorHAnsi"/>
          <w:b/>
          <w:sz w:val="28"/>
          <w:szCs w:val="28"/>
        </w:rPr>
        <w:t xml:space="preserve">präsentiert </w:t>
      </w:r>
      <w:r w:rsidR="00D478FF">
        <w:rPr>
          <w:rFonts w:asciiTheme="majorHAnsi" w:hAnsiTheme="majorHAnsi" w:cstheme="majorHAnsi"/>
          <w:b/>
          <w:sz w:val="28"/>
          <w:szCs w:val="28"/>
        </w:rPr>
        <w:t>sicher</w:t>
      </w:r>
      <w:r w:rsidR="00360F0F">
        <w:rPr>
          <w:rFonts w:asciiTheme="majorHAnsi" w:hAnsiTheme="majorHAnsi" w:cstheme="majorHAnsi"/>
          <w:b/>
          <w:sz w:val="28"/>
          <w:szCs w:val="28"/>
        </w:rPr>
        <w:t>e</w:t>
      </w:r>
      <w:r w:rsidR="00BD6E18">
        <w:rPr>
          <w:rFonts w:asciiTheme="majorHAnsi" w:hAnsiTheme="majorHAnsi" w:cstheme="majorHAnsi"/>
          <w:b/>
          <w:sz w:val="28"/>
          <w:szCs w:val="28"/>
        </w:rPr>
        <w:t xml:space="preserve">s </w:t>
      </w:r>
      <w:r>
        <w:rPr>
          <w:rFonts w:asciiTheme="majorHAnsi" w:hAnsiTheme="majorHAnsi" w:cstheme="majorHAnsi"/>
          <w:b/>
          <w:sz w:val="28"/>
          <w:szCs w:val="28"/>
        </w:rPr>
        <w:t xml:space="preserve">Licht auf </w:t>
      </w:r>
      <w:r w:rsidR="000A222E">
        <w:rPr>
          <w:rFonts w:asciiTheme="majorHAnsi" w:hAnsiTheme="majorHAnsi" w:cstheme="majorHAnsi"/>
          <w:b/>
          <w:sz w:val="28"/>
          <w:szCs w:val="28"/>
        </w:rPr>
        <w:t xml:space="preserve">der </w:t>
      </w:r>
      <w:r w:rsidR="00406609">
        <w:rPr>
          <w:rFonts w:asciiTheme="majorHAnsi" w:hAnsiTheme="majorHAnsi" w:cstheme="majorHAnsi"/>
          <w:b/>
          <w:sz w:val="28"/>
          <w:szCs w:val="28"/>
        </w:rPr>
        <w:t>I</w:t>
      </w:r>
      <w:r w:rsidR="00D478FF">
        <w:rPr>
          <w:rFonts w:asciiTheme="majorHAnsi" w:hAnsiTheme="majorHAnsi" w:cstheme="majorHAnsi"/>
          <w:b/>
          <w:sz w:val="28"/>
          <w:szCs w:val="28"/>
        </w:rPr>
        <w:t xml:space="preserve">nterschutz </w:t>
      </w:r>
      <w:r w:rsidR="006F6FDA">
        <w:rPr>
          <w:rFonts w:asciiTheme="majorHAnsi" w:hAnsiTheme="majorHAnsi" w:cstheme="majorHAnsi"/>
          <w:b/>
          <w:sz w:val="28"/>
          <w:szCs w:val="28"/>
        </w:rPr>
        <w:t>202</w:t>
      </w:r>
      <w:r w:rsidR="00406609">
        <w:rPr>
          <w:rFonts w:asciiTheme="majorHAnsi" w:hAnsiTheme="majorHAnsi" w:cstheme="majorHAnsi"/>
          <w:b/>
          <w:sz w:val="28"/>
          <w:szCs w:val="28"/>
        </w:rPr>
        <w:t>2</w:t>
      </w:r>
    </w:p>
    <w:p w14:paraId="1B7C1566" w14:textId="77777777" w:rsidR="00406609" w:rsidRDefault="00406609" w:rsidP="00406609">
      <w:pPr>
        <w:rPr>
          <w:rFonts w:asciiTheme="majorHAnsi" w:hAnsiTheme="majorHAnsi" w:cstheme="majorHAnsi"/>
          <w:i/>
          <w:sz w:val="28"/>
          <w:szCs w:val="28"/>
        </w:rPr>
      </w:pPr>
    </w:p>
    <w:p w14:paraId="2DBC09BB" w14:textId="031ECAED" w:rsidR="00C344FF" w:rsidRPr="004009C5" w:rsidRDefault="00FC4744" w:rsidP="00D478FF">
      <w:pPr>
        <w:jc w:val="both"/>
        <w:rPr>
          <w:rFonts w:asciiTheme="majorHAnsi" w:hAnsiTheme="majorHAnsi" w:cstheme="majorHAnsi"/>
          <w:b/>
          <w:sz w:val="28"/>
          <w:szCs w:val="28"/>
        </w:rPr>
      </w:pPr>
      <w:r w:rsidRPr="00FC4744">
        <w:rPr>
          <w:rFonts w:asciiTheme="majorHAnsi" w:hAnsiTheme="majorHAnsi" w:cstheme="majorHAnsi"/>
          <w:i/>
          <w:sz w:val="28"/>
          <w:szCs w:val="28"/>
        </w:rPr>
        <w:t xml:space="preserve">Stand </w:t>
      </w:r>
      <w:r w:rsidR="00D478FF">
        <w:rPr>
          <w:rFonts w:asciiTheme="majorHAnsi" w:hAnsiTheme="majorHAnsi" w:cstheme="majorHAnsi"/>
          <w:i/>
          <w:sz w:val="28"/>
          <w:szCs w:val="28"/>
        </w:rPr>
        <w:t>G43</w:t>
      </w:r>
      <w:r w:rsidRPr="00FC4744">
        <w:rPr>
          <w:rFonts w:asciiTheme="majorHAnsi" w:hAnsiTheme="majorHAnsi" w:cstheme="majorHAnsi"/>
          <w:i/>
          <w:sz w:val="28"/>
          <w:szCs w:val="28"/>
        </w:rPr>
        <w:t xml:space="preserve"> in Halle</w:t>
      </w:r>
      <w:r w:rsidR="00573934">
        <w:rPr>
          <w:rFonts w:asciiTheme="majorHAnsi" w:hAnsiTheme="majorHAnsi" w:cstheme="majorHAnsi"/>
          <w:i/>
          <w:sz w:val="28"/>
          <w:szCs w:val="28"/>
        </w:rPr>
        <w:t xml:space="preserve"> </w:t>
      </w:r>
      <w:r w:rsidR="00573934" w:rsidRPr="000F3E59">
        <w:rPr>
          <w:rFonts w:asciiTheme="majorHAnsi" w:hAnsiTheme="majorHAnsi" w:cstheme="majorHAnsi"/>
          <w:i/>
          <w:sz w:val="28"/>
          <w:szCs w:val="28"/>
        </w:rPr>
        <w:t>14/</w:t>
      </w:r>
      <w:r w:rsidRPr="000F3E59">
        <w:rPr>
          <w:rFonts w:asciiTheme="majorHAnsi" w:hAnsiTheme="majorHAnsi" w:cstheme="majorHAnsi"/>
          <w:i/>
          <w:sz w:val="28"/>
          <w:szCs w:val="28"/>
        </w:rPr>
        <w:t xml:space="preserve"> </w:t>
      </w:r>
      <w:r w:rsidR="00D478FF" w:rsidRPr="000F3E59">
        <w:rPr>
          <w:rFonts w:asciiTheme="majorHAnsi" w:hAnsiTheme="majorHAnsi" w:cstheme="majorHAnsi"/>
          <w:i/>
          <w:sz w:val="28"/>
          <w:szCs w:val="28"/>
        </w:rPr>
        <w:t>15</w:t>
      </w:r>
      <w:r w:rsidRPr="00FC4744">
        <w:rPr>
          <w:rFonts w:asciiTheme="majorHAnsi" w:hAnsiTheme="majorHAnsi" w:cstheme="majorHAnsi"/>
          <w:i/>
          <w:sz w:val="28"/>
          <w:szCs w:val="28"/>
        </w:rPr>
        <w:t>:</w:t>
      </w:r>
      <w:r w:rsidRPr="00FC4744">
        <w:rPr>
          <w:rFonts w:asciiTheme="majorHAnsi" w:hAnsiTheme="majorHAnsi" w:cstheme="majorHAnsi"/>
          <w:b/>
          <w:i/>
          <w:sz w:val="28"/>
          <w:szCs w:val="28"/>
        </w:rPr>
        <w:t xml:space="preserve"> </w:t>
      </w:r>
      <w:r w:rsidR="00FC0413" w:rsidRPr="00C344FF">
        <w:rPr>
          <w:rFonts w:asciiTheme="majorHAnsi" w:hAnsiTheme="majorHAnsi" w:cstheme="majorHAnsi"/>
          <w:i/>
          <w:sz w:val="28"/>
          <w:szCs w:val="28"/>
        </w:rPr>
        <w:t xml:space="preserve">Auf der Messe </w:t>
      </w:r>
      <w:r w:rsidR="00D478FF">
        <w:rPr>
          <w:rFonts w:asciiTheme="majorHAnsi" w:hAnsiTheme="majorHAnsi" w:cstheme="majorHAnsi"/>
          <w:i/>
          <w:sz w:val="28"/>
          <w:szCs w:val="28"/>
        </w:rPr>
        <w:t xml:space="preserve">in Hannover </w:t>
      </w:r>
      <w:r w:rsidR="00FC0413" w:rsidRPr="00C344FF">
        <w:rPr>
          <w:rFonts w:asciiTheme="majorHAnsi" w:hAnsiTheme="majorHAnsi" w:cstheme="majorHAnsi"/>
          <w:i/>
          <w:sz w:val="28"/>
          <w:szCs w:val="28"/>
        </w:rPr>
        <w:t xml:space="preserve">zeigt </w:t>
      </w:r>
      <w:proofErr w:type="spellStart"/>
      <w:r w:rsidR="00FC0413" w:rsidRPr="00C344FF">
        <w:rPr>
          <w:rFonts w:asciiTheme="majorHAnsi" w:hAnsiTheme="majorHAnsi" w:cstheme="majorHAnsi"/>
          <w:i/>
          <w:sz w:val="28"/>
          <w:szCs w:val="28"/>
        </w:rPr>
        <w:t>Ledlenser</w:t>
      </w:r>
      <w:proofErr w:type="spellEnd"/>
      <w:r w:rsidR="00FC0413" w:rsidRPr="00C344FF">
        <w:rPr>
          <w:rFonts w:asciiTheme="majorHAnsi" w:hAnsiTheme="majorHAnsi" w:cstheme="majorHAnsi"/>
          <w:i/>
          <w:sz w:val="28"/>
          <w:szCs w:val="28"/>
        </w:rPr>
        <w:t xml:space="preserve"> </w:t>
      </w:r>
      <w:r w:rsidR="00512DCB">
        <w:rPr>
          <w:rFonts w:asciiTheme="majorHAnsi" w:hAnsiTheme="majorHAnsi" w:cstheme="majorHAnsi"/>
          <w:i/>
          <w:sz w:val="28"/>
          <w:szCs w:val="28"/>
        </w:rPr>
        <w:t>mobil</w:t>
      </w:r>
      <w:r w:rsidR="00360F0F">
        <w:rPr>
          <w:rFonts w:asciiTheme="majorHAnsi" w:hAnsiTheme="majorHAnsi" w:cstheme="majorHAnsi"/>
          <w:i/>
          <w:sz w:val="28"/>
          <w:szCs w:val="28"/>
        </w:rPr>
        <w:t xml:space="preserve">e </w:t>
      </w:r>
      <w:r w:rsidR="00C344FF" w:rsidRPr="00FC4744">
        <w:rPr>
          <w:rFonts w:asciiTheme="majorHAnsi" w:hAnsiTheme="majorHAnsi" w:cstheme="majorHAnsi"/>
          <w:i/>
          <w:sz w:val="28"/>
          <w:szCs w:val="28"/>
        </w:rPr>
        <w:t>Licht</w:t>
      </w:r>
      <w:r w:rsidR="00406609" w:rsidRPr="00FC4744">
        <w:rPr>
          <w:rFonts w:asciiTheme="majorHAnsi" w:hAnsiTheme="majorHAnsi" w:cstheme="majorHAnsi"/>
          <w:i/>
          <w:sz w:val="28"/>
          <w:szCs w:val="28"/>
        </w:rPr>
        <w:t xml:space="preserve">lösungen für </w:t>
      </w:r>
      <w:r w:rsidR="00D478FF">
        <w:rPr>
          <w:rFonts w:asciiTheme="majorHAnsi" w:hAnsiTheme="majorHAnsi" w:cstheme="majorHAnsi"/>
          <w:i/>
          <w:sz w:val="28"/>
          <w:szCs w:val="28"/>
        </w:rPr>
        <w:t>Feuerwehr, Rettungswesen</w:t>
      </w:r>
      <w:r w:rsidR="00923C36">
        <w:rPr>
          <w:rFonts w:asciiTheme="majorHAnsi" w:hAnsiTheme="majorHAnsi" w:cstheme="majorHAnsi"/>
          <w:i/>
          <w:sz w:val="28"/>
          <w:szCs w:val="28"/>
        </w:rPr>
        <w:t>, Katastrophenschutz</w:t>
      </w:r>
      <w:r w:rsidR="00D478FF">
        <w:rPr>
          <w:rFonts w:asciiTheme="majorHAnsi" w:hAnsiTheme="majorHAnsi" w:cstheme="majorHAnsi"/>
          <w:i/>
          <w:sz w:val="28"/>
          <w:szCs w:val="28"/>
        </w:rPr>
        <w:t xml:space="preserve"> und andere Sicherheitsbereiche </w:t>
      </w:r>
    </w:p>
    <w:p w14:paraId="5D60A808" w14:textId="77777777" w:rsidR="00F56537" w:rsidRPr="00F56537" w:rsidRDefault="00F56537" w:rsidP="00F56537">
      <w:pPr>
        <w:rPr>
          <w:rFonts w:asciiTheme="majorHAnsi" w:hAnsiTheme="majorHAnsi" w:cstheme="majorHAnsi"/>
          <w:b/>
          <w:sz w:val="28"/>
          <w:szCs w:val="28"/>
        </w:rPr>
      </w:pPr>
      <w:bookmarkStart w:id="2" w:name="OLE_LINK3"/>
      <w:bookmarkStart w:id="3" w:name="OLE_LINK4"/>
    </w:p>
    <w:p w14:paraId="44023AA2" w14:textId="77777777" w:rsidR="00414ACD" w:rsidRDefault="00B83455" w:rsidP="00406609">
      <w:pPr>
        <w:spacing w:after="120" w:line="360" w:lineRule="auto"/>
        <w:jc w:val="both"/>
        <w:rPr>
          <w:rFonts w:asciiTheme="majorHAnsi" w:hAnsiTheme="majorHAnsi" w:cs="Arial"/>
          <w:b/>
          <w:sz w:val="22"/>
          <w:szCs w:val="22"/>
        </w:rPr>
      </w:pPr>
      <w:r w:rsidRPr="0027262A">
        <w:rPr>
          <w:rFonts w:asciiTheme="majorHAnsi" w:hAnsiTheme="majorHAnsi" w:cstheme="majorHAnsi"/>
          <w:sz w:val="22"/>
          <w:szCs w:val="22"/>
        </w:rPr>
        <w:t>Solingen</w:t>
      </w:r>
      <w:r w:rsidR="00F75E0A" w:rsidRPr="0027262A">
        <w:rPr>
          <w:rFonts w:asciiTheme="majorHAnsi" w:hAnsiTheme="majorHAnsi" w:cstheme="majorHAnsi"/>
          <w:sz w:val="22"/>
          <w:szCs w:val="22"/>
        </w:rPr>
        <w:t xml:space="preserve">, im </w:t>
      </w:r>
      <w:r w:rsidR="00D478FF">
        <w:rPr>
          <w:rFonts w:asciiTheme="majorHAnsi" w:hAnsiTheme="majorHAnsi" w:cstheme="majorHAnsi"/>
          <w:sz w:val="22"/>
          <w:szCs w:val="22"/>
        </w:rPr>
        <w:t>Juni</w:t>
      </w:r>
      <w:r w:rsidR="00352E76">
        <w:rPr>
          <w:rFonts w:asciiTheme="majorHAnsi" w:hAnsiTheme="majorHAnsi" w:cstheme="majorHAnsi"/>
          <w:sz w:val="22"/>
          <w:szCs w:val="22"/>
        </w:rPr>
        <w:t xml:space="preserve"> </w:t>
      </w:r>
      <w:r w:rsidR="00F75E0A" w:rsidRPr="004767BF">
        <w:rPr>
          <w:rFonts w:asciiTheme="majorHAnsi" w:hAnsiTheme="majorHAnsi" w:cstheme="majorHAnsi"/>
          <w:sz w:val="22"/>
          <w:szCs w:val="22"/>
        </w:rPr>
        <w:t>20</w:t>
      </w:r>
      <w:r w:rsidR="00F67AB4" w:rsidRPr="004767BF">
        <w:rPr>
          <w:rFonts w:asciiTheme="majorHAnsi" w:hAnsiTheme="majorHAnsi" w:cstheme="majorHAnsi"/>
          <w:sz w:val="22"/>
          <w:szCs w:val="22"/>
        </w:rPr>
        <w:t>2</w:t>
      </w:r>
      <w:r w:rsidR="00406609">
        <w:rPr>
          <w:rFonts w:asciiTheme="majorHAnsi" w:hAnsiTheme="majorHAnsi" w:cstheme="majorHAnsi"/>
          <w:sz w:val="22"/>
          <w:szCs w:val="22"/>
        </w:rPr>
        <w:t>2</w:t>
      </w:r>
      <w:r w:rsidR="00F75E0A" w:rsidRPr="0027262A">
        <w:rPr>
          <w:rFonts w:ascii="Arial" w:hAnsi="Arial" w:cs="Arial"/>
          <w:sz w:val="22"/>
          <w:szCs w:val="22"/>
        </w:rPr>
        <w:t xml:space="preserve"> </w:t>
      </w:r>
      <w:r w:rsidR="00F75E0A" w:rsidRPr="0027262A">
        <w:rPr>
          <w:rFonts w:asciiTheme="majorHAnsi" w:hAnsiTheme="majorHAnsi" w:cs="Arial"/>
          <w:sz w:val="22"/>
          <w:szCs w:val="22"/>
        </w:rPr>
        <w:t>–</w:t>
      </w:r>
      <w:bookmarkStart w:id="4" w:name="OLE_LINK5"/>
      <w:bookmarkStart w:id="5" w:name="OLE_LINK6"/>
      <w:r w:rsidR="008F4CF8" w:rsidRPr="008F4CF8">
        <w:rPr>
          <w:rFonts w:asciiTheme="majorHAnsi" w:hAnsiTheme="majorHAnsi" w:cs="Arial"/>
          <w:b/>
          <w:sz w:val="22"/>
          <w:szCs w:val="22"/>
        </w:rPr>
        <w:t xml:space="preserve"> </w:t>
      </w:r>
      <w:r w:rsidR="00512DCB">
        <w:rPr>
          <w:rFonts w:asciiTheme="majorHAnsi" w:hAnsiTheme="majorHAnsi" w:cs="Arial"/>
          <w:b/>
          <w:sz w:val="22"/>
          <w:szCs w:val="22"/>
        </w:rPr>
        <w:t xml:space="preserve">Ob bei der Brandbekämpfung, der Suche nach Vermissten oder bei Naturkatastrophen: In </w:t>
      </w:r>
      <w:r w:rsidR="00B638D4">
        <w:rPr>
          <w:rFonts w:asciiTheme="majorHAnsi" w:hAnsiTheme="majorHAnsi" w:cs="Arial"/>
          <w:b/>
          <w:sz w:val="22"/>
          <w:szCs w:val="22"/>
        </w:rPr>
        <w:t>Extrems</w:t>
      </w:r>
      <w:r w:rsidR="00512DCB">
        <w:rPr>
          <w:rFonts w:asciiTheme="majorHAnsi" w:hAnsiTheme="majorHAnsi" w:cs="Arial"/>
          <w:b/>
          <w:sz w:val="22"/>
          <w:szCs w:val="22"/>
        </w:rPr>
        <w:t xml:space="preserve">ituationen </w:t>
      </w:r>
      <w:r w:rsidR="007F7654">
        <w:rPr>
          <w:rFonts w:asciiTheme="majorHAnsi" w:hAnsiTheme="majorHAnsi" w:cs="Arial"/>
          <w:b/>
          <w:sz w:val="22"/>
          <w:szCs w:val="22"/>
        </w:rPr>
        <w:t>werden</w:t>
      </w:r>
      <w:r w:rsidR="00512DCB">
        <w:rPr>
          <w:rFonts w:asciiTheme="majorHAnsi" w:hAnsiTheme="majorHAnsi" w:cs="Arial"/>
          <w:b/>
          <w:sz w:val="22"/>
          <w:szCs w:val="22"/>
        </w:rPr>
        <w:t xml:space="preserve"> starke und zuverlässige L</w:t>
      </w:r>
      <w:r w:rsidR="00B638D4">
        <w:rPr>
          <w:rFonts w:asciiTheme="majorHAnsi" w:hAnsiTheme="majorHAnsi" w:cs="Arial"/>
          <w:b/>
          <w:sz w:val="22"/>
          <w:szCs w:val="22"/>
        </w:rPr>
        <w:t>ichtquellen</w:t>
      </w:r>
      <w:r w:rsidR="00512DCB">
        <w:rPr>
          <w:rFonts w:asciiTheme="majorHAnsi" w:hAnsiTheme="majorHAnsi" w:cs="Arial"/>
          <w:b/>
          <w:sz w:val="22"/>
          <w:szCs w:val="22"/>
        </w:rPr>
        <w:t xml:space="preserve"> </w:t>
      </w:r>
      <w:r w:rsidR="007F7654">
        <w:rPr>
          <w:rFonts w:asciiTheme="majorHAnsi" w:hAnsiTheme="majorHAnsi" w:cs="Arial"/>
          <w:b/>
          <w:sz w:val="22"/>
          <w:szCs w:val="22"/>
        </w:rPr>
        <w:t>gebraucht.</w:t>
      </w:r>
      <w:r w:rsidR="00512DCB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="00B638D4">
        <w:rPr>
          <w:rFonts w:asciiTheme="majorHAnsi" w:hAnsiTheme="majorHAnsi" w:cs="Arial"/>
          <w:b/>
          <w:sz w:val="22"/>
          <w:szCs w:val="22"/>
        </w:rPr>
        <w:t>Ledlenser</w:t>
      </w:r>
      <w:proofErr w:type="spellEnd"/>
      <w:r w:rsidR="00B638D4">
        <w:rPr>
          <w:rFonts w:asciiTheme="majorHAnsi" w:hAnsiTheme="majorHAnsi" w:cs="Arial"/>
          <w:b/>
          <w:sz w:val="22"/>
          <w:szCs w:val="22"/>
        </w:rPr>
        <w:t xml:space="preserve"> hat </w:t>
      </w:r>
      <w:r w:rsidR="007F7654">
        <w:rPr>
          <w:rFonts w:asciiTheme="majorHAnsi" w:hAnsiTheme="majorHAnsi" w:cs="Arial"/>
          <w:b/>
          <w:sz w:val="22"/>
          <w:szCs w:val="22"/>
        </w:rPr>
        <w:t xml:space="preserve">daher </w:t>
      </w:r>
      <w:r w:rsidR="00512DCB">
        <w:rPr>
          <w:rFonts w:asciiTheme="majorHAnsi" w:hAnsiTheme="majorHAnsi" w:cs="Arial"/>
          <w:b/>
          <w:sz w:val="22"/>
          <w:szCs w:val="22"/>
        </w:rPr>
        <w:t xml:space="preserve">ein breites Sortiment an </w:t>
      </w:r>
      <w:r w:rsidR="007E2070">
        <w:rPr>
          <w:rFonts w:asciiTheme="majorHAnsi" w:hAnsiTheme="majorHAnsi" w:cs="Arial"/>
          <w:b/>
          <w:sz w:val="22"/>
          <w:szCs w:val="22"/>
        </w:rPr>
        <w:t>funktionsreiche</w:t>
      </w:r>
      <w:r w:rsidR="00512DCB">
        <w:rPr>
          <w:rFonts w:asciiTheme="majorHAnsi" w:hAnsiTheme="majorHAnsi" w:cs="Arial"/>
          <w:b/>
          <w:sz w:val="22"/>
          <w:szCs w:val="22"/>
        </w:rPr>
        <w:t>n</w:t>
      </w:r>
      <w:r w:rsidR="00D478FF">
        <w:rPr>
          <w:rFonts w:asciiTheme="majorHAnsi" w:hAnsiTheme="majorHAnsi" w:cs="Arial"/>
          <w:b/>
          <w:sz w:val="22"/>
          <w:szCs w:val="22"/>
        </w:rPr>
        <w:t>, robuste</w:t>
      </w:r>
      <w:r w:rsidR="00512DCB">
        <w:rPr>
          <w:rFonts w:asciiTheme="majorHAnsi" w:hAnsiTheme="majorHAnsi" w:cs="Arial"/>
          <w:b/>
          <w:sz w:val="22"/>
          <w:szCs w:val="22"/>
        </w:rPr>
        <w:t>n</w:t>
      </w:r>
      <w:r w:rsidR="00BD6E18">
        <w:rPr>
          <w:rFonts w:asciiTheme="majorHAnsi" w:hAnsiTheme="majorHAnsi" w:cs="Arial"/>
          <w:b/>
          <w:sz w:val="22"/>
          <w:szCs w:val="22"/>
        </w:rPr>
        <w:t xml:space="preserve"> Stirn- und Taschenlampen </w:t>
      </w:r>
      <w:r w:rsidR="007F7654">
        <w:rPr>
          <w:rFonts w:asciiTheme="majorHAnsi" w:hAnsiTheme="majorHAnsi" w:cs="Arial"/>
          <w:b/>
          <w:sz w:val="22"/>
          <w:szCs w:val="22"/>
        </w:rPr>
        <w:t>entwickelt</w:t>
      </w:r>
      <w:r w:rsidR="00D478FF">
        <w:rPr>
          <w:rFonts w:asciiTheme="majorHAnsi" w:hAnsiTheme="majorHAnsi" w:cs="Arial"/>
          <w:b/>
          <w:sz w:val="22"/>
          <w:szCs w:val="22"/>
        </w:rPr>
        <w:t xml:space="preserve">, </w:t>
      </w:r>
      <w:r w:rsidR="007F7654">
        <w:rPr>
          <w:rFonts w:asciiTheme="majorHAnsi" w:hAnsiTheme="majorHAnsi" w:cs="Arial"/>
          <w:b/>
          <w:sz w:val="22"/>
          <w:szCs w:val="22"/>
        </w:rPr>
        <w:t xml:space="preserve">um </w:t>
      </w:r>
      <w:r w:rsidR="00866C50">
        <w:rPr>
          <w:rFonts w:asciiTheme="majorHAnsi" w:hAnsiTheme="majorHAnsi" w:cs="Arial"/>
          <w:b/>
          <w:sz w:val="22"/>
          <w:szCs w:val="22"/>
        </w:rPr>
        <w:t>Helferinnen und Helfer</w:t>
      </w:r>
      <w:r w:rsidR="00D478FF">
        <w:rPr>
          <w:rFonts w:asciiTheme="majorHAnsi" w:hAnsiTheme="majorHAnsi" w:cs="Arial"/>
          <w:b/>
          <w:sz w:val="22"/>
          <w:szCs w:val="22"/>
        </w:rPr>
        <w:t xml:space="preserve"> bei ihren</w:t>
      </w:r>
      <w:r w:rsidR="00C37179">
        <w:rPr>
          <w:rFonts w:asciiTheme="majorHAnsi" w:hAnsiTheme="majorHAnsi" w:cs="Arial"/>
          <w:b/>
          <w:sz w:val="22"/>
          <w:szCs w:val="22"/>
        </w:rPr>
        <w:t xml:space="preserve"> anspruchsvollen</w:t>
      </w:r>
      <w:r w:rsidR="00D478FF">
        <w:rPr>
          <w:rFonts w:asciiTheme="majorHAnsi" w:hAnsiTheme="majorHAnsi" w:cs="Arial"/>
          <w:b/>
          <w:sz w:val="22"/>
          <w:szCs w:val="22"/>
        </w:rPr>
        <w:t xml:space="preserve"> Einsätzen mit dem</w:t>
      </w:r>
      <w:r w:rsidR="007F7654">
        <w:rPr>
          <w:rFonts w:asciiTheme="majorHAnsi" w:hAnsiTheme="majorHAnsi" w:cs="Arial"/>
          <w:b/>
          <w:sz w:val="22"/>
          <w:szCs w:val="22"/>
        </w:rPr>
        <w:t xml:space="preserve"> exakt</w:t>
      </w:r>
      <w:r w:rsidR="00D478FF">
        <w:rPr>
          <w:rFonts w:asciiTheme="majorHAnsi" w:hAnsiTheme="majorHAnsi" w:cs="Arial"/>
          <w:b/>
          <w:sz w:val="22"/>
          <w:szCs w:val="22"/>
        </w:rPr>
        <w:t xml:space="preserve"> passenden</w:t>
      </w:r>
      <w:r w:rsidR="00923C36">
        <w:rPr>
          <w:rFonts w:asciiTheme="majorHAnsi" w:hAnsiTheme="majorHAnsi" w:cs="Arial"/>
          <w:b/>
          <w:sz w:val="22"/>
          <w:szCs w:val="22"/>
        </w:rPr>
        <w:t>, portablen</w:t>
      </w:r>
      <w:r w:rsidR="00D478FF">
        <w:rPr>
          <w:rFonts w:asciiTheme="majorHAnsi" w:hAnsiTheme="majorHAnsi" w:cs="Arial"/>
          <w:b/>
          <w:sz w:val="22"/>
          <w:szCs w:val="22"/>
        </w:rPr>
        <w:t xml:space="preserve"> Licht</w:t>
      </w:r>
      <w:r w:rsidR="00923C36">
        <w:rPr>
          <w:rFonts w:asciiTheme="majorHAnsi" w:hAnsiTheme="majorHAnsi" w:cs="Arial"/>
          <w:b/>
          <w:sz w:val="22"/>
          <w:szCs w:val="22"/>
        </w:rPr>
        <w:t xml:space="preserve"> zu</w:t>
      </w:r>
      <w:r w:rsidR="00D478FF">
        <w:rPr>
          <w:rFonts w:asciiTheme="majorHAnsi" w:hAnsiTheme="majorHAnsi" w:cs="Arial"/>
          <w:b/>
          <w:sz w:val="22"/>
          <w:szCs w:val="22"/>
        </w:rPr>
        <w:t xml:space="preserve"> versorgen</w:t>
      </w:r>
      <w:r w:rsidR="00C2418C">
        <w:rPr>
          <w:rFonts w:asciiTheme="majorHAnsi" w:hAnsiTheme="majorHAnsi" w:cs="Arial"/>
          <w:b/>
          <w:sz w:val="22"/>
          <w:szCs w:val="22"/>
        </w:rPr>
        <w:t xml:space="preserve"> – von der handlichen Stiftl</w:t>
      </w:r>
      <w:r w:rsidR="00923C36">
        <w:rPr>
          <w:rFonts w:asciiTheme="majorHAnsi" w:hAnsiTheme="majorHAnsi" w:cs="Arial"/>
          <w:b/>
          <w:sz w:val="22"/>
          <w:szCs w:val="22"/>
        </w:rPr>
        <w:t>euchte</w:t>
      </w:r>
      <w:r w:rsidR="00C2418C">
        <w:rPr>
          <w:rFonts w:asciiTheme="majorHAnsi" w:hAnsiTheme="majorHAnsi" w:cs="Arial"/>
          <w:b/>
          <w:sz w:val="22"/>
          <w:szCs w:val="22"/>
        </w:rPr>
        <w:t xml:space="preserve"> bis zum Suchscheinwerfer</w:t>
      </w:r>
      <w:r w:rsidR="00D478FF">
        <w:rPr>
          <w:rFonts w:asciiTheme="majorHAnsi" w:hAnsiTheme="majorHAnsi" w:cs="Arial"/>
          <w:b/>
          <w:sz w:val="22"/>
          <w:szCs w:val="22"/>
        </w:rPr>
        <w:t xml:space="preserve">. </w:t>
      </w:r>
      <w:r w:rsidR="007F7654">
        <w:rPr>
          <w:rFonts w:asciiTheme="majorHAnsi" w:hAnsiTheme="majorHAnsi" w:cs="Arial"/>
          <w:b/>
          <w:sz w:val="22"/>
          <w:szCs w:val="22"/>
        </w:rPr>
        <w:t>Eine Auswahl aus dem</w:t>
      </w:r>
      <w:r w:rsidR="00512DCB">
        <w:rPr>
          <w:rFonts w:asciiTheme="majorHAnsi" w:hAnsiTheme="majorHAnsi" w:cs="Arial"/>
          <w:b/>
          <w:sz w:val="22"/>
          <w:szCs w:val="22"/>
        </w:rPr>
        <w:t xml:space="preserve"> </w:t>
      </w:r>
      <w:r w:rsidR="00D478FF">
        <w:rPr>
          <w:rFonts w:asciiTheme="majorHAnsi" w:hAnsiTheme="majorHAnsi" w:cs="Arial"/>
          <w:b/>
          <w:sz w:val="22"/>
          <w:szCs w:val="22"/>
        </w:rPr>
        <w:t>umfangreichen Sortiment</w:t>
      </w:r>
      <w:r w:rsidR="007F7654">
        <w:rPr>
          <w:rFonts w:asciiTheme="majorHAnsi" w:hAnsiTheme="majorHAnsi" w:cs="Arial"/>
          <w:b/>
          <w:sz w:val="22"/>
          <w:szCs w:val="22"/>
        </w:rPr>
        <w:t xml:space="preserve"> </w:t>
      </w:r>
      <w:r w:rsidR="00B638D4">
        <w:rPr>
          <w:rFonts w:asciiTheme="majorHAnsi" w:hAnsiTheme="majorHAnsi" w:cs="Arial"/>
          <w:b/>
          <w:sz w:val="22"/>
          <w:szCs w:val="22"/>
        </w:rPr>
        <w:t xml:space="preserve">stellen die Lichtexperten aus Solingen </w:t>
      </w:r>
      <w:r w:rsidR="007F7654">
        <w:rPr>
          <w:rFonts w:asciiTheme="majorHAnsi" w:hAnsiTheme="majorHAnsi" w:cs="Arial"/>
          <w:b/>
          <w:sz w:val="22"/>
          <w:szCs w:val="22"/>
        </w:rPr>
        <w:t xml:space="preserve">in diesem Jahr auf dem Branchentreff </w:t>
      </w:r>
      <w:r w:rsidR="00A45386">
        <w:rPr>
          <w:rFonts w:asciiTheme="majorHAnsi" w:hAnsiTheme="majorHAnsi" w:cs="Arial"/>
          <w:b/>
          <w:sz w:val="22"/>
          <w:szCs w:val="22"/>
        </w:rPr>
        <w:t>in Hannover</w:t>
      </w:r>
      <w:r w:rsidR="007F7654">
        <w:rPr>
          <w:rFonts w:asciiTheme="majorHAnsi" w:hAnsiTheme="majorHAnsi" w:cs="Arial"/>
          <w:b/>
          <w:sz w:val="22"/>
          <w:szCs w:val="22"/>
        </w:rPr>
        <w:t xml:space="preserve"> vor. </w:t>
      </w:r>
    </w:p>
    <w:p w14:paraId="53A790DA" w14:textId="664A1B32" w:rsidR="00B638D4" w:rsidRPr="00414ACD" w:rsidRDefault="00C2418C" w:rsidP="00406609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 w:rsidRPr="00414ACD">
        <w:rPr>
          <w:rFonts w:asciiTheme="majorHAnsi" w:hAnsiTheme="majorHAnsi" w:cs="Arial"/>
          <w:bCs/>
          <w:sz w:val="22"/>
          <w:szCs w:val="22"/>
        </w:rPr>
        <w:t>Im Fokus stehen dabei</w:t>
      </w:r>
      <w:r w:rsidR="00866C50" w:rsidRPr="00414ACD">
        <w:rPr>
          <w:rFonts w:asciiTheme="majorHAnsi" w:hAnsiTheme="majorHAnsi" w:cs="Arial"/>
          <w:bCs/>
          <w:sz w:val="22"/>
          <w:szCs w:val="22"/>
        </w:rPr>
        <w:t xml:space="preserve"> neue Modelle der </w:t>
      </w:r>
      <w:r w:rsidR="00512DCB" w:rsidRPr="00414ACD">
        <w:rPr>
          <w:rFonts w:asciiTheme="majorHAnsi" w:hAnsiTheme="majorHAnsi" w:cs="Arial"/>
          <w:bCs/>
          <w:sz w:val="22"/>
          <w:szCs w:val="22"/>
        </w:rPr>
        <w:t>A</w:t>
      </w:r>
      <w:r w:rsidR="006D0B8D" w:rsidRPr="00414ACD">
        <w:rPr>
          <w:rFonts w:asciiTheme="majorHAnsi" w:hAnsiTheme="majorHAnsi" w:cs="Arial"/>
          <w:bCs/>
          <w:sz w:val="22"/>
          <w:szCs w:val="22"/>
        </w:rPr>
        <w:t>TEX</w:t>
      </w:r>
      <w:r w:rsidR="00512DCB" w:rsidRPr="00414ACD">
        <w:rPr>
          <w:rFonts w:asciiTheme="majorHAnsi" w:hAnsiTheme="majorHAnsi" w:cs="Arial"/>
          <w:bCs/>
          <w:sz w:val="22"/>
          <w:szCs w:val="22"/>
        </w:rPr>
        <w:t>-</w:t>
      </w:r>
      <w:r w:rsidR="006D0B8D" w:rsidRPr="00414ACD">
        <w:rPr>
          <w:rFonts w:asciiTheme="majorHAnsi" w:hAnsiTheme="majorHAnsi" w:cs="Arial"/>
          <w:bCs/>
          <w:sz w:val="22"/>
          <w:szCs w:val="22"/>
        </w:rPr>
        <w:t>zertifiziert</w:t>
      </w:r>
      <w:r w:rsidR="00512DCB" w:rsidRPr="00414ACD">
        <w:rPr>
          <w:rFonts w:asciiTheme="majorHAnsi" w:hAnsiTheme="majorHAnsi" w:cs="Arial"/>
          <w:bCs/>
          <w:sz w:val="22"/>
          <w:szCs w:val="22"/>
        </w:rPr>
        <w:t>e</w:t>
      </w:r>
      <w:r w:rsidR="00866C50" w:rsidRPr="00414ACD">
        <w:rPr>
          <w:rFonts w:asciiTheme="majorHAnsi" w:hAnsiTheme="majorHAnsi" w:cs="Arial"/>
          <w:bCs/>
          <w:sz w:val="22"/>
          <w:szCs w:val="22"/>
        </w:rPr>
        <w:t>n</w:t>
      </w:r>
      <w:r w:rsidR="00512DCB" w:rsidRPr="00414ACD">
        <w:rPr>
          <w:rFonts w:asciiTheme="majorHAnsi" w:hAnsiTheme="majorHAnsi" w:cs="Arial"/>
          <w:bCs/>
          <w:sz w:val="22"/>
          <w:szCs w:val="22"/>
        </w:rPr>
        <w:t xml:space="preserve"> </w:t>
      </w:r>
      <w:r w:rsidR="00D478FF" w:rsidRPr="00414ACD">
        <w:rPr>
          <w:rFonts w:asciiTheme="majorHAnsi" w:hAnsiTheme="majorHAnsi" w:cs="Arial"/>
          <w:bCs/>
          <w:sz w:val="22"/>
          <w:szCs w:val="22"/>
        </w:rPr>
        <w:t>EX-Leuchten</w:t>
      </w:r>
      <w:r w:rsidR="007F7654" w:rsidRPr="00414ACD">
        <w:rPr>
          <w:rFonts w:asciiTheme="majorHAnsi" w:hAnsiTheme="majorHAnsi" w:cs="Arial"/>
          <w:bCs/>
          <w:sz w:val="22"/>
          <w:szCs w:val="22"/>
        </w:rPr>
        <w:t xml:space="preserve">, die </w:t>
      </w:r>
      <w:r w:rsidR="006D0B8D" w:rsidRPr="00414ACD">
        <w:rPr>
          <w:rFonts w:asciiTheme="majorHAnsi" w:hAnsiTheme="majorHAnsi" w:cs="Arial"/>
          <w:bCs/>
          <w:sz w:val="22"/>
          <w:szCs w:val="22"/>
        </w:rPr>
        <w:t>speziell</w:t>
      </w:r>
      <w:r w:rsidR="00866C50" w:rsidRPr="00414ACD">
        <w:rPr>
          <w:rFonts w:asciiTheme="majorHAnsi" w:hAnsiTheme="majorHAnsi" w:cs="Arial"/>
          <w:bCs/>
          <w:sz w:val="22"/>
          <w:szCs w:val="22"/>
        </w:rPr>
        <w:t xml:space="preserve"> </w:t>
      </w:r>
      <w:r w:rsidR="006D0B8D" w:rsidRPr="00414ACD">
        <w:rPr>
          <w:rFonts w:asciiTheme="majorHAnsi" w:hAnsiTheme="majorHAnsi" w:cs="Arial"/>
          <w:bCs/>
          <w:sz w:val="22"/>
          <w:szCs w:val="22"/>
        </w:rPr>
        <w:t>für Feuerwehr-Einsätze konzipiert wurden. Die</w:t>
      </w:r>
      <w:r w:rsidR="00866C50" w:rsidRPr="00414ACD">
        <w:rPr>
          <w:rFonts w:asciiTheme="majorHAnsi" w:hAnsiTheme="majorHAnsi" w:cs="Arial"/>
          <w:bCs/>
          <w:sz w:val="22"/>
          <w:szCs w:val="22"/>
        </w:rPr>
        <w:t xml:space="preserve"> lichtstarken Modelle</w:t>
      </w:r>
      <w:r w:rsidR="006D0B8D" w:rsidRPr="00414ACD">
        <w:rPr>
          <w:rFonts w:asciiTheme="majorHAnsi" w:hAnsiTheme="majorHAnsi" w:cs="Arial"/>
          <w:bCs/>
          <w:sz w:val="22"/>
          <w:szCs w:val="22"/>
        </w:rPr>
        <w:t xml:space="preserve"> sind explosionsgeschützt</w:t>
      </w:r>
      <w:r w:rsidR="00923C36" w:rsidRPr="00414ACD">
        <w:rPr>
          <w:rFonts w:asciiTheme="majorHAnsi" w:hAnsiTheme="majorHAnsi" w:cs="Arial"/>
          <w:bCs/>
          <w:sz w:val="22"/>
          <w:szCs w:val="22"/>
        </w:rPr>
        <w:t xml:space="preserve"> und hart im Nehmen</w:t>
      </w:r>
      <w:r w:rsidR="006D0B8D" w:rsidRPr="00414ACD">
        <w:rPr>
          <w:rFonts w:asciiTheme="majorHAnsi" w:hAnsiTheme="majorHAnsi" w:cs="Arial"/>
          <w:bCs/>
          <w:sz w:val="22"/>
          <w:szCs w:val="22"/>
        </w:rPr>
        <w:t xml:space="preserve">, </w:t>
      </w:r>
      <w:r w:rsidR="00923C36" w:rsidRPr="00414ACD">
        <w:rPr>
          <w:rFonts w:asciiTheme="majorHAnsi" w:hAnsiTheme="majorHAnsi" w:cs="Arial"/>
          <w:bCs/>
          <w:sz w:val="22"/>
          <w:szCs w:val="22"/>
        </w:rPr>
        <w:t>zudem</w:t>
      </w:r>
      <w:r w:rsidR="006D0B8D" w:rsidRPr="00414ACD">
        <w:rPr>
          <w:rFonts w:asciiTheme="majorHAnsi" w:hAnsiTheme="majorHAnsi" w:cs="Arial"/>
          <w:bCs/>
          <w:sz w:val="22"/>
          <w:szCs w:val="22"/>
        </w:rPr>
        <w:t xml:space="preserve"> bieten</w:t>
      </w:r>
      <w:r w:rsidR="00923C36" w:rsidRPr="00414ACD">
        <w:rPr>
          <w:rFonts w:asciiTheme="majorHAnsi" w:hAnsiTheme="majorHAnsi" w:cs="Arial"/>
          <w:bCs/>
          <w:sz w:val="22"/>
          <w:szCs w:val="22"/>
        </w:rPr>
        <w:t xml:space="preserve"> sie</w:t>
      </w:r>
      <w:r w:rsidR="006D0B8D" w:rsidRPr="00414ACD">
        <w:rPr>
          <w:rFonts w:asciiTheme="majorHAnsi" w:hAnsiTheme="majorHAnsi" w:cs="Arial"/>
          <w:bCs/>
          <w:sz w:val="22"/>
          <w:szCs w:val="22"/>
        </w:rPr>
        <w:t xml:space="preserve"> dank des patentierten Fokussiersystems einen nahtlosen Wechsel von Fern- zu Nahsicht. </w:t>
      </w:r>
      <w:r w:rsidR="00866C50" w:rsidRPr="00414ACD">
        <w:rPr>
          <w:rFonts w:asciiTheme="majorHAnsi" w:hAnsiTheme="majorHAnsi" w:cs="Arial"/>
          <w:bCs/>
          <w:sz w:val="22"/>
          <w:szCs w:val="22"/>
        </w:rPr>
        <w:t>Neben weiteren</w:t>
      </w:r>
      <w:r w:rsidR="006D0B8D" w:rsidRPr="00414ACD">
        <w:rPr>
          <w:rFonts w:asciiTheme="majorHAnsi" w:hAnsiTheme="majorHAnsi" w:cs="Arial"/>
          <w:bCs/>
          <w:sz w:val="22"/>
          <w:szCs w:val="22"/>
        </w:rPr>
        <w:t xml:space="preserve"> Neuheiten </w:t>
      </w:r>
      <w:r w:rsidR="00866C50" w:rsidRPr="00414ACD">
        <w:rPr>
          <w:rFonts w:asciiTheme="majorHAnsi" w:hAnsiTheme="majorHAnsi" w:cs="Arial"/>
          <w:bCs/>
          <w:sz w:val="22"/>
          <w:szCs w:val="22"/>
        </w:rPr>
        <w:t xml:space="preserve">zeigt </w:t>
      </w:r>
      <w:proofErr w:type="spellStart"/>
      <w:r w:rsidR="00866C50" w:rsidRPr="00414ACD">
        <w:rPr>
          <w:rFonts w:asciiTheme="majorHAnsi" w:hAnsiTheme="majorHAnsi" w:cs="Arial"/>
          <w:bCs/>
          <w:sz w:val="22"/>
          <w:szCs w:val="22"/>
        </w:rPr>
        <w:t>Ledlenser</w:t>
      </w:r>
      <w:proofErr w:type="spellEnd"/>
      <w:r w:rsidR="00866C50" w:rsidRPr="00414ACD">
        <w:rPr>
          <w:rFonts w:asciiTheme="majorHAnsi" w:hAnsiTheme="majorHAnsi" w:cs="Arial"/>
          <w:bCs/>
          <w:sz w:val="22"/>
          <w:szCs w:val="22"/>
        </w:rPr>
        <w:t xml:space="preserve"> auch Bewährtes </w:t>
      </w:r>
      <w:r w:rsidR="007C4A08" w:rsidRPr="00414ACD">
        <w:rPr>
          <w:rFonts w:asciiTheme="majorHAnsi" w:hAnsiTheme="majorHAnsi" w:cs="Arial"/>
          <w:bCs/>
          <w:sz w:val="22"/>
          <w:szCs w:val="22"/>
        </w:rPr>
        <w:t>auf dem</w:t>
      </w:r>
      <w:r w:rsidR="00866C50" w:rsidRPr="00414ACD">
        <w:rPr>
          <w:rFonts w:asciiTheme="majorHAnsi" w:hAnsiTheme="majorHAnsi" w:cs="Arial"/>
          <w:bCs/>
          <w:sz w:val="22"/>
          <w:szCs w:val="22"/>
        </w:rPr>
        <w:t xml:space="preserve"> Messestand. Dazu gehören Modelle aus der Work-Linie, die nahezu jeden Arbeitseinsatz mit dem richtigen Licht bereichern</w:t>
      </w:r>
      <w:r w:rsidR="0015019C" w:rsidRPr="00414ACD">
        <w:rPr>
          <w:rFonts w:asciiTheme="majorHAnsi" w:hAnsiTheme="majorHAnsi" w:cs="Arial"/>
          <w:bCs/>
          <w:sz w:val="22"/>
          <w:szCs w:val="22"/>
        </w:rPr>
        <w:t>,</w:t>
      </w:r>
      <w:r w:rsidR="00866C50" w:rsidRPr="00414ACD">
        <w:rPr>
          <w:rFonts w:asciiTheme="majorHAnsi" w:hAnsiTheme="majorHAnsi" w:cs="Arial"/>
          <w:bCs/>
          <w:sz w:val="22"/>
          <w:szCs w:val="22"/>
        </w:rPr>
        <w:t xml:space="preserve"> sowie die </w:t>
      </w:r>
      <w:r w:rsidR="00360F0F" w:rsidRPr="00414ACD">
        <w:rPr>
          <w:rFonts w:asciiTheme="majorHAnsi" w:hAnsiTheme="majorHAnsi" w:cs="Arial"/>
          <w:bCs/>
          <w:sz w:val="22"/>
          <w:szCs w:val="22"/>
        </w:rPr>
        <w:t xml:space="preserve">hochwertigen Begleiter für </w:t>
      </w:r>
      <w:r w:rsidR="007F5DCD" w:rsidRPr="00414ACD">
        <w:rPr>
          <w:rFonts w:asciiTheme="majorHAnsi" w:hAnsiTheme="majorHAnsi" w:cs="Arial"/>
          <w:bCs/>
          <w:sz w:val="22"/>
          <w:szCs w:val="22"/>
        </w:rPr>
        <w:t xml:space="preserve">Alltag und Freizeit </w:t>
      </w:r>
      <w:r w:rsidR="00866C50" w:rsidRPr="00414ACD">
        <w:rPr>
          <w:rFonts w:asciiTheme="majorHAnsi" w:hAnsiTheme="majorHAnsi" w:cs="Arial"/>
          <w:bCs/>
          <w:sz w:val="22"/>
          <w:szCs w:val="22"/>
        </w:rPr>
        <w:t>aus der Core-Linie</w:t>
      </w:r>
      <w:r w:rsidR="00360F0F" w:rsidRPr="00414ACD">
        <w:rPr>
          <w:rFonts w:asciiTheme="majorHAnsi" w:hAnsiTheme="majorHAnsi" w:cs="Arial"/>
          <w:bCs/>
          <w:sz w:val="22"/>
          <w:szCs w:val="22"/>
        </w:rPr>
        <w:t xml:space="preserve">. </w:t>
      </w:r>
      <w:r w:rsidR="00B638D4" w:rsidRPr="00414ACD">
        <w:rPr>
          <w:rFonts w:asciiTheme="majorHAnsi" w:hAnsiTheme="majorHAnsi" w:cs="Arial"/>
          <w:bCs/>
          <w:sz w:val="22"/>
          <w:szCs w:val="22"/>
        </w:rPr>
        <w:t>Auch</w:t>
      </w:r>
      <w:r w:rsidR="0015019C" w:rsidRPr="00414ACD">
        <w:rPr>
          <w:rFonts w:asciiTheme="majorHAnsi" w:hAnsiTheme="majorHAnsi" w:cs="Arial"/>
          <w:bCs/>
          <w:sz w:val="22"/>
          <w:szCs w:val="22"/>
        </w:rPr>
        <w:t xml:space="preserve"> </w:t>
      </w:r>
      <w:r w:rsidR="00683ED2" w:rsidRPr="00414ACD">
        <w:rPr>
          <w:rFonts w:asciiTheme="majorHAnsi" w:hAnsiTheme="majorHAnsi" w:cs="Arial"/>
          <w:bCs/>
          <w:sz w:val="22"/>
          <w:szCs w:val="22"/>
        </w:rPr>
        <w:t>die Profilampe</w:t>
      </w:r>
      <w:r w:rsidR="0015019C" w:rsidRPr="00414ACD">
        <w:rPr>
          <w:rFonts w:asciiTheme="majorHAnsi" w:hAnsiTheme="majorHAnsi" w:cs="Arial"/>
          <w:bCs/>
          <w:sz w:val="22"/>
          <w:szCs w:val="22"/>
        </w:rPr>
        <w:t xml:space="preserve"> X2</w:t>
      </w:r>
      <w:r w:rsidR="00B638D4" w:rsidRPr="00414ACD">
        <w:rPr>
          <w:rFonts w:asciiTheme="majorHAnsi" w:hAnsiTheme="majorHAnsi" w:cs="Arial"/>
          <w:bCs/>
          <w:sz w:val="22"/>
          <w:szCs w:val="22"/>
        </w:rPr>
        <w:t>1</w:t>
      </w:r>
      <w:r w:rsidR="0015019C" w:rsidRPr="00414ACD">
        <w:rPr>
          <w:rFonts w:asciiTheme="majorHAnsi" w:hAnsiTheme="majorHAnsi" w:cs="Arial"/>
          <w:bCs/>
          <w:sz w:val="22"/>
          <w:szCs w:val="22"/>
        </w:rPr>
        <w:t xml:space="preserve">R </w:t>
      </w:r>
      <w:r w:rsidR="00B638D4" w:rsidRPr="00414ACD">
        <w:rPr>
          <w:rFonts w:asciiTheme="majorHAnsi" w:hAnsiTheme="majorHAnsi" w:cs="Arial"/>
          <w:bCs/>
          <w:sz w:val="22"/>
          <w:szCs w:val="22"/>
        </w:rPr>
        <w:t xml:space="preserve">kann auf der Messe </w:t>
      </w:r>
      <w:r w:rsidR="00411C15" w:rsidRPr="00414ACD">
        <w:rPr>
          <w:rFonts w:asciiTheme="majorHAnsi" w:hAnsiTheme="majorHAnsi" w:cs="Arial"/>
          <w:bCs/>
          <w:sz w:val="22"/>
          <w:szCs w:val="22"/>
        </w:rPr>
        <w:t xml:space="preserve">bestaunt </w:t>
      </w:r>
      <w:r w:rsidR="00B638D4" w:rsidRPr="00414ACD">
        <w:rPr>
          <w:rFonts w:asciiTheme="majorHAnsi" w:hAnsiTheme="majorHAnsi" w:cs="Arial"/>
          <w:bCs/>
          <w:sz w:val="22"/>
          <w:szCs w:val="22"/>
        </w:rPr>
        <w:t xml:space="preserve">werden: </w:t>
      </w:r>
      <w:r w:rsidR="00683ED2" w:rsidRPr="00414ACD">
        <w:rPr>
          <w:rFonts w:asciiTheme="majorHAnsi" w:hAnsiTheme="majorHAnsi" w:cs="Arial"/>
          <w:bCs/>
          <w:sz w:val="22"/>
          <w:szCs w:val="22"/>
        </w:rPr>
        <w:t xml:space="preserve">Mit </w:t>
      </w:r>
      <w:r w:rsidR="00B638D4" w:rsidRPr="00414ACD">
        <w:rPr>
          <w:rFonts w:asciiTheme="majorHAnsi" w:hAnsiTheme="majorHAnsi" w:cs="Arial"/>
          <w:bCs/>
          <w:sz w:val="22"/>
          <w:szCs w:val="22"/>
        </w:rPr>
        <w:t xml:space="preserve">5000 Lumen Lichtleistung bei einer Leuchtweite von bis zu 800 Metern </w:t>
      </w:r>
      <w:r w:rsidR="00683ED2" w:rsidRPr="00414ACD">
        <w:rPr>
          <w:rFonts w:asciiTheme="majorHAnsi" w:hAnsiTheme="majorHAnsi" w:cs="Arial"/>
          <w:bCs/>
          <w:sz w:val="22"/>
          <w:szCs w:val="22"/>
        </w:rPr>
        <w:t>ist dieses Flaggschiff ein leistungsstarker Suchscheinwerfer, dessen</w:t>
      </w:r>
      <w:r w:rsidR="00B638D4" w:rsidRPr="00414ACD">
        <w:rPr>
          <w:rFonts w:asciiTheme="majorHAnsi" w:hAnsiTheme="majorHAnsi" w:cs="Arial"/>
          <w:bCs/>
          <w:sz w:val="22"/>
          <w:szCs w:val="22"/>
        </w:rPr>
        <w:t xml:space="preserve"> Lichtstrahl über eine Länge von acht </w:t>
      </w:r>
      <w:r w:rsidR="00A45386" w:rsidRPr="00414ACD">
        <w:rPr>
          <w:rFonts w:asciiTheme="majorHAnsi" w:hAnsiTheme="majorHAnsi" w:cs="Arial"/>
          <w:bCs/>
          <w:sz w:val="22"/>
          <w:szCs w:val="22"/>
        </w:rPr>
        <w:t>Fußballfelder</w:t>
      </w:r>
      <w:r w:rsidR="00683ED2" w:rsidRPr="00414ACD">
        <w:rPr>
          <w:rFonts w:asciiTheme="majorHAnsi" w:hAnsiTheme="majorHAnsi" w:cs="Arial"/>
          <w:bCs/>
          <w:sz w:val="22"/>
          <w:szCs w:val="22"/>
        </w:rPr>
        <w:t xml:space="preserve">n reicht. </w:t>
      </w:r>
    </w:p>
    <w:p w14:paraId="6DCFF95F" w14:textId="0E9E2ADE" w:rsidR="00AE40F5" w:rsidRPr="00892FCE" w:rsidRDefault="00892FCE" w:rsidP="00FA586B">
      <w:pPr>
        <w:spacing w:after="120" w:line="360" w:lineRule="auto"/>
        <w:jc w:val="both"/>
        <w:rPr>
          <w:rFonts w:asciiTheme="majorHAnsi" w:hAnsiTheme="majorHAnsi" w:cs="Arial"/>
          <w:b/>
          <w:sz w:val="22"/>
          <w:szCs w:val="22"/>
        </w:rPr>
      </w:pPr>
      <w:bookmarkStart w:id="6" w:name="OLE_LINK7"/>
      <w:bookmarkStart w:id="7" w:name="OLE_LINK8"/>
      <w:bookmarkEnd w:id="0"/>
      <w:bookmarkEnd w:id="1"/>
      <w:bookmarkEnd w:id="2"/>
      <w:bookmarkEnd w:id="3"/>
      <w:bookmarkEnd w:id="4"/>
      <w:bookmarkEnd w:id="5"/>
      <w:r w:rsidRPr="00892FCE">
        <w:rPr>
          <w:rFonts w:asciiTheme="majorHAnsi" w:hAnsiTheme="majorHAnsi" w:cs="Arial"/>
          <w:b/>
          <w:sz w:val="22"/>
          <w:szCs w:val="22"/>
        </w:rPr>
        <w:t xml:space="preserve">Die </w:t>
      </w:r>
      <w:r w:rsidR="00866C50">
        <w:rPr>
          <w:rFonts w:asciiTheme="majorHAnsi" w:hAnsiTheme="majorHAnsi" w:cs="Arial"/>
          <w:b/>
          <w:sz w:val="22"/>
          <w:szCs w:val="22"/>
        </w:rPr>
        <w:t>Interschutz</w:t>
      </w:r>
      <w:r w:rsidRPr="00892FCE">
        <w:rPr>
          <w:rFonts w:asciiTheme="majorHAnsi" w:hAnsiTheme="majorHAnsi" w:cs="Arial"/>
          <w:b/>
          <w:sz w:val="22"/>
          <w:szCs w:val="22"/>
        </w:rPr>
        <w:t xml:space="preserve"> 2022, die </w:t>
      </w:r>
      <w:r w:rsidR="00866C50">
        <w:rPr>
          <w:rFonts w:asciiTheme="majorHAnsi" w:hAnsiTheme="majorHAnsi" w:cs="Arial"/>
          <w:b/>
          <w:sz w:val="22"/>
          <w:szCs w:val="22"/>
        </w:rPr>
        <w:t xml:space="preserve">Weltleitmesse für Feuerwehr, Rettungswesen, Bevölkerungsschutz und Sicherheit, findet vom 20. </w:t>
      </w:r>
      <w:r w:rsidRPr="00892FCE">
        <w:rPr>
          <w:rFonts w:asciiTheme="majorHAnsi" w:hAnsiTheme="majorHAnsi" w:cs="Arial"/>
          <w:b/>
          <w:sz w:val="22"/>
          <w:szCs w:val="22"/>
        </w:rPr>
        <w:t xml:space="preserve">bis </w:t>
      </w:r>
      <w:r w:rsidR="00866C50">
        <w:rPr>
          <w:rFonts w:asciiTheme="majorHAnsi" w:hAnsiTheme="majorHAnsi" w:cs="Arial"/>
          <w:b/>
          <w:sz w:val="22"/>
          <w:szCs w:val="22"/>
        </w:rPr>
        <w:t>25</w:t>
      </w:r>
      <w:r w:rsidRPr="00892FCE">
        <w:rPr>
          <w:rFonts w:asciiTheme="majorHAnsi" w:hAnsiTheme="majorHAnsi" w:cs="Arial"/>
          <w:b/>
          <w:sz w:val="22"/>
          <w:szCs w:val="22"/>
        </w:rPr>
        <w:t xml:space="preserve">. </w:t>
      </w:r>
      <w:r w:rsidR="00866C50">
        <w:rPr>
          <w:rFonts w:asciiTheme="majorHAnsi" w:hAnsiTheme="majorHAnsi" w:cs="Arial"/>
          <w:b/>
          <w:sz w:val="22"/>
          <w:szCs w:val="22"/>
        </w:rPr>
        <w:t>Juni</w:t>
      </w:r>
      <w:r w:rsidRPr="00892FCE">
        <w:rPr>
          <w:rFonts w:asciiTheme="majorHAnsi" w:hAnsiTheme="majorHAnsi" w:cs="Arial"/>
          <w:b/>
          <w:sz w:val="22"/>
          <w:szCs w:val="22"/>
        </w:rPr>
        <w:t xml:space="preserve"> 2022</w:t>
      </w:r>
      <w:r w:rsidR="00866C50">
        <w:rPr>
          <w:rFonts w:asciiTheme="majorHAnsi" w:hAnsiTheme="majorHAnsi" w:cs="Arial"/>
          <w:b/>
          <w:sz w:val="22"/>
          <w:szCs w:val="22"/>
        </w:rPr>
        <w:t xml:space="preserve"> auf dem Messegelände in Hannover </w:t>
      </w:r>
      <w:r w:rsidRPr="00892FCE">
        <w:rPr>
          <w:rFonts w:asciiTheme="majorHAnsi" w:hAnsiTheme="majorHAnsi" w:cs="Arial"/>
          <w:b/>
          <w:sz w:val="22"/>
          <w:szCs w:val="22"/>
        </w:rPr>
        <w:t xml:space="preserve">statt. </w:t>
      </w:r>
      <w:proofErr w:type="spellStart"/>
      <w:r>
        <w:rPr>
          <w:rFonts w:asciiTheme="majorHAnsi" w:hAnsiTheme="majorHAnsi" w:cs="Arial"/>
          <w:b/>
          <w:sz w:val="22"/>
          <w:szCs w:val="22"/>
        </w:rPr>
        <w:t>Ledlenser</w:t>
      </w:r>
      <w:proofErr w:type="spellEnd"/>
      <w:r>
        <w:rPr>
          <w:rFonts w:asciiTheme="majorHAnsi" w:hAnsiTheme="majorHAnsi" w:cs="Arial"/>
          <w:b/>
          <w:sz w:val="22"/>
          <w:szCs w:val="22"/>
        </w:rPr>
        <w:t xml:space="preserve"> stellt am Stand </w:t>
      </w:r>
      <w:r w:rsidR="00866C50">
        <w:rPr>
          <w:rFonts w:asciiTheme="majorHAnsi" w:hAnsiTheme="majorHAnsi" w:cs="Arial"/>
          <w:b/>
          <w:sz w:val="22"/>
          <w:szCs w:val="22"/>
        </w:rPr>
        <w:t xml:space="preserve">G 43 in </w:t>
      </w:r>
      <w:r w:rsidR="00866C50" w:rsidRPr="000F3E59">
        <w:rPr>
          <w:rFonts w:asciiTheme="majorHAnsi" w:hAnsiTheme="majorHAnsi" w:cs="Arial"/>
          <w:b/>
          <w:sz w:val="22"/>
          <w:szCs w:val="22"/>
        </w:rPr>
        <w:t>Halle</w:t>
      </w:r>
      <w:r w:rsidR="0073763B" w:rsidRPr="000F3E59">
        <w:rPr>
          <w:rFonts w:asciiTheme="majorHAnsi" w:hAnsiTheme="majorHAnsi" w:cs="Arial"/>
          <w:b/>
          <w:sz w:val="22"/>
          <w:szCs w:val="22"/>
        </w:rPr>
        <w:t xml:space="preserve"> 14/</w:t>
      </w:r>
      <w:r w:rsidR="00866C50" w:rsidRPr="000F3E59">
        <w:rPr>
          <w:rFonts w:asciiTheme="majorHAnsi" w:hAnsiTheme="majorHAnsi" w:cs="Arial"/>
          <w:b/>
          <w:sz w:val="22"/>
          <w:szCs w:val="22"/>
        </w:rPr>
        <w:t xml:space="preserve"> 15 </w:t>
      </w:r>
      <w:r w:rsidRPr="000F3E59">
        <w:rPr>
          <w:rFonts w:asciiTheme="majorHAnsi" w:hAnsiTheme="majorHAnsi" w:cs="Arial"/>
          <w:b/>
          <w:sz w:val="22"/>
          <w:szCs w:val="22"/>
        </w:rPr>
        <w:t>aus.</w:t>
      </w:r>
    </w:p>
    <w:p w14:paraId="2FFCE4C0" w14:textId="24904127" w:rsidR="00683ED2" w:rsidRPr="00414ACD" w:rsidRDefault="002A3948" w:rsidP="00414ACD">
      <w:pPr>
        <w:spacing w:after="120" w:line="360" w:lineRule="auto"/>
        <w:jc w:val="both"/>
        <w:rPr>
          <w:rStyle w:val="Fett"/>
          <w:rFonts w:asciiTheme="majorHAnsi" w:hAnsiTheme="majorHAnsi" w:cstheme="majorHAnsi"/>
          <w:b w:val="0"/>
          <w:bCs w:val="0"/>
          <w:sz w:val="22"/>
          <w:szCs w:val="22"/>
        </w:rPr>
      </w:pPr>
      <w:r w:rsidRPr="0027262A">
        <w:rPr>
          <w:rFonts w:asciiTheme="majorHAnsi" w:hAnsiTheme="majorHAnsi" w:cstheme="majorHAnsi"/>
          <w:sz w:val="22"/>
          <w:szCs w:val="22"/>
        </w:rPr>
        <w:t>W</w:t>
      </w:r>
      <w:r w:rsidR="00610AA8" w:rsidRPr="0027262A">
        <w:rPr>
          <w:rFonts w:asciiTheme="majorHAnsi" w:hAnsiTheme="majorHAnsi" w:cstheme="majorHAnsi"/>
          <w:sz w:val="22"/>
          <w:szCs w:val="22"/>
        </w:rPr>
        <w:t xml:space="preserve">eitere Informationen </w:t>
      </w:r>
      <w:r w:rsidR="00CE0EBE" w:rsidRPr="0027262A">
        <w:rPr>
          <w:rFonts w:asciiTheme="majorHAnsi" w:hAnsiTheme="majorHAnsi" w:cstheme="majorHAnsi"/>
          <w:sz w:val="22"/>
          <w:szCs w:val="22"/>
        </w:rPr>
        <w:t xml:space="preserve">zu </w:t>
      </w:r>
      <w:proofErr w:type="spellStart"/>
      <w:r w:rsidR="00CE0EBE" w:rsidRPr="0027262A">
        <w:rPr>
          <w:rFonts w:asciiTheme="majorHAnsi" w:hAnsiTheme="majorHAnsi" w:cstheme="majorHAnsi"/>
          <w:sz w:val="22"/>
          <w:szCs w:val="22"/>
        </w:rPr>
        <w:t>Ledlenser</w:t>
      </w:r>
      <w:proofErr w:type="spellEnd"/>
      <w:r w:rsidR="00CE0EBE" w:rsidRPr="0027262A">
        <w:rPr>
          <w:rFonts w:asciiTheme="majorHAnsi" w:hAnsiTheme="majorHAnsi" w:cstheme="majorHAnsi"/>
          <w:sz w:val="22"/>
          <w:szCs w:val="22"/>
        </w:rPr>
        <w:t xml:space="preserve"> </w:t>
      </w:r>
      <w:r w:rsidR="00610AA8" w:rsidRPr="0027262A">
        <w:rPr>
          <w:rFonts w:asciiTheme="majorHAnsi" w:hAnsiTheme="majorHAnsi" w:cstheme="majorHAnsi"/>
          <w:sz w:val="22"/>
          <w:szCs w:val="22"/>
        </w:rPr>
        <w:t xml:space="preserve">sind </w:t>
      </w:r>
      <w:r w:rsidR="00CE0EBE" w:rsidRPr="0027262A">
        <w:rPr>
          <w:rFonts w:asciiTheme="majorHAnsi" w:hAnsiTheme="majorHAnsi" w:cstheme="majorHAnsi"/>
          <w:sz w:val="22"/>
          <w:szCs w:val="22"/>
        </w:rPr>
        <w:t>abrufbar unter</w:t>
      </w:r>
      <w:r w:rsidR="00610AA8" w:rsidRPr="0027262A">
        <w:rPr>
          <w:rFonts w:asciiTheme="majorHAnsi" w:hAnsiTheme="majorHAnsi" w:cstheme="majorHAnsi"/>
          <w:sz w:val="22"/>
          <w:szCs w:val="22"/>
        </w:rPr>
        <w:t>:</w:t>
      </w:r>
      <w:r w:rsidR="00E105F2" w:rsidRPr="0027262A">
        <w:rPr>
          <w:rFonts w:asciiTheme="majorHAnsi" w:hAnsiTheme="majorHAnsi" w:cstheme="majorHAnsi"/>
          <w:sz w:val="22"/>
          <w:szCs w:val="22"/>
        </w:rPr>
        <w:t xml:space="preserve"> </w:t>
      </w:r>
      <w:hyperlink r:id="rId8" w:history="1">
        <w:r w:rsidR="003E693D" w:rsidRPr="0027262A">
          <w:rPr>
            <w:rStyle w:val="Hyperlink"/>
            <w:rFonts w:asciiTheme="majorHAnsi" w:hAnsiTheme="majorHAnsi" w:cstheme="majorHAnsi"/>
            <w:color w:val="auto"/>
            <w:sz w:val="22"/>
            <w:szCs w:val="22"/>
          </w:rPr>
          <w:t>www.ledlenser.com</w:t>
        </w:r>
      </w:hyperlink>
      <w:r w:rsidR="00E105F2" w:rsidRPr="0027262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87C667E" w14:textId="22F1C41A" w:rsidR="00B83455" w:rsidRPr="0027262A" w:rsidRDefault="00B83455" w:rsidP="00F67AB4">
      <w:pPr>
        <w:jc w:val="both"/>
        <w:rPr>
          <w:rStyle w:val="Fett"/>
          <w:rFonts w:ascii="Arial" w:hAnsi="Arial" w:cs="Arial"/>
          <w:sz w:val="20"/>
          <w:szCs w:val="20"/>
        </w:rPr>
      </w:pPr>
      <w:r w:rsidRPr="0027262A">
        <w:rPr>
          <w:rStyle w:val="Fett"/>
          <w:rFonts w:ascii="Arial" w:hAnsi="Arial" w:cs="Arial"/>
          <w:sz w:val="20"/>
          <w:szCs w:val="20"/>
        </w:rPr>
        <w:lastRenderedPageBreak/>
        <w:t xml:space="preserve">Über </w:t>
      </w:r>
      <w:proofErr w:type="spellStart"/>
      <w:r w:rsidR="00795C4F" w:rsidRPr="0027262A">
        <w:rPr>
          <w:rStyle w:val="Fett"/>
          <w:rFonts w:ascii="Arial" w:hAnsi="Arial" w:cs="Arial"/>
          <w:sz w:val="20"/>
          <w:szCs w:val="20"/>
        </w:rPr>
        <w:t>Ledlenser</w:t>
      </w:r>
      <w:proofErr w:type="spellEnd"/>
    </w:p>
    <w:bookmarkEnd w:id="6"/>
    <w:bookmarkEnd w:id="7"/>
    <w:p w14:paraId="07322639" w14:textId="33D7DD8C" w:rsidR="00EF7A5D" w:rsidRPr="0027262A" w:rsidRDefault="00753DC6" w:rsidP="009C49E8">
      <w:pPr>
        <w:jc w:val="both"/>
        <w:rPr>
          <w:rFonts w:asciiTheme="majorHAnsi" w:hAnsiTheme="majorHAnsi" w:cstheme="majorHAnsi"/>
          <w:iCs/>
          <w:sz w:val="20"/>
          <w:szCs w:val="20"/>
        </w:rPr>
      </w:pPr>
      <w:r w:rsidRPr="0027262A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GmbH &amp; Co. KG ist einer der weltweit führenden Hersteller von portablen LED-Lichtprodukten. Die Experten für qualitativ hochwertige </w:t>
      </w:r>
      <w:r>
        <w:rPr>
          <w:rFonts w:asciiTheme="majorHAnsi" w:hAnsiTheme="majorHAnsi" w:cstheme="majorHAnsi"/>
          <w:iCs/>
          <w:sz w:val="20"/>
          <w:szCs w:val="20"/>
        </w:rPr>
        <w:t>Taschen-, Stirn und Multifunktionsl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ampen bieten seit über 20 Jahren </w:t>
      </w:r>
      <w:r>
        <w:rPr>
          <w:rFonts w:asciiTheme="majorHAnsi" w:hAnsiTheme="majorHAnsi" w:cstheme="majorHAnsi"/>
          <w:iCs/>
          <w:sz w:val="20"/>
          <w:szCs w:val="20"/>
        </w:rPr>
        <w:t>mobile Lichtlösungen für jede Situation – maßgeschneidert, kraftvoll, präzise und langlebig. Als unverzichtbare Werkzeuge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Cs/>
          <w:sz w:val="20"/>
          <w:szCs w:val="20"/>
        </w:rPr>
        <w:t>helf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en die zahlreichen Modelle aus dem Bereich Work und Professional </w:t>
      </w:r>
      <w:r>
        <w:rPr>
          <w:rFonts w:asciiTheme="majorHAnsi" w:hAnsiTheme="majorHAnsi" w:cstheme="majorHAnsi"/>
          <w:iCs/>
          <w:sz w:val="20"/>
          <w:szCs w:val="20"/>
        </w:rPr>
        <w:t xml:space="preserve">dabei,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unterschiedlichste Arbeiten </w:t>
      </w:r>
      <w:r>
        <w:rPr>
          <w:rFonts w:asciiTheme="majorHAnsi" w:hAnsiTheme="majorHAnsi" w:cstheme="majorHAnsi"/>
          <w:iCs/>
          <w:sz w:val="20"/>
          <w:szCs w:val="20"/>
        </w:rPr>
        <w:t>besser und effektiver zu erledigen</w:t>
      </w:r>
      <w:r w:rsidRPr="002B7A97">
        <w:rPr>
          <w:rFonts w:asciiTheme="majorHAnsi" w:hAnsiTheme="majorHAnsi" w:cstheme="majorHAnsi"/>
          <w:iCs/>
          <w:sz w:val="20"/>
          <w:szCs w:val="20"/>
        </w:rPr>
        <w:t>, während Lampen aus dem Bereich Home und Life Alltagsleben und Haushalt</w:t>
      </w:r>
      <w:r>
        <w:rPr>
          <w:rFonts w:asciiTheme="majorHAnsi" w:hAnsiTheme="majorHAnsi" w:cstheme="majorHAnsi"/>
          <w:iCs/>
          <w:sz w:val="20"/>
          <w:szCs w:val="20"/>
        </w:rPr>
        <w:t xml:space="preserve"> brillant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beleuchten.</w:t>
      </w:r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Lichtstarke Unterstützung für Freizeit und Abenteuer </w:t>
      </w:r>
      <w:r>
        <w:rPr>
          <w:rFonts w:asciiTheme="majorHAnsi" w:hAnsiTheme="majorHAnsi" w:cstheme="majorHAnsi"/>
          <w:iCs/>
          <w:sz w:val="20"/>
          <w:szCs w:val="20"/>
        </w:rPr>
        <w:t xml:space="preserve">von Sonnenuntergang bis -aufgang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bieten die Serien aus dem Bereich Outdoor und Sports. Auch Powerbanks und </w:t>
      </w:r>
      <w:r>
        <w:rPr>
          <w:rFonts w:asciiTheme="majorHAnsi" w:hAnsiTheme="majorHAnsi" w:cstheme="majorHAnsi"/>
          <w:iCs/>
          <w:sz w:val="20"/>
          <w:szCs w:val="20"/>
        </w:rPr>
        <w:t xml:space="preserve">elegante </w:t>
      </w:r>
      <w:r w:rsidRPr="002B7A97">
        <w:rPr>
          <w:rFonts w:asciiTheme="majorHAnsi" w:hAnsiTheme="majorHAnsi" w:cstheme="majorHAnsi"/>
          <w:iCs/>
          <w:sz w:val="20"/>
          <w:szCs w:val="20"/>
        </w:rPr>
        <w:t>Lifestyle-Accessoires gehören zum Portfolio</w:t>
      </w:r>
      <w:r>
        <w:rPr>
          <w:rFonts w:asciiTheme="majorHAnsi" w:hAnsiTheme="majorHAnsi" w:cstheme="majorHAnsi"/>
          <w:iCs/>
          <w:sz w:val="20"/>
          <w:szCs w:val="20"/>
        </w:rPr>
        <w:t xml:space="preserve"> der Premium-Marke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. Hauptfokus des 1993 gegründeten Unternehmens ist die Entwicklung innovativer Produkte in zeitlosem Design mit zukunftsweisenden Technologien wie beispielsweise dem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A</w:t>
      </w:r>
      <w:r w:rsidR="00543133">
        <w:rPr>
          <w:rFonts w:asciiTheme="majorHAnsi" w:hAnsiTheme="majorHAnsi" w:cstheme="majorHAnsi"/>
          <w:iCs/>
          <w:sz w:val="20"/>
          <w:szCs w:val="20"/>
        </w:rPr>
        <w:t>dvanced</w:t>
      </w:r>
      <w:proofErr w:type="spellEnd"/>
      <w:r w:rsidR="00543133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Focus System.</w:t>
      </w:r>
      <w:r w:rsidRPr="008A32AA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Produkte von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sind „Engineered </w:t>
      </w:r>
      <w:r w:rsidRPr="000F3E59">
        <w:rPr>
          <w:rFonts w:asciiTheme="majorHAnsi" w:hAnsiTheme="majorHAnsi" w:cstheme="majorHAnsi"/>
          <w:iCs/>
          <w:sz w:val="20"/>
          <w:szCs w:val="20"/>
        </w:rPr>
        <w:t xml:space="preserve">&amp; </w:t>
      </w:r>
      <w:proofErr w:type="spellStart"/>
      <w:r w:rsidRPr="000F3E59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="000A222E" w:rsidRPr="000F3E59">
        <w:rPr>
          <w:rFonts w:asciiTheme="majorHAnsi" w:hAnsiTheme="majorHAnsi" w:cstheme="majorHAnsi"/>
          <w:iCs/>
          <w:sz w:val="20"/>
          <w:szCs w:val="20"/>
        </w:rPr>
        <w:t>“</w:t>
      </w:r>
      <w:r w:rsidR="000A222E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>in Germany</w:t>
      </w:r>
      <w:r>
        <w:rPr>
          <w:rFonts w:asciiTheme="majorHAnsi" w:hAnsiTheme="majorHAnsi" w:cstheme="majorHAnsi"/>
          <w:iCs/>
          <w:sz w:val="20"/>
          <w:szCs w:val="20"/>
        </w:rPr>
        <w:t xml:space="preserve">“. Bei einer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Registrierung über die Homepage </w:t>
      </w:r>
      <w:r>
        <w:rPr>
          <w:rFonts w:asciiTheme="majorHAnsi" w:hAnsiTheme="majorHAnsi" w:cstheme="majorHAnsi"/>
          <w:iCs/>
          <w:sz w:val="20"/>
          <w:szCs w:val="20"/>
        </w:rPr>
        <w:t xml:space="preserve">gilt eine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Garantie von </w:t>
      </w:r>
      <w:r>
        <w:rPr>
          <w:rFonts w:asciiTheme="majorHAnsi" w:hAnsiTheme="majorHAnsi" w:cstheme="majorHAnsi"/>
          <w:iCs/>
          <w:sz w:val="20"/>
          <w:szCs w:val="20"/>
        </w:rPr>
        <w:t>sieben</w:t>
      </w:r>
      <w:r w:rsidRPr="00E81BD6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Jahren, </w:t>
      </w:r>
      <w:r>
        <w:rPr>
          <w:rFonts w:asciiTheme="majorHAnsi" w:hAnsiTheme="majorHAnsi" w:cstheme="majorHAnsi"/>
          <w:iCs/>
          <w:sz w:val="20"/>
          <w:szCs w:val="20"/>
        </w:rPr>
        <w:t>ansonsten von zwei Jahren.</w:t>
      </w:r>
    </w:p>
    <w:sectPr w:rsidR="00EF7A5D" w:rsidRPr="0027262A" w:rsidSect="00D47614">
      <w:headerReference w:type="default" r:id="rId9"/>
      <w:footerReference w:type="even" r:id="rId10"/>
      <w:footerReference w:type="default" r:id="rId11"/>
      <w:type w:val="continuous"/>
      <w:pgSz w:w="11907" w:h="16840" w:code="9"/>
      <w:pgMar w:top="2223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26524" w14:textId="77777777" w:rsidR="004260E2" w:rsidRDefault="004260E2">
      <w:r>
        <w:separator/>
      </w:r>
    </w:p>
  </w:endnote>
  <w:endnote w:type="continuationSeparator" w:id="0">
    <w:p w14:paraId="3CB60ECC" w14:textId="77777777" w:rsidR="004260E2" w:rsidRDefault="00426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">
    <w:altName w:val="Arial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77777777" w:rsidR="0059232F" w:rsidRDefault="0059232F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3502E3D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B0414" w14:textId="2D8D19AA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Kontakt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Ledlenser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30186E39" w14:textId="77777777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34495D52" w14:textId="77777777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7D8DD9BE" w14:textId="6C1B3588" w:rsidR="0059232F" w:rsidRPr="009F7297" w:rsidRDefault="000F3E59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</w:t>
                          </w:r>
                          <w:r w:rsidR="00B63C01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n</w:t>
                          </w:r>
                          <w:r w:rsidR="00B63C01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L</w:t>
                          </w:r>
                          <w:r w:rsidR="00543133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uer</w:t>
                          </w:r>
                          <w:r w:rsidR="0059232F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(PR)</w:t>
                          </w:r>
                        </w:p>
                        <w:p w14:paraId="45E74EC0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55C4F7FC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06A6F65" w14:textId="60F5CC8A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Tel.: +49 531 387 33 </w:t>
                          </w:r>
                          <w:r w:rsidR="000F3E59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18</w:t>
                          </w:r>
                        </w:p>
                        <w:p w14:paraId="0E4017F0" w14:textId="7D9D2CE1" w:rsidR="0059232F" w:rsidRPr="009F7297" w:rsidRDefault="000F3E59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</w:t>
                          </w:r>
                          <w:r w:rsidR="00B63C01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.l</w:t>
                          </w:r>
                          <w:r w:rsidR="00543133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uer</w:t>
                          </w:r>
                          <w:r w:rsidR="0059232F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@profil-marketing.com</w:t>
                          </w:r>
                        </w:p>
                        <w:p w14:paraId="4BE3060A" w14:textId="77777777" w:rsidR="0059232F" w:rsidRPr="001B3662" w:rsidRDefault="0059232F" w:rsidP="001D50A9">
                          <w:pPr>
                            <w:spacing w:line="312" w:lineRule="auto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C32C4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" filled="f" stroked="f">
              <v:textbox inset=",7.2pt,,7.2pt">
                <w:txbxContent>
                  <w:p w14:paraId="613B0414" w14:textId="2D8D19AA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Kontakt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Ledlenser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 xml:space="preserve">Brigitte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Pautzke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(Trade Marketing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Specialist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30186E39" w14:textId="77777777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34495D52" w14:textId="77777777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7D8DD9BE" w14:textId="6C1B3588" w:rsidR="0059232F" w:rsidRPr="009F7297" w:rsidRDefault="000F3E59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</w:t>
                    </w:r>
                    <w:r w:rsidR="00B63C01">
                      <w:rPr>
                        <w:rFonts w:ascii="Calibri" w:hAnsi="Calibri" w:cs="Calibri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n</w:t>
                    </w:r>
                    <w:r w:rsidR="00B63C01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L</w:t>
                    </w:r>
                    <w:r w:rsidR="00543133">
                      <w:rPr>
                        <w:rFonts w:ascii="Calibri" w:hAnsi="Calibri" w:cs="Calibri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uer</w:t>
                    </w:r>
                    <w:r w:rsidR="0059232F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(PR)</w:t>
                    </w:r>
                  </w:p>
                  <w:p w14:paraId="45E74EC0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55C4F7FC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06A6F65" w14:textId="60F5CC8A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Tel.: +49 531 387 33 </w:t>
                    </w:r>
                    <w:r w:rsidR="000F3E59">
                      <w:rPr>
                        <w:rFonts w:ascii="Calibri" w:hAnsi="Calibri" w:cs="Calibri"/>
                        <w:sz w:val="18"/>
                        <w:szCs w:val="18"/>
                      </w:rPr>
                      <w:t>18</w:t>
                    </w:r>
                  </w:p>
                  <w:p w14:paraId="0E4017F0" w14:textId="7D9D2CE1" w:rsidR="0059232F" w:rsidRPr="009F7297" w:rsidRDefault="000F3E59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</w:t>
                    </w:r>
                    <w:r w:rsidR="00B63C01">
                      <w:rPr>
                        <w:rFonts w:ascii="Calibri" w:hAnsi="Calibri" w:cs="Calibri"/>
                        <w:sz w:val="18"/>
                        <w:szCs w:val="18"/>
                      </w:rPr>
                      <w:t>.l</w:t>
                    </w:r>
                    <w:r w:rsidR="00543133">
                      <w:rPr>
                        <w:rFonts w:ascii="Calibri" w:hAnsi="Calibri" w:cs="Calibri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uer</w:t>
                    </w:r>
                    <w:r w:rsidR="0059232F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@profil-marketing.com</w:t>
                    </w:r>
                  </w:p>
                  <w:p w14:paraId="4BE3060A" w14:textId="77777777" w:rsidR="0059232F" w:rsidRPr="001B3662" w:rsidRDefault="0059232F" w:rsidP="001D50A9">
                    <w:pPr>
                      <w:spacing w:line="312" w:lineRule="auto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34EF9" w14:textId="77777777" w:rsidR="004260E2" w:rsidRDefault="004260E2">
      <w:r>
        <w:separator/>
      </w:r>
    </w:p>
  </w:footnote>
  <w:footnote w:type="continuationSeparator" w:id="0">
    <w:p w14:paraId="1AB56EC3" w14:textId="77777777" w:rsidR="004260E2" w:rsidRDefault="004260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6F34E5B8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</w:t>
    </w:r>
    <w:r w:rsidR="00DC28B2">
      <w:rPr>
        <w:rFonts w:ascii="Calibri" w:hAnsi="Calibri" w:cs="Calibri"/>
        <w:b/>
        <w:spacing w:val="78"/>
        <w:sz w:val="36"/>
        <w:szCs w:val="36"/>
      </w:rPr>
      <w:t>ticker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FD4351"/>
    <w:multiLevelType w:val="hybridMultilevel"/>
    <w:tmpl w:val="5BB466AC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8A26C7"/>
    <w:multiLevelType w:val="multilevel"/>
    <w:tmpl w:val="B818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9A5315"/>
    <w:multiLevelType w:val="hybridMultilevel"/>
    <w:tmpl w:val="DBBC3682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55609"/>
    <w:multiLevelType w:val="multilevel"/>
    <w:tmpl w:val="BE8ED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352B9B"/>
    <w:multiLevelType w:val="hybridMultilevel"/>
    <w:tmpl w:val="1BF861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49352E"/>
    <w:multiLevelType w:val="hybridMultilevel"/>
    <w:tmpl w:val="DC4627EE"/>
    <w:lvl w:ilvl="0" w:tplc="45B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D42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A0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0F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6E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B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A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6E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4C00943"/>
    <w:multiLevelType w:val="hybridMultilevel"/>
    <w:tmpl w:val="E1869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F6DF7"/>
    <w:multiLevelType w:val="multilevel"/>
    <w:tmpl w:val="FE326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1E2329"/>
    <w:multiLevelType w:val="multilevel"/>
    <w:tmpl w:val="2A24F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866EF6"/>
    <w:multiLevelType w:val="multilevel"/>
    <w:tmpl w:val="2E82A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5856285">
    <w:abstractNumId w:val="3"/>
  </w:num>
  <w:num w:numId="2" w16cid:durableId="951203995">
    <w:abstractNumId w:val="11"/>
  </w:num>
  <w:num w:numId="3" w16cid:durableId="1694527509">
    <w:abstractNumId w:val="7"/>
  </w:num>
  <w:num w:numId="4" w16cid:durableId="495996904">
    <w:abstractNumId w:val="10"/>
  </w:num>
  <w:num w:numId="5" w16cid:durableId="1919899174">
    <w:abstractNumId w:val="0"/>
  </w:num>
  <w:num w:numId="6" w16cid:durableId="823930786">
    <w:abstractNumId w:val="6"/>
  </w:num>
  <w:num w:numId="7" w16cid:durableId="2099791485">
    <w:abstractNumId w:val="17"/>
  </w:num>
  <w:num w:numId="8" w16cid:durableId="1073547774">
    <w:abstractNumId w:val="1"/>
  </w:num>
  <w:num w:numId="9" w16cid:durableId="1972054756">
    <w:abstractNumId w:val="15"/>
  </w:num>
  <w:num w:numId="10" w16cid:durableId="985352896">
    <w:abstractNumId w:val="5"/>
  </w:num>
  <w:num w:numId="11" w16cid:durableId="1963488735">
    <w:abstractNumId w:val="2"/>
  </w:num>
  <w:num w:numId="12" w16cid:durableId="432286568">
    <w:abstractNumId w:val="8"/>
  </w:num>
  <w:num w:numId="13" w16cid:durableId="596867686">
    <w:abstractNumId w:val="14"/>
  </w:num>
  <w:num w:numId="14" w16cid:durableId="1108240164">
    <w:abstractNumId w:val="16"/>
  </w:num>
  <w:num w:numId="15" w16cid:durableId="523523870">
    <w:abstractNumId w:val="18"/>
  </w:num>
  <w:num w:numId="16" w16cid:durableId="1783571145">
    <w:abstractNumId w:val="4"/>
  </w:num>
  <w:num w:numId="17" w16cid:durableId="209071331">
    <w:abstractNumId w:val="13"/>
  </w:num>
  <w:num w:numId="18" w16cid:durableId="1095326770">
    <w:abstractNumId w:val="12"/>
  </w:num>
  <w:num w:numId="19" w16cid:durableId="8440571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307F"/>
    <w:rsid w:val="00003C53"/>
    <w:rsid w:val="000040EF"/>
    <w:rsid w:val="00005502"/>
    <w:rsid w:val="00010D5B"/>
    <w:rsid w:val="00012BC0"/>
    <w:rsid w:val="00013483"/>
    <w:rsid w:val="00014719"/>
    <w:rsid w:val="000166FC"/>
    <w:rsid w:val="000172A0"/>
    <w:rsid w:val="00020520"/>
    <w:rsid w:val="00020F49"/>
    <w:rsid w:val="0002218E"/>
    <w:rsid w:val="00022785"/>
    <w:rsid w:val="00023211"/>
    <w:rsid w:val="000239C0"/>
    <w:rsid w:val="00025195"/>
    <w:rsid w:val="00027A01"/>
    <w:rsid w:val="00032566"/>
    <w:rsid w:val="00034CB5"/>
    <w:rsid w:val="00036D7C"/>
    <w:rsid w:val="000376B8"/>
    <w:rsid w:val="000463D1"/>
    <w:rsid w:val="00047BC3"/>
    <w:rsid w:val="00052047"/>
    <w:rsid w:val="00056086"/>
    <w:rsid w:val="000572C6"/>
    <w:rsid w:val="000611AC"/>
    <w:rsid w:val="00062AEA"/>
    <w:rsid w:val="00064193"/>
    <w:rsid w:val="0006426D"/>
    <w:rsid w:val="000707AF"/>
    <w:rsid w:val="0007257B"/>
    <w:rsid w:val="000732D7"/>
    <w:rsid w:val="00073C1E"/>
    <w:rsid w:val="00077394"/>
    <w:rsid w:val="00080242"/>
    <w:rsid w:val="00082A7C"/>
    <w:rsid w:val="000833C4"/>
    <w:rsid w:val="00083F2F"/>
    <w:rsid w:val="0008582B"/>
    <w:rsid w:val="0008593F"/>
    <w:rsid w:val="00085B83"/>
    <w:rsid w:val="00091AD2"/>
    <w:rsid w:val="00092EE5"/>
    <w:rsid w:val="000931CC"/>
    <w:rsid w:val="0009661C"/>
    <w:rsid w:val="000A1559"/>
    <w:rsid w:val="000A222E"/>
    <w:rsid w:val="000A2320"/>
    <w:rsid w:val="000B126F"/>
    <w:rsid w:val="000B13C7"/>
    <w:rsid w:val="000B1EF4"/>
    <w:rsid w:val="000B29AF"/>
    <w:rsid w:val="000B5EF9"/>
    <w:rsid w:val="000B68CE"/>
    <w:rsid w:val="000C0B69"/>
    <w:rsid w:val="000C3F63"/>
    <w:rsid w:val="000C5542"/>
    <w:rsid w:val="000C5B44"/>
    <w:rsid w:val="000D4F62"/>
    <w:rsid w:val="000D5755"/>
    <w:rsid w:val="000D7672"/>
    <w:rsid w:val="000E1912"/>
    <w:rsid w:val="000E2B52"/>
    <w:rsid w:val="000E2CAA"/>
    <w:rsid w:val="000E31E5"/>
    <w:rsid w:val="000E4E2F"/>
    <w:rsid w:val="000E6231"/>
    <w:rsid w:val="000E7E70"/>
    <w:rsid w:val="000F1252"/>
    <w:rsid w:val="000F3DB7"/>
    <w:rsid w:val="000F3E59"/>
    <w:rsid w:val="00101FDC"/>
    <w:rsid w:val="001042A2"/>
    <w:rsid w:val="00106DDE"/>
    <w:rsid w:val="00114122"/>
    <w:rsid w:val="00114718"/>
    <w:rsid w:val="00114CBE"/>
    <w:rsid w:val="00114EB8"/>
    <w:rsid w:val="001168BE"/>
    <w:rsid w:val="00117CEF"/>
    <w:rsid w:val="0012001B"/>
    <w:rsid w:val="00121E04"/>
    <w:rsid w:val="001244C8"/>
    <w:rsid w:val="00125A32"/>
    <w:rsid w:val="001265E9"/>
    <w:rsid w:val="00126604"/>
    <w:rsid w:val="00127B6B"/>
    <w:rsid w:val="00130461"/>
    <w:rsid w:val="001344FF"/>
    <w:rsid w:val="00134EF3"/>
    <w:rsid w:val="0013635F"/>
    <w:rsid w:val="00137010"/>
    <w:rsid w:val="0013760C"/>
    <w:rsid w:val="00140844"/>
    <w:rsid w:val="00140A09"/>
    <w:rsid w:val="0014278D"/>
    <w:rsid w:val="00143329"/>
    <w:rsid w:val="0014388F"/>
    <w:rsid w:val="00144C59"/>
    <w:rsid w:val="0015019C"/>
    <w:rsid w:val="001521AF"/>
    <w:rsid w:val="0015467F"/>
    <w:rsid w:val="0015721B"/>
    <w:rsid w:val="001575A4"/>
    <w:rsid w:val="001605B7"/>
    <w:rsid w:val="00161B77"/>
    <w:rsid w:val="00165E57"/>
    <w:rsid w:val="001661F3"/>
    <w:rsid w:val="00170186"/>
    <w:rsid w:val="00172754"/>
    <w:rsid w:val="001728F0"/>
    <w:rsid w:val="00172E1F"/>
    <w:rsid w:val="00172EE0"/>
    <w:rsid w:val="00173735"/>
    <w:rsid w:val="00174D28"/>
    <w:rsid w:val="0017768A"/>
    <w:rsid w:val="00177949"/>
    <w:rsid w:val="001838C0"/>
    <w:rsid w:val="00183900"/>
    <w:rsid w:val="001857BF"/>
    <w:rsid w:val="00185E96"/>
    <w:rsid w:val="00186AA5"/>
    <w:rsid w:val="00191C50"/>
    <w:rsid w:val="00196994"/>
    <w:rsid w:val="001975E4"/>
    <w:rsid w:val="001A0F2A"/>
    <w:rsid w:val="001A235B"/>
    <w:rsid w:val="001C5722"/>
    <w:rsid w:val="001D0755"/>
    <w:rsid w:val="001D1579"/>
    <w:rsid w:val="001D4B55"/>
    <w:rsid w:val="001D50A9"/>
    <w:rsid w:val="001E0576"/>
    <w:rsid w:val="001E137A"/>
    <w:rsid w:val="001E5B6C"/>
    <w:rsid w:val="001E5E3D"/>
    <w:rsid w:val="00203BAB"/>
    <w:rsid w:val="00203BC5"/>
    <w:rsid w:val="00214C06"/>
    <w:rsid w:val="002160EC"/>
    <w:rsid w:val="00220BF1"/>
    <w:rsid w:val="00222F08"/>
    <w:rsid w:val="0022493F"/>
    <w:rsid w:val="00227BB8"/>
    <w:rsid w:val="00236728"/>
    <w:rsid w:val="002376EA"/>
    <w:rsid w:val="00242D3F"/>
    <w:rsid w:val="002473C8"/>
    <w:rsid w:val="002500A6"/>
    <w:rsid w:val="002522F3"/>
    <w:rsid w:val="00253EBD"/>
    <w:rsid w:val="00255AC9"/>
    <w:rsid w:val="00256278"/>
    <w:rsid w:val="00260007"/>
    <w:rsid w:val="00261D32"/>
    <w:rsid w:val="002636C9"/>
    <w:rsid w:val="0027262A"/>
    <w:rsid w:val="0027360F"/>
    <w:rsid w:val="0027664B"/>
    <w:rsid w:val="002815A9"/>
    <w:rsid w:val="00285E6C"/>
    <w:rsid w:val="002861A6"/>
    <w:rsid w:val="0028753C"/>
    <w:rsid w:val="002936AC"/>
    <w:rsid w:val="002937BA"/>
    <w:rsid w:val="00295A39"/>
    <w:rsid w:val="00296275"/>
    <w:rsid w:val="00296F89"/>
    <w:rsid w:val="0029779C"/>
    <w:rsid w:val="002A194F"/>
    <w:rsid w:val="002A1CE0"/>
    <w:rsid w:val="002A2BB5"/>
    <w:rsid w:val="002A341F"/>
    <w:rsid w:val="002A3948"/>
    <w:rsid w:val="002A4BEF"/>
    <w:rsid w:val="002B045C"/>
    <w:rsid w:val="002C2583"/>
    <w:rsid w:val="002C7F45"/>
    <w:rsid w:val="002D099A"/>
    <w:rsid w:val="002D1566"/>
    <w:rsid w:val="002D4832"/>
    <w:rsid w:val="002D4A16"/>
    <w:rsid w:val="002D4E61"/>
    <w:rsid w:val="002D67D5"/>
    <w:rsid w:val="002E307F"/>
    <w:rsid w:val="002E3267"/>
    <w:rsid w:val="002E5642"/>
    <w:rsid w:val="002E6EC8"/>
    <w:rsid w:val="003020E2"/>
    <w:rsid w:val="00302613"/>
    <w:rsid w:val="00302C57"/>
    <w:rsid w:val="00305F48"/>
    <w:rsid w:val="00306688"/>
    <w:rsid w:val="0031152D"/>
    <w:rsid w:val="0031338F"/>
    <w:rsid w:val="00313416"/>
    <w:rsid w:val="00314CCA"/>
    <w:rsid w:val="003156FC"/>
    <w:rsid w:val="00315A07"/>
    <w:rsid w:val="003172D2"/>
    <w:rsid w:val="00321342"/>
    <w:rsid w:val="00324041"/>
    <w:rsid w:val="003250EA"/>
    <w:rsid w:val="00325701"/>
    <w:rsid w:val="0032656E"/>
    <w:rsid w:val="00332BA2"/>
    <w:rsid w:val="003372DF"/>
    <w:rsid w:val="00337E87"/>
    <w:rsid w:val="003465A6"/>
    <w:rsid w:val="0034696F"/>
    <w:rsid w:val="00347552"/>
    <w:rsid w:val="00350332"/>
    <w:rsid w:val="00350819"/>
    <w:rsid w:val="00352E76"/>
    <w:rsid w:val="00354DE3"/>
    <w:rsid w:val="00356DCE"/>
    <w:rsid w:val="00357369"/>
    <w:rsid w:val="00360F0F"/>
    <w:rsid w:val="0036295A"/>
    <w:rsid w:val="00365DED"/>
    <w:rsid w:val="00371B6C"/>
    <w:rsid w:val="00374A25"/>
    <w:rsid w:val="0037500D"/>
    <w:rsid w:val="00377E0A"/>
    <w:rsid w:val="00382442"/>
    <w:rsid w:val="00382B46"/>
    <w:rsid w:val="00383109"/>
    <w:rsid w:val="003870FD"/>
    <w:rsid w:val="00390923"/>
    <w:rsid w:val="00391E11"/>
    <w:rsid w:val="003924CF"/>
    <w:rsid w:val="00392DB9"/>
    <w:rsid w:val="00394DE2"/>
    <w:rsid w:val="003A0257"/>
    <w:rsid w:val="003A1046"/>
    <w:rsid w:val="003A1AD1"/>
    <w:rsid w:val="003A2682"/>
    <w:rsid w:val="003B2156"/>
    <w:rsid w:val="003B2775"/>
    <w:rsid w:val="003C5914"/>
    <w:rsid w:val="003C606F"/>
    <w:rsid w:val="003D1DA7"/>
    <w:rsid w:val="003D22A9"/>
    <w:rsid w:val="003E0286"/>
    <w:rsid w:val="003E0D48"/>
    <w:rsid w:val="003E1B1F"/>
    <w:rsid w:val="003E4B02"/>
    <w:rsid w:val="003E5060"/>
    <w:rsid w:val="003E693D"/>
    <w:rsid w:val="003E6EB4"/>
    <w:rsid w:val="003F21C5"/>
    <w:rsid w:val="004009C5"/>
    <w:rsid w:val="00400FD5"/>
    <w:rsid w:val="00405634"/>
    <w:rsid w:val="004057F9"/>
    <w:rsid w:val="00406609"/>
    <w:rsid w:val="00410115"/>
    <w:rsid w:val="00411C15"/>
    <w:rsid w:val="00413EF7"/>
    <w:rsid w:val="00414ACD"/>
    <w:rsid w:val="00414C0E"/>
    <w:rsid w:val="00416C19"/>
    <w:rsid w:val="004260E2"/>
    <w:rsid w:val="00427B7A"/>
    <w:rsid w:val="0043167D"/>
    <w:rsid w:val="004331FF"/>
    <w:rsid w:val="004364BB"/>
    <w:rsid w:val="004375F9"/>
    <w:rsid w:val="00440339"/>
    <w:rsid w:val="00444E26"/>
    <w:rsid w:val="00446933"/>
    <w:rsid w:val="00446C83"/>
    <w:rsid w:val="00452459"/>
    <w:rsid w:val="004525A9"/>
    <w:rsid w:val="004563AC"/>
    <w:rsid w:val="0045686C"/>
    <w:rsid w:val="004569CD"/>
    <w:rsid w:val="00457843"/>
    <w:rsid w:val="004641B7"/>
    <w:rsid w:val="0046556B"/>
    <w:rsid w:val="00467C72"/>
    <w:rsid w:val="0047211A"/>
    <w:rsid w:val="004729FA"/>
    <w:rsid w:val="00474CE8"/>
    <w:rsid w:val="004758C7"/>
    <w:rsid w:val="004767BF"/>
    <w:rsid w:val="00477840"/>
    <w:rsid w:val="004808B5"/>
    <w:rsid w:val="004841B8"/>
    <w:rsid w:val="004850CF"/>
    <w:rsid w:val="0048636F"/>
    <w:rsid w:val="00486E7E"/>
    <w:rsid w:val="0049055E"/>
    <w:rsid w:val="004960A2"/>
    <w:rsid w:val="00496204"/>
    <w:rsid w:val="00496EA6"/>
    <w:rsid w:val="004A02B4"/>
    <w:rsid w:val="004A3090"/>
    <w:rsid w:val="004A4688"/>
    <w:rsid w:val="004A4EC3"/>
    <w:rsid w:val="004A5D73"/>
    <w:rsid w:val="004B05D7"/>
    <w:rsid w:val="004B451E"/>
    <w:rsid w:val="004B5EC1"/>
    <w:rsid w:val="004B6604"/>
    <w:rsid w:val="004C07CA"/>
    <w:rsid w:val="004C19B9"/>
    <w:rsid w:val="004C5AB6"/>
    <w:rsid w:val="004C694D"/>
    <w:rsid w:val="004D664E"/>
    <w:rsid w:val="004D6B69"/>
    <w:rsid w:val="004E53A1"/>
    <w:rsid w:val="004F01E2"/>
    <w:rsid w:val="00501231"/>
    <w:rsid w:val="005027AF"/>
    <w:rsid w:val="00502B23"/>
    <w:rsid w:val="00504830"/>
    <w:rsid w:val="005050D8"/>
    <w:rsid w:val="005059FD"/>
    <w:rsid w:val="00506287"/>
    <w:rsid w:val="00512DCB"/>
    <w:rsid w:val="00514F68"/>
    <w:rsid w:val="00515573"/>
    <w:rsid w:val="00516DE9"/>
    <w:rsid w:val="00517392"/>
    <w:rsid w:val="005174D0"/>
    <w:rsid w:val="0052283B"/>
    <w:rsid w:val="00527114"/>
    <w:rsid w:val="005329D0"/>
    <w:rsid w:val="00535B25"/>
    <w:rsid w:val="00543133"/>
    <w:rsid w:val="00547526"/>
    <w:rsid w:val="00550434"/>
    <w:rsid w:val="00551147"/>
    <w:rsid w:val="00551E55"/>
    <w:rsid w:val="005526E3"/>
    <w:rsid w:val="00554385"/>
    <w:rsid w:val="00557989"/>
    <w:rsid w:val="00560A37"/>
    <w:rsid w:val="0056369B"/>
    <w:rsid w:val="0056381A"/>
    <w:rsid w:val="00563C88"/>
    <w:rsid w:val="00567658"/>
    <w:rsid w:val="00570B49"/>
    <w:rsid w:val="00570C42"/>
    <w:rsid w:val="0057300E"/>
    <w:rsid w:val="00573934"/>
    <w:rsid w:val="0057533C"/>
    <w:rsid w:val="005765E2"/>
    <w:rsid w:val="00576A16"/>
    <w:rsid w:val="005775B7"/>
    <w:rsid w:val="00577FB8"/>
    <w:rsid w:val="0058242F"/>
    <w:rsid w:val="00582593"/>
    <w:rsid w:val="005841BA"/>
    <w:rsid w:val="00584CCF"/>
    <w:rsid w:val="0058507A"/>
    <w:rsid w:val="00586920"/>
    <w:rsid w:val="00590905"/>
    <w:rsid w:val="0059232F"/>
    <w:rsid w:val="00597070"/>
    <w:rsid w:val="00597BDB"/>
    <w:rsid w:val="00597E06"/>
    <w:rsid w:val="005A2E12"/>
    <w:rsid w:val="005A591F"/>
    <w:rsid w:val="005A757D"/>
    <w:rsid w:val="005B1242"/>
    <w:rsid w:val="005B4521"/>
    <w:rsid w:val="005B7553"/>
    <w:rsid w:val="005C4F9F"/>
    <w:rsid w:val="005C6AE0"/>
    <w:rsid w:val="005C702E"/>
    <w:rsid w:val="005C79EA"/>
    <w:rsid w:val="005D119C"/>
    <w:rsid w:val="005D326A"/>
    <w:rsid w:val="005D5F38"/>
    <w:rsid w:val="005D6E85"/>
    <w:rsid w:val="005E22E2"/>
    <w:rsid w:val="005E3EC3"/>
    <w:rsid w:val="005E7057"/>
    <w:rsid w:val="00600903"/>
    <w:rsid w:val="00601E5B"/>
    <w:rsid w:val="00607C1D"/>
    <w:rsid w:val="00610AA8"/>
    <w:rsid w:val="006121C5"/>
    <w:rsid w:val="00612232"/>
    <w:rsid w:val="0061226D"/>
    <w:rsid w:val="00612702"/>
    <w:rsid w:val="00613DB1"/>
    <w:rsid w:val="00621C1F"/>
    <w:rsid w:val="006248EE"/>
    <w:rsid w:val="00631D30"/>
    <w:rsid w:val="00632832"/>
    <w:rsid w:val="0063369E"/>
    <w:rsid w:val="0064315B"/>
    <w:rsid w:val="00643D46"/>
    <w:rsid w:val="0064402F"/>
    <w:rsid w:val="0065018A"/>
    <w:rsid w:val="00652C32"/>
    <w:rsid w:val="00655087"/>
    <w:rsid w:val="006579C6"/>
    <w:rsid w:val="006627B9"/>
    <w:rsid w:val="00664F2C"/>
    <w:rsid w:val="00667BE5"/>
    <w:rsid w:val="00667BFD"/>
    <w:rsid w:val="0067150D"/>
    <w:rsid w:val="006757C9"/>
    <w:rsid w:val="00676136"/>
    <w:rsid w:val="00680EBE"/>
    <w:rsid w:val="006816A2"/>
    <w:rsid w:val="00683ED2"/>
    <w:rsid w:val="00685AEA"/>
    <w:rsid w:val="00685FB9"/>
    <w:rsid w:val="00693189"/>
    <w:rsid w:val="006938BB"/>
    <w:rsid w:val="0069531B"/>
    <w:rsid w:val="00697CAE"/>
    <w:rsid w:val="006A251D"/>
    <w:rsid w:val="006A3122"/>
    <w:rsid w:val="006A5EE0"/>
    <w:rsid w:val="006A6A2B"/>
    <w:rsid w:val="006B0A2D"/>
    <w:rsid w:val="006B1544"/>
    <w:rsid w:val="006B24EE"/>
    <w:rsid w:val="006B436F"/>
    <w:rsid w:val="006B6CC9"/>
    <w:rsid w:val="006C10FD"/>
    <w:rsid w:val="006C1DDD"/>
    <w:rsid w:val="006C44E3"/>
    <w:rsid w:val="006D0559"/>
    <w:rsid w:val="006D0B8D"/>
    <w:rsid w:val="006D1921"/>
    <w:rsid w:val="006D4565"/>
    <w:rsid w:val="006D76D6"/>
    <w:rsid w:val="006E2105"/>
    <w:rsid w:val="006E6540"/>
    <w:rsid w:val="006E680A"/>
    <w:rsid w:val="006F3899"/>
    <w:rsid w:val="006F4ABE"/>
    <w:rsid w:val="006F55FB"/>
    <w:rsid w:val="006F6FDA"/>
    <w:rsid w:val="00701D31"/>
    <w:rsid w:val="00701DCC"/>
    <w:rsid w:val="00703BAF"/>
    <w:rsid w:val="0070586D"/>
    <w:rsid w:val="00705C38"/>
    <w:rsid w:val="007128E9"/>
    <w:rsid w:val="007128FE"/>
    <w:rsid w:val="007223EE"/>
    <w:rsid w:val="0072433A"/>
    <w:rsid w:val="00724635"/>
    <w:rsid w:val="00725CB1"/>
    <w:rsid w:val="00727C18"/>
    <w:rsid w:val="0073060E"/>
    <w:rsid w:val="00732EC2"/>
    <w:rsid w:val="00733441"/>
    <w:rsid w:val="00733597"/>
    <w:rsid w:val="00733D81"/>
    <w:rsid w:val="007348CE"/>
    <w:rsid w:val="00735E72"/>
    <w:rsid w:val="007361F1"/>
    <w:rsid w:val="0073763B"/>
    <w:rsid w:val="0074277A"/>
    <w:rsid w:val="0074734D"/>
    <w:rsid w:val="00751656"/>
    <w:rsid w:val="00752C39"/>
    <w:rsid w:val="00753704"/>
    <w:rsid w:val="00753DC6"/>
    <w:rsid w:val="007553FE"/>
    <w:rsid w:val="0075706C"/>
    <w:rsid w:val="007573C8"/>
    <w:rsid w:val="00757880"/>
    <w:rsid w:val="007604E3"/>
    <w:rsid w:val="00764343"/>
    <w:rsid w:val="007658A0"/>
    <w:rsid w:val="007703CE"/>
    <w:rsid w:val="00770D89"/>
    <w:rsid w:val="00772BFE"/>
    <w:rsid w:val="00772DF6"/>
    <w:rsid w:val="0077639D"/>
    <w:rsid w:val="00777229"/>
    <w:rsid w:val="00777678"/>
    <w:rsid w:val="00780221"/>
    <w:rsid w:val="007825CA"/>
    <w:rsid w:val="00785BA3"/>
    <w:rsid w:val="007867DA"/>
    <w:rsid w:val="007920BF"/>
    <w:rsid w:val="0079231B"/>
    <w:rsid w:val="00795BA4"/>
    <w:rsid w:val="00795C4F"/>
    <w:rsid w:val="007976A2"/>
    <w:rsid w:val="007B01C7"/>
    <w:rsid w:val="007B194B"/>
    <w:rsid w:val="007B1D5B"/>
    <w:rsid w:val="007B4424"/>
    <w:rsid w:val="007B6EC9"/>
    <w:rsid w:val="007C3000"/>
    <w:rsid w:val="007C316C"/>
    <w:rsid w:val="007C4A08"/>
    <w:rsid w:val="007C59B3"/>
    <w:rsid w:val="007C7117"/>
    <w:rsid w:val="007D60AC"/>
    <w:rsid w:val="007D664E"/>
    <w:rsid w:val="007D679D"/>
    <w:rsid w:val="007D722D"/>
    <w:rsid w:val="007D7DDE"/>
    <w:rsid w:val="007E00D4"/>
    <w:rsid w:val="007E0C22"/>
    <w:rsid w:val="007E2070"/>
    <w:rsid w:val="007E257A"/>
    <w:rsid w:val="007E400C"/>
    <w:rsid w:val="007E5342"/>
    <w:rsid w:val="007E5DB9"/>
    <w:rsid w:val="007E7189"/>
    <w:rsid w:val="007F009F"/>
    <w:rsid w:val="007F0C37"/>
    <w:rsid w:val="007F36D7"/>
    <w:rsid w:val="007F3C38"/>
    <w:rsid w:val="007F4417"/>
    <w:rsid w:val="007F5DCD"/>
    <w:rsid w:val="007F6022"/>
    <w:rsid w:val="007F665F"/>
    <w:rsid w:val="007F7654"/>
    <w:rsid w:val="007F7694"/>
    <w:rsid w:val="007F787F"/>
    <w:rsid w:val="008026B2"/>
    <w:rsid w:val="00803976"/>
    <w:rsid w:val="00804969"/>
    <w:rsid w:val="00805008"/>
    <w:rsid w:val="0080675F"/>
    <w:rsid w:val="00806DED"/>
    <w:rsid w:val="00813507"/>
    <w:rsid w:val="00817B47"/>
    <w:rsid w:val="0082221A"/>
    <w:rsid w:val="008245E4"/>
    <w:rsid w:val="00827BB6"/>
    <w:rsid w:val="0083051E"/>
    <w:rsid w:val="00834FAD"/>
    <w:rsid w:val="0084423E"/>
    <w:rsid w:val="00844DFF"/>
    <w:rsid w:val="0084622B"/>
    <w:rsid w:val="0084627B"/>
    <w:rsid w:val="008474D5"/>
    <w:rsid w:val="008637FB"/>
    <w:rsid w:val="00866C50"/>
    <w:rsid w:val="00873F5B"/>
    <w:rsid w:val="00876619"/>
    <w:rsid w:val="00881B3E"/>
    <w:rsid w:val="00881FCE"/>
    <w:rsid w:val="00882210"/>
    <w:rsid w:val="00882E62"/>
    <w:rsid w:val="00883C53"/>
    <w:rsid w:val="00883F75"/>
    <w:rsid w:val="0088427C"/>
    <w:rsid w:val="00885624"/>
    <w:rsid w:val="00886063"/>
    <w:rsid w:val="008917E5"/>
    <w:rsid w:val="0089184B"/>
    <w:rsid w:val="00892A98"/>
    <w:rsid w:val="00892FCE"/>
    <w:rsid w:val="00893C65"/>
    <w:rsid w:val="00893FFB"/>
    <w:rsid w:val="0089495D"/>
    <w:rsid w:val="008A003A"/>
    <w:rsid w:val="008A0937"/>
    <w:rsid w:val="008A1330"/>
    <w:rsid w:val="008A68E0"/>
    <w:rsid w:val="008B16AD"/>
    <w:rsid w:val="008B1C75"/>
    <w:rsid w:val="008C00C1"/>
    <w:rsid w:val="008C2711"/>
    <w:rsid w:val="008C2BD2"/>
    <w:rsid w:val="008C51A6"/>
    <w:rsid w:val="008C6A89"/>
    <w:rsid w:val="008D457A"/>
    <w:rsid w:val="008E1CB4"/>
    <w:rsid w:val="008E3A88"/>
    <w:rsid w:val="008E6F08"/>
    <w:rsid w:val="008E7FC3"/>
    <w:rsid w:val="008F11CC"/>
    <w:rsid w:val="008F1EDF"/>
    <w:rsid w:val="008F3889"/>
    <w:rsid w:val="008F4CF8"/>
    <w:rsid w:val="008F4E1F"/>
    <w:rsid w:val="00900116"/>
    <w:rsid w:val="00901BA4"/>
    <w:rsid w:val="009028DE"/>
    <w:rsid w:val="00904222"/>
    <w:rsid w:val="00907D5D"/>
    <w:rsid w:val="00910046"/>
    <w:rsid w:val="009101D9"/>
    <w:rsid w:val="00910BAC"/>
    <w:rsid w:val="0091222D"/>
    <w:rsid w:val="009212A0"/>
    <w:rsid w:val="00922583"/>
    <w:rsid w:val="00923C36"/>
    <w:rsid w:val="00924092"/>
    <w:rsid w:val="00925919"/>
    <w:rsid w:val="00926DB8"/>
    <w:rsid w:val="0094034A"/>
    <w:rsid w:val="00942D90"/>
    <w:rsid w:val="0094424E"/>
    <w:rsid w:val="0094569B"/>
    <w:rsid w:val="00946415"/>
    <w:rsid w:val="00953302"/>
    <w:rsid w:val="009619C0"/>
    <w:rsid w:val="00962F77"/>
    <w:rsid w:val="00974856"/>
    <w:rsid w:val="00977162"/>
    <w:rsid w:val="00977B5D"/>
    <w:rsid w:val="00980055"/>
    <w:rsid w:val="00980C3C"/>
    <w:rsid w:val="00982BEA"/>
    <w:rsid w:val="00983B15"/>
    <w:rsid w:val="0098537A"/>
    <w:rsid w:val="00993032"/>
    <w:rsid w:val="00994D8F"/>
    <w:rsid w:val="00994E31"/>
    <w:rsid w:val="00996615"/>
    <w:rsid w:val="009969D3"/>
    <w:rsid w:val="00997BE8"/>
    <w:rsid w:val="009A4B7E"/>
    <w:rsid w:val="009B0604"/>
    <w:rsid w:val="009B245C"/>
    <w:rsid w:val="009B4077"/>
    <w:rsid w:val="009B4C61"/>
    <w:rsid w:val="009B69BB"/>
    <w:rsid w:val="009B7B49"/>
    <w:rsid w:val="009C3FD4"/>
    <w:rsid w:val="009C48BA"/>
    <w:rsid w:val="009C49E8"/>
    <w:rsid w:val="009C73FE"/>
    <w:rsid w:val="009C7D9C"/>
    <w:rsid w:val="009D1D08"/>
    <w:rsid w:val="009D24E4"/>
    <w:rsid w:val="009D46CB"/>
    <w:rsid w:val="009E0EDC"/>
    <w:rsid w:val="009E14FA"/>
    <w:rsid w:val="009E2F7E"/>
    <w:rsid w:val="009E798E"/>
    <w:rsid w:val="009E7A5D"/>
    <w:rsid w:val="009F2DB4"/>
    <w:rsid w:val="009F4670"/>
    <w:rsid w:val="009F68DF"/>
    <w:rsid w:val="009F7297"/>
    <w:rsid w:val="009F79BB"/>
    <w:rsid w:val="00A01BD6"/>
    <w:rsid w:val="00A045C7"/>
    <w:rsid w:val="00A04D23"/>
    <w:rsid w:val="00A05998"/>
    <w:rsid w:val="00A0707D"/>
    <w:rsid w:val="00A10B4A"/>
    <w:rsid w:val="00A127BF"/>
    <w:rsid w:val="00A16096"/>
    <w:rsid w:val="00A16631"/>
    <w:rsid w:val="00A16BF9"/>
    <w:rsid w:val="00A16FB0"/>
    <w:rsid w:val="00A17DAE"/>
    <w:rsid w:val="00A2028E"/>
    <w:rsid w:val="00A20E26"/>
    <w:rsid w:val="00A20E7A"/>
    <w:rsid w:val="00A223C7"/>
    <w:rsid w:val="00A27463"/>
    <w:rsid w:val="00A27F07"/>
    <w:rsid w:val="00A30332"/>
    <w:rsid w:val="00A30E4E"/>
    <w:rsid w:val="00A31578"/>
    <w:rsid w:val="00A32C06"/>
    <w:rsid w:val="00A34B48"/>
    <w:rsid w:val="00A3504F"/>
    <w:rsid w:val="00A35E99"/>
    <w:rsid w:val="00A35F95"/>
    <w:rsid w:val="00A45386"/>
    <w:rsid w:val="00A52AC2"/>
    <w:rsid w:val="00A56EA2"/>
    <w:rsid w:val="00A57795"/>
    <w:rsid w:val="00A57F72"/>
    <w:rsid w:val="00A62FDC"/>
    <w:rsid w:val="00A65A30"/>
    <w:rsid w:val="00A702EB"/>
    <w:rsid w:val="00A74356"/>
    <w:rsid w:val="00A75DFC"/>
    <w:rsid w:val="00A81267"/>
    <w:rsid w:val="00A9307F"/>
    <w:rsid w:val="00A94693"/>
    <w:rsid w:val="00AA20F0"/>
    <w:rsid w:val="00AA243A"/>
    <w:rsid w:val="00AB039F"/>
    <w:rsid w:val="00AB07E1"/>
    <w:rsid w:val="00AB1FEB"/>
    <w:rsid w:val="00AB3422"/>
    <w:rsid w:val="00AC0120"/>
    <w:rsid w:val="00AD00AA"/>
    <w:rsid w:val="00AD0DDE"/>
    <w:rsid w:val="00AD0E69"/>
    <w:rsid w:val="00AD4E38"/>
    <w:rsid w:val="00AD5E52"/>
    <w:rsid w:val="00AD60D7"/>
    <w:rsid w:val="00AD6946"/>
    <w:rsid w:val="00AE40F5"/>
    <w:rsid w:val="00AE529F"/>
    <w:rsid w:val="00AE6571"/>
    <w:rsid w:val="00AE7EF7"/>
    <w:rsid w:val="00AF025B"/>
    <w:rsid w:val="00AF5031"/>
    <w:rsid w:val="00B01125"/>
    <w:rsid w:val="00B03826"/>
    <w:rsid w:val="00B04EDE"/>
    <w:rsid w:val="00B05FAE"/>
    <w:rsid w:val="00B07750"/>
    <w:rsid w:val="00B113F7"/>
    <w:rsid w:val="00B11B55"/>
    <w:rsid w:val="00B11CE0"/>
    <w:rsid w:val="00B139B8"/>
    <w:rsid w:val="00B17993"/>
    <w:rsid w:val="00B17F81"/>
    <w:rsid w:val="00B20B1B"/>
    <w:rsid w:val="00B23A21"/>
    <w:rsid w:val="00B273BC"/>
    <w:rsid w:val="00B33958"/>
    <w:rsid w:val="00B33CF0"/>
    <w:rsid w:val="00B33D79"/>
    <w:rsid w:val="00B35EDD"/>
    <w:rsid w:val="00B3604A"/>
    <w:rsid w:val="00B37EFF"/>
    <w:rsid w:val="00B45348"/>
    <w:rsid w:val="00B45F5D"/>
    <w:rsid w:val="00B5215B"/>
    <w:rsid w:val="00B531AF"/>
    <w:rsid w:val="00B53F48"/>
    <w:rsid w:val="00B57ED3"/>
    <w:rsid w:val="00B61146"/>
    <w:rsid w:val="00B612E9"/>
    <w:rsid w:val="00B61BED"/>
    <w:rsid w:val="00B62CDF"/>
    <w:rsid w:val="00B638D4"/>
    <w:rsid w:val="00B63C01"/>
    <w:rsid w:val="00B63EF8"/>
    <w:rsid w:val="00B648B7"/>
    <w:rsid w:val="00B64B12"/>
    <w:rsid w:val="00B70110"/>
    <w:rsid w:val="00B713C2"/>
    <w:rsid w:val="00B813CA"/>
    <w:rsid w:val="00B83455"/>
    <w:rsid w:val="00B922E8"/>
    <w:rsid w:val="00B94D5F"/>
    <w:rsid w:val="00B9560E"/>
    <w:rsid w:val="00B95E8B"/>
    <w:rsid w:val="00B960D9"/>
    <w:rsid w:val="00BA1D58"/>
    <w:rsid w:val="00BA3868"/>
    <w:rsid w:val="00BA5029"/>
    <w:rsid w:val="00BA5AAE"/>
    <w:rsid w:val="00BA7F64"/>
    <w:rsid w:val="00BB2E5F"/>
    <w:rsid w:val="00BB512F"/>
    <w:rsid w:val="00BC2146"/>
    <w:rsid w:val="00BC216D"/>
    <w:rsid w:val="00BC6540"/>
    <w:rsid w:val="00BC7E9C"/>
    <w:rsid w:val="00BD3559"/>
    <w:rsid w:val="00BD6E18"/>
    <w:rsid w:val="00BD712B"/>
    <w:rsid w:val="00BE19AA"/>
    <w:rsid w:val="00BE3ED7"/>
    <w:rsid w:val="00BE61CA"/>
    <w:rsid w:val="00BE7E73"/>
    <w:rsid w:val="00BF0B65"/>
    <w:rsid w:val="00BF6345"/>
    <w:rsid w:val="00BF6FA8"/>
    <w:rsid w:val="00C002F0"/>
    <w:rsid w:val="00C0318F"/>
    <w:rsid w:val="00C03507"/>
    <w:rsid w:val="00C043F3"/>
    <w:rsid w:val="00C11DAF"/>
    <w:rsid w:val="00C155DD"/>
    <w:rsid w:val="00C20F7F"/>
    <w:rsid w:val="00C215B6"/>
    <w:rsid w:val="00C22126"/>
    <w:rsid w:val="00C224AA"/>
    <w:rsid w:val="00C22EA5"/>
    <w:rsid w:val="00C2418C"/>
    <w:rsid w:val="00C3112A"/>
    <w:rsid w:val="00C32104"/>
    <w:rsid w:val="00C344FF"/>
    <w:rsid w:val="00C345CA"/>
    <w:rsid w:val="00C37179"/>
    <w:rsid w:val="00C4125B"/>
    <w:rsid w:val="00C46F98"/>
    <w:rsid w:val="00C52679"/>
    <w:rsid w:val="00C52D38"/>
    <w:rsid w:val="00C563B7"/>
    <w:rsid w:val="00C5697E"/>
    <w:rsid w:val="00C603AA"/>
    <w:rsid w:val="00C61BE5"/>
    <w:rsid w:val="00C65349"/>
    <w:rsid w:val="00C70F3B"/>
    <w:rsid w:val="00C71C0A"/>
    <w:rsid w:val="00C73849"/>
    <w:rsid w:val="00C76276"/>
    <w:rsid w:val="00C76F25"/>
    <w:rsid w:val="00C8221E"/>
    <w:rsid w:val="00C87887"/>
    <w:rsid w:val="00C9199C"/>
    <w:rsid w:val="00C94445"/>
    <w:rsid w:val="00C96BED"/>
    <w:rsid w:val="00C974F4"/>
    <w:rsid w:val="00C97790"/>
    <w:rsid w:val="00CA5737"/>
    <w:rsid w:val="00CB0C11"/>
    <w:rsid w:val="00CB4787"/>
    <w:rsid w:val="00CB7755"/>
    <w:rsid w:val="00CC21BC"/>
    <w:rsid w:val="00CC6887"/>
    <w:rsid w:val="00CC6EA5"/>
    <w:rsid w:val="00CD0996"/>
    <w:rsid w:val="00CD3206"/>
    <w:rsid w:val="00CE0EBE"/>
    <w:rsid w:val="00CE39FD"/>
    <w:rsid w:val="00CE3A82"/>
    <w:rsid w:val="00CE407D"/>
    <w:rsid w:val="00CE665B"/>
    <w:rsid w:val="00CE68F0"/>
    <w:rsid w:val="00CE6DE9"/>
    <w:rsid w:val="00CF1513"/>
    <w:rsid w:val="00CF2938"/>
    <w:rsid w:val="00CF43A1"/>
    <w:rsid w:val="00CF758A"/>
    <w:rsid w:val="00D06A94"/>
    <w:rsid w:val="00D13505"/>
    <w:rsid w:val="00D13ACE"/>
    <w:rsid w:val="00D20CEB"/>
    <w:rsid w:val="00D210AE"/>
    <w:rsid w:val="00D23D1C"/>
    <w:rsid w:val="00D24F4D"/>
    <w:rsid w:val="00D304B2"/>
    <w:rsid w:val="00D30EF9"/>
    <w:rsid w:val="00D326C0"/>
    <w:rsid w:val="00D33138"/>
    <w:rsid w:val="00D370E8"/>
    <w:rsid w:val="00D41AEB"/>
    <w:rsid w:val="00D41DE6"/>
    <w:rsid w:val="00D42273"/>
    <w:rsid w:val="00D42CA6"/>
    <w:rsid w:val="00D43BB6"/>
    <w:rsid w:val="00D446D8"/>
    <w:rsid w:val="00D44985"/>
    <w:rsid w:val="00D47614"/>
    <w:rsid w:val="00D478FF"/>
    <w:rsid w:val="00D51FA6"/>
    <w:rsid w:val="00D56FDA"/>
    <w:rsid w:val="00D61FAA"/>
    <w:rsid w:val="00D64A63"/>
    <w:rsid w:val="00D6731C"/>
    <w:rsid w:val="00D703E5"/>
    <w:rsid w:val="00D719CB"/>
    <w:rsid w:val="00D73E3F"/>
    <w:rsid w:val="00D75F24"/>
    <w:rsid w:val="00D7635D"/>
    <w:rsid w:val="00D7777E"/>
    <w:rsid w:val="00D85BC2"/>
    <w:rsid w:val="00D93F85"/>
    <w:rsid w:val="00D96A41"/>
    <w:rsid w:val="00DA4993"/>
    <w:rsid w:val="00DB2EAC"/>
    <w:rsid w:val="00DB638A"/>
    <w:rsid w:val="00DB683D"/>
    <w:rsid w:val="00DB7013"/>
    <w:rsid w:val="00DB7567"/>
    <w:rsid w:val="00DC2821"/>
    <w:rsid w:val="00DC28B2"/>
    <w:rsid w:val="00DC2B1C"/>
    <w:rsid w:val="00DC310E"/>
    <w:rsid w:val="00DC37E2"/>
    <w:rsid w:val="00DD1213"/>
    <w:rsid w:val="00DD1AF5"/>
    <w:rsid w:val="00DD4B25"/>
    <w:rsid w:val="00DD6FA7"/>
    <w:rsid w:val="00DE1295"/>
    <w:rsid w:val="00DE3E44"/>
    <w:rsid w:val="00DE4870"/>
    <w:rsid w:val="00DE6ECC"/>
    <w:rsid w:val="00DF3026"/>
    <w:rsid w:val="00DF3492"/>
    <w:rsid w:val="00DF69BC"/>
    <w:rsid w:val="00E02C1D"/>
    <w:rsid w:val="00E04013"/>
    <w:rsid w:val="00E073CA"/>
    <w:rsid w:val="00E105F2"/>
    <w:rsid w:val="00E107A1"/>
    <w:rsid w:val="00E11C61"/>
    <w:rsid w:val="00E13CAB"/>
    <w:rsid w:val="00E15E96"/>
    <w:rsid w:val="00E165F0"/>
    <w:rsid w:val="00E229F8"/>
    <w:rsid w:val="00E23B1E"/>
    <w:rsid w:val="00E23E34"/>
    <w:rsid w:val="00E2521F"/>
    <w:rsid w:val="00E2648B"/>
    <w:rsid w:val="00E30188"/>
    <w:rsid w:val="00E367E9"/>
    <w:rsid w:val="00E36C40"/>
    <w:rsid w:val="00E41CB2"/>
    <w:rsid w:val="00E41DB5"/>
    <w:rsid w:val="00E423E2"/>
    <w:rsid w:val="00E42F8B"/>
    <w:rsid w:val="00E44F00"/>
    <w:rsid w:val="00E53B76"/>
    <w:rsid w:val="00E53C3C"/>
    <w:rsid w:val="00E56E8E"/>
    <w:rsid w:val="00E610B1"/>
    <w:rsid w:val="00E61209"/>
    <w:rsid w:val="00E61FDE"/>
    <w:rsid w:val="00E626FA"/>
    <w:rsid w:val="00E635C2"/>
    <w:rsid w:val="00E64687"/>
    <w:rsid w:val="00E67660"/>
    <w:rsid w:val="00E679B6"/>
    <w:rsid w:val="00E71886"/>
    <w:rsid w:val="00E749B1"/>
    <w:rsid w:val="00E74DD6"/>
    <w:rsid w:val="00E7589E"/>
    <w:rsid w:val="00E83058"/>
    <w:rsid w:val="00E84F46"/>
    <w:rsid w:val="00E85BA9"/>
    <w:rsid w:val="00E85DFB"/>
    <w:rsid w:val="00E953D7"/>
    <w:rsid w:val="00EA06CA"/>
    <w:rsid w:val="00EA31F9"/>
    <w:rsid w:val="00EA462E"/>
    <w:rsid w:val="00EA5817"/>
    <w:rsid w:val="00EB0A4B"/>
    <w:rsid w:val="00EB1DCA"/>
    <w:rsid w:val="00EB21A1"/>
    <w:rsid w:val="00EB4041"/>
    <w:rsid w:val="00EB4CAC"/>
    <w:rsid w:val="00EB57B3"/>
    <w:rsid w:val="00EB7234"/>
    <w:rsid w:val="00EB7511"/>
    <w:rsid w:val="00EC0EEB"/>
    <w:rsid w:val="00EC2C89"/>
    <w:rsid w:val="00EC4E44"/>
    <w:rsid w:val="00EC5757"/>
    <w:rsid w:val="00EC5CAD"/>
    <w:rsid w:val="00EC60B7"/>
    <w:rsid w:val="00EC7A00"/>
    <w:rsid w:val="00ED12D7"/>
    <w:rsid w:val="00ED16A0"/>
    <w:rsid w:val="00ED52EA"/>
    <w:rsid w:val="00EE1BC8"/>
    <w:rsid w:val="00EE2001"/>
    <w:rsid w:val="00EE26BD"/>
    <w:rsid w:val="00EE34DE"/>
    <w:rsid w:val="00EE676C"/>
    <w:rsid w:val="00EF07B1"/>
    <w:rsid w:val="00EF1134"/>
    <w:rsid w:val="00EF13DD"/>
    <w:rsid w:val="00EF3405"/>
    <w:rsid w:val="00EF624C"/>
    <w:rsid w:val="00EF6EA3"/>
    <w:rsid w:val="00EF7757"/>
    <w:rsid w:val="00EF7A5D"/>
    <w:rsid w:val="00F013A3"/>
    <w:rsid w:val="00F05090"/>
    <w:rsid w:val="00F114DE"/>
    <w:rsid w:val="00F14884"/>
    <w:rsid w:val="00F20992"/>
    <w:rsid w:val="00F21A66"/>
    <w:rsid w:val="00F23775"/>
    <w:rsid w:val="00F241A5"/>
    <w:rsid w:val="00F30B36"/>
    <w:rsid w:val="00F34367"/>
    <w:rsid w:val="00F351C2"/>
    <w:rsid w:val="00F35616"/>
    <w:rsid w:val="00F40B1B"/>
    <w:rsid w:val="00F41C35"/>
    <w:rsid w:val="00F41F5C"/>
    <w:rsid w:val="00F4234D"/>
    <w:rsid w:val="00F43AD9"/>
    <w:rsid w:val="00F46532"/>
    <w:rsid w:val="00F56537"/>
    <w:rsid w:val="00F568E7"/>
    <w:rsid w:val="00F60843"/>
    <w:rsid w:val="00F6331C"/>
    <w:rsid w:val="00F64D22"/>
    <w:rsid w:val="00F64D40"/>
    <w:rsid w:val="00F67AB4"/>
    <w:rsid w:val="00F72F45"/>
    <w:rsid w:val="00F74D1D"/>
    <w:rsid w:val="00F74F8F"/>
    <w:rsid w:val="00F75E0A"/>
    <w:rsid w:val="00F801F3"/>
    <w:rsid w:val="00F8256B"/>
    <w:rsid w:val="00F86DBB"/>
    <w:rsid w:val="00F87264"/>
    <w:rsid w:val="00F90E73"/>
    <w:rsid w:val="00F91D64"/>
    <w:rsid w:val="00FA261D"/>
    <w:rsid w:val="00FA32DD"/>
    <w:rsid w:val="00FA586B"/>
    <w:rsid w:val="00FB367D"/>
    <w:rsid w:val="00FC0413"/>
    <w:rsid w:val="00FC1C1F"/>
    <w:rsid w:val="00FC319C"/>
    <w:rsid w:val="00FC455D"/>
    <w:rsid w:val="00FC4744"/>
    <w:rsid w:val="00FC69AD"/>
    <w:rsid w:val="00FC7CE0"/>
    <w:rsid w:val="00FD326C"/>
    <w:rsid w:val="00FD74C9"/>
    <w:rsid w:val="00FE20A6"/>
    <w:rsid w:val="00FE259E"/>
    <w:rsid w:val="00FE2B43"/>
    <w:rsid w:val="00FE31BB"/>
    <w:rsid w:val="00FE73AB"/>
    <w:rsid w:val="00FF034D"/>
    <w:rsid w:val="00FF075F"/>
    <w:rsid w:val="00FF2187"/>
    <w:rsid w:val="00FF27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3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8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1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7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dlenser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DC176-8F2D-174B-A101-D86DEB27A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441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3217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4</cp:revision>
  <cp:lastPrinted>2020-08-28T14:31:00Z</cp:lastPrinted>
  <dcterms:created xsi:type="dcterms:W3CDTF">2022-06-13T15:41:00Z</dcterms:created>
  <dcterms:modified xsi:type="dcterms:W3CDTF">2022-06-13T15:48:00Z</dcterms:modified>
  <cp:category/>
</cp:coreProperties>
</file>