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DCA5" w14:textId="77777777" w:rsidR="007A7E7C" w:rsidRDefault="00000000">
      <w:pPr>
        <w:spacing w:after="240" w:line="360" w:lineRule="auto"/>
        <w:jc w:val="both"/>
        <w:rPr>
          <w:rFonts w:ascii="Arial" w:eastAsia="Arial" w:hAnsi="Arial" w:cs="Arial"/>
          <w:b/>
        </w:rPr>
      </w:pPr>
      <w:r>
        <w:rPr>
          <w:rFonts w:ascii="Arial" w:eastAsia="Arial" w:hAnsi="Arial" w:cs="Arial"/>
          <w:b/>
        </w:rPr>
        <w:t>Profi-Videoschnitt-Software für junge Filmemacher</w:t>
      </w:r>
    </w:p>
    <w:p w14:paraId="4BB39177" w14:textId="77777777" w:rsidR="007A7E7C" w:rsidRDefault="00000000">
      <w:pPr>
        <w:spacing w:after="240" w:line="360" w:lineRule="auto"/>
        <w:jc w:val="both"/>
        <w:rPr>
          <w:rFonts w:ascii="Arial" w:eastAsia="Arial" w:hAnsi="Arial" w:cs="Arial"/>
          <w:i/>
        </w:rPr>
      </w:pPr>
      <w:r>
        <w:rPr>
          <w:rFonts w:ascii="Arial" w:eastAsia="Arial" w:hAnsi="Arial" w:cs="Arial"/>
          <w:i/>
        </w:rPr>
        <w:t xml:space="preserve">AquaSoft unterstützt den Nachwuchs- und Independent-Filmpreis </w:t>
      </w:r>
      <w:proofErr w:type="spellStart"/>
      <w:r>
        <w:rPr>
          <w:rFonts w:ascii="Arial" w:eastAsia="Arial" w:hAnsi="Arial" w:cs="Arial"/>
          <w:i/>
        </w:rPr>
        <w:t>Camgaroo</w:t>
      </w:r>
      <w:proofErr w:type="spellEnd"/>
      <w:r>
        <w:rPr>
          <w:rFonts w:ascii="Arial" w:eastAsia="Arial" w:hAnsi="Arial" w:cs="Arial"/>
          <w:i/>
        </w:rPr>
        <w:t xml:space="preserve"> Award erstmals als Sponsor</w:t>
      </w:r>
    </w:p>
    <w:p w14:paraId="42E04ECF" w14:textId="77777777" w:rsidR="007A7E7C" w:rsidRDefault="00000000">
      <w:pPr>
        <w:spacing w:line="360" w:lineRule="auto"/>
        <w:jc w:val="both"/>
        <w:rPr>
          <w:rFonts w:ascii="Arial" w:eastAsia="Arial" w:hAnsi="Arial" w:cs="Arial"/>
          <w:b/>
          <w:sz w:val="22"/>
          <w:szCs w:val="22"/>
        </w:rPr>
      </w:pPr>
      <w:r>
        <w:rPr>
          <w:rFonts w:ascii="Arial" w:eastAsia="Arial" w:hAnsi="Arial" w:cs="Arial"/>
          <w:sz w:val="22"/>
          <w:szCs w:val="22"/>
        </w:rPr>
        <w:t xml:space="preserve">Potsdam, im Juli 2022 – </w:t>
      </w:r>
      <w:r>
        <w:rPr>
          <w:rFonts w:ascii="Arial" w:eastAsia="Arial" w:hAnsi="Arial" w:cs="Arial"/>
          <w:b/>
          <w:sz w:val="22"/>
          <w:szCs w:val="22"/>
        </w:rPr>
        <w:t xml:space="preserve">AquaSoft, Hersteller von Software zur Foto- und Videobearbeitung, unterstützt talentierte junge Filmemacher. Bei der </w:t>
      </w:r>
      <w:proofErr w:type="spellStart"/>
      <w:r>
        <w:rPr>
          <w:rFonts w:ascii="Arial" w:eastAsia="Arial" w:hAnsi="Arial" w:cs="Arial"/>
          <w:b/>
          <w:sz w:val="22"/>
          <w:szCs w:val="22"/>
        </w:rPr>
        <w:t>Camgaroo</w:t>
      </w:r>
      <w:proofErr w:type="spellEnd"/>
      <w:r>
        <w:rPr>
          <w:rFonts w:ascii="Arial" w:eastAsia="Arial" w:hAnsi="Arial" w:cs="Arial"/>
          <w:b/>
          <w:sz w:val="22"/>
          <w:szCs w:val="22"/>
        </w:rPr>
        <w:t xml:space="preserve"> Award Night 2022 in München präsentierten insgesamt 67 Nachwuchs-Filmemacher aus Deutschland, Österreich und der Schweiz ihre Filmbeiträge auf der großen Leinwand. Alle Nominierten erhielten die Videoschnitt-Software AquaSoft Stages 13 als Auszeichnung für ihre kreative Arbeit.</w:t>
      </w:r>
    </w:p>
    <w:p w14:paraId="323C271A" w14:textId="77777777" w:rsidR="007A7E7C" w:rsidRDefault="00000000">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48B4EA5C" w14:textId="77777777" w:rsidR="007A7E7C"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Der vom </w:t>
      </w:r>
      <w:proofErr w:type="spellStart"/>
      <w:r>
        <w:rPr>
          <w:rFonts w:ascii="Arial" w:eastAsia="Arial" w:hAnsi="Arial" w:cs="Arial"/>
          <w:sz w:val="22"/>
          <w:szCs w:val="22"/>
        </w:rPr>
        <w:t>FilmFernsehFonds</w:t>
      </w:r>
      <w:proofErr w:type="spellEnd"/>
      <w:r>
        <w:rPr>
          <w:rFonts w:ascii="Arial" w:eastAsia="Arial" w:hAnsi="Arial" w:cs="Arial"/>
          <w:sz w:val="22"/>
          <w:szCs w:val="22"/>
        </w:rPr>
        <w:t xml:space="preserve"> Bayern geförderte </w:t>
      </w:r>
      <w:proofErr w:type="spellStart"/>
      <w:r>
        <w:rPr>
          <w:rFonts w:ascii="Arial" w:eastAsia="Arial" w:hAnsi="Arial" w:cs="Arial"/>
          <w:sz w:val="22"/>
          <w:szCs w:val="22"/>
        </w:rPr>
        <w:t>Camgaroo</w:t>
      </w:r>
      <w:proofErr w:type="spellEnd"/>
      <w:r>
        <w:rPr>
          <w:rFonts w:ascii="Arial" w:eastAsia="Arial" w:hAnsi="Arial" w:cs="Arial"/>
          <w:sz w:val="22"/>
          <w:szCs w:val="22"/>
        </w:rPr>
        <w:t xml:space="preserve"> Award ist ein Wettbewerb für junge Nachwuchstalente. Eine hochkarätige Jury aus dem Film- und Fernsehbereich, darunter Filmkomponist Harold </w:t>
      </w:r>
      <w:proofErr w:type="spellStart"/>
      <w:r>
        <w:rPr>
          <w:rFonts w:ascii="Arial" w:eastAsia="Arial" w:hAnsi="Arial" w:cs="Arial"/>
          <w:sz w:val="22"/>
          <w:szCs w:val="22"/>
        </w:rPr>
        <w:t>Faltermeyer</w:t>
      </w:r>
      <w:proofErr w:type="spellEnd"/>
      <w:r>
        <w:rPr>
          <w:rFonts w:ascii="Arial" w:eastAsia="Arial" w:hAnsi="Arial" w:cs="Arial"/>
          <w:sz w:val="22"/>
          <w:szCs w:val="22"/>
        </w:rPr>
        <w:t xml:space="preserve">, Filmproduzent Max Wiedemann sowie die Schauspielerinnen Marianne Sägebrecht und Anja Kruse, wählte unter rund 380 Einsendungen die besten Filme aus. Bei der 20. </w:t>
      </w:r>
      <w:proofErr w:type="spellStart"/>
      <w:r>
        <w:rPr>
          <w:rFonts w:ascii="Arial" w:eastAsia="Arial" w:hAnsi="Arial" w:cs="Arial"/>
          <w:sz w:val="22"/>
          <w:szCs w:val="22"/>
        </w:rPr>
        <w:t>Camgaroo</w:t>
      </w:r>
      <w:proofErr w:type="spellEnd"/>
      <w:r>
        <w:rPr>
          <w:rFonts w:ascii="Arial" w:eastAsia="Arial" w:hAnsi="Arial" w:cs="Arial"/>
          <w:sz w:val="22"/>
          <w:szCs w:val="22"/>
        </w:rPr>
        <w:t xml:space="preserve"> Award Night in München hatten die jungen Filmemacher und ihre Teams die Gelegenheit, die Filme vor einem großen Publikum zu präsentieren, sich untereinander zu vernetzen und mit den fachkundigen Jury-Mitgliedern ins Gespräch zu kommen.</w:t>
      </w:r>
    </w:p>
    <w:p w14:paraId="5F8FA40F" w14:textId="77777777" w:rsidR="007A7E7C" w:rsidRDefault="00000000">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2495CF15" w14:textId="77777777" w:rsidR="007A7E7C"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Anlässlich der Preisverleihung im Münchner ARRI Astor Lounge Kino erhielten alle 67 Nominierten eine Jahreslizenz der Videoschnitt-Software AquaSoft Stages 13. „Beim </w:t>
      </w:r>
      <w:proofErr w:type="spellStart"/>
      <w:r>
        <w:rPr>
          <w:rFonts w:ascii="Arial" w:eastAsia="Arial" w:hAnsi="Arial" w:cs="Arial"/>
          <w:sz w:val="22"/>
          <w:szCs w:val="22"/>
        </w:rPr>
        <w:t>Camgaroo</w:t>
      </w:r>
      <w:proofErr w:type="spellEnd"/>
      <w:r>
        <w:rPr>
          <w:rFonts w:ascii="Arial" w:eastAsia="Arial" w:hAnsi="Arial" w:cs="Arial"/>
          <w:sz w:val="22"/>
          <w:szCs w:val="22"/>
        </w:rPr>
        <w:t xml:space="preserve"> Award kommen jedes Jahr viele kreative Nachwuchstalente mit ganz unterschiedlichen Filmideen zusammen. Ich freue mich, dass wir uns im Jubiläumsjahr erstmals in die Liste namhafter Sponsoren einreihen konnten, die sie praktisch unterstützen“, sagt AquaSoft-Geschäftsführer Steffen Binas.</w:t>
      </w:r>
    </w:p>
    <w:p w14:paraId="2236273B" w14:textId="77777777" w:rsidR="007A7E7C" w:rsidRDefault="00000000">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128BCAAB" w14:textId="77777777" w:rsidR="007A7E7C" w:rsidRDefault="00000000">
      <w:pPr>
        <w:spacing w:line="360" w:lineRule="auto"/>
        <w:jc w:val="both"/>
        <w:rPr>
          <w:rFonts w:ascii="Arial" w:eastAsia="Arial" w:hAnsi="Arial" w:cs="Arial"/>
          <w:sz w:val="22"/>
          <w:szCs w:val="22"/>
        </w:rPr>
      </w:pPr>
      <w:r>
        <w:rPr>
          <w:rFonts w:ascii="Arial" w:eastAsia="Arial" w:hAnsi="Arial" w:cs="Arial"/>
          <w:sz w:val="22"/>
          <w:szCs w:val="22"/>
        </w:rPr>
        <w:t xml:space="preserve">Mit Stages 13 gibt AquaSoft anspruchsvollen und kreativen Anwendern eine enorm umfangreiche Videosoftware an die Hand, mit der man sehr viele Effekte in sein Projekt integrieren kann. Vom Intro über eingefügte Logos, Bauchbinden bis hin zu Animationen in echtem 3D lässt sich </w:t>
      </w:r>
      <w:r>
        <w:rPr>
          <w:rFonts w:ascii="Arial" w:eastAsia="Arial" w:hAnsi="Arial" w:cs="Arial"/>
          <w:sz w:val="22"/>
          <w:szCs w:val="22"/>
        </w:rPr>
        <w:lastRenderedPageBreak/>
        <w:t>alles in einem einheitlichen, professionellen Look gestalten. Jedes Projekt kann mit beliebig vielen Spuren für Fotos, Videos, Musik, Sounds oder Text-Objekte bearbeitet und auch als einzelne Sequenz als Video ausgegeben werden, beispielsweise um eine Vorschau zu erstellen.</w:t>
      </w:r>
    </w:p>
    <w:p w14:paraId="17EAB97F" w14:textId="77777777" w:rsidR="007A7E7C" w:rsidRDefault="00000000">
      <w:pPr>
        <w:spacing w:line="360" w:lineRule="auto"/>
        <w:jc w:val="both"/>
        <w:rPr>
          <w:rFonts w:ascii="Arial" w:eastAsia="Arial" w:hAnsi="Arial" w:cs="Arial"/>
          <w:b/>
          <w:sz w:val="22"/>
          <w:szCs w:val="22"/>
        </w:rPr>
      </w:pPr>
      <w:r>
        <w:rPr>
          <w:rFonts w:ascii="Arial" w:eastAsia="Arial" w:hAnsi="Arial" w:cs="Arial"/>
          <w:b/>
          <w:sz w:val="22"/>
          <w:szCs w:val="22"/>
        </w:rPr>
        <w:t xml:space="preserve"> </w:t>
      </w:r>
    </w:p>
    <w:p w14:paraId="22DAF988" w14:textId="77777777" w:rsidR="007A7E7C" w:rsidRDefault="00000000">
      <w:pPr>
        <w:spacing w:line="360" w:lineRule="auto"/>
        <w:jc w:val="both"/>
        <w:rPr>
          <w:rFonts w:ascii="Arial" w:eastAsia="Arial" w:hAnsi="Arial" w:cs="Arial"/>
          <w:b/>
          <w:sz w:val="22"/>
          <w:szCs w:val="22"/>
        </w:rPr>
      </w:pPr>
      <w:r>
        <w:rPr>
          <w:rFonts w:ascii="Arial" w:eastAsia="Arial" w:hAnsi="Arial" w:cs="Arial"/>
          <w:b/>
          <w:sz w:val="22"/>
          <w:szCs w:val="22"/>
        </w:rPr>
        <w:t>Weitere Informationen über AquaSoft Stages 13 finden Sie unter:</w:t>
      </w:r>
    </w:p>
    <w:p w14:paraId="45A39951" w14:textId="77777777" w:rsidR="007A7E7C" w:rsidRDefault="00000000">
      <w:pPr>
        <w:spacing w:line="360" w:lineRule="auto"/>
        <w:jc w:val="both"/>
        <w:rPr>
          <w:rFonts w:ascii="Arial" w:eastAsia="Arial" w:hAnsi="Arial" w:cs="Arial"/>
          <w:color w:val="0000FF"/>
          <w:sz w:val="22"/>
          <w:szCs w:val="22"/>
          <w:u w:val="single"/>
        </w:rPr>
      </w:pPr>
      <w:hyperlink r:id="rId6">
        <w:r>
          <w:rPr>
            <w:rFonts w:ascii="Arial" w:eastAsia="Arial" w:hAnsi="Arial" w:cs="Arial"/>
            <w:color w:val="0000FF"/>
            <w:sz w:val="22"/>
            <w:szCs w:val="22"/>
            <w:u w:val="single"/>
          </w:rPr>
          <w:t>https://www.aquasoft.de/stages</w:t>
        </w:r>
      </w:hyperlink>
    </w:p>
    <w:p w14:paraId="303D9A22" w14:textId="77777777" w:rsidR="007A7E7C" w:rsidRDefault="00000000">
      <w:pPr>
        <w:spacing w:line="360" w:lineRule="auto"/>
        <w:jc w:val="both"/>
        <w:rPr>
          <w:rFonts w:ascii="Arial" w:eastAsia="Arial" w:hAnsi="Arial" w:cs="Arial"/>
          <w:b/>
          <w:sz w:val="20"/>
          <w:szCs w:val="20"/>
        </w:rPr>
      </w:pPr>
      <w:r>
        <w:rPr>
          <w:rFonts w:ascii="Arial" w:eastAsia="Arial" w:hAnsi="Arial" w:cs="Arial"/>
          <w:b/>
          <w:sz w:val="20"/>
          <w:szCs w:val="20"/>
        </w:rPr>
        <w:t xml:space="preserve"> </w:t>
      </w:r>
    </w:p>
    <w:p w14:paraId="464EDECC" w14:textId="77777777" w:rsidR="007A7E7C" w:rsidRDefault="00000000">
      <w:pPr>
        <w:spacing w:line="360" w:lineRule="auto"/>
        <w:jc w:val="both"/>
        <w:rPr>
          <w:rFonts w:ascii="Arial" w:eastAsia="Arial" w:hAnsi="Arial" w:cs="Arial"/>
          <w:b/>
          <w:sz w:val="20"/>
          <w:szCs w:val="20"/>
        </w:rPr>
      </w:pPr>
      <w:r>
        <w:rPr>
          <w:rFonts w:ascii="Arial" w:eastAsia="Arial" w:hAnsi="Arial" w:cs="Arial"/>
          <w:b/>
          <w:sz w:val="20"/>
          <w:szCs w:val="20"/>
        </w:rPr>
        <w:t xml:space="preserve"> </w:t>
      </w:r>
    </w:p>
    <w:p w14:paraId="5AC606C8" w14:textId="77777777" w:rsidR="007A7E7C" w:rsidRDefault="00000000">
      <w:pPr>
        <w:spacing w:line="360" w:lineRule="auto"/>
        <w:jc w:val="both"/>
        <w:rPr>
          <w:rFonts w:ascii="Arial" w:eastAsia="Arial" w:hAnsi="Arial" w:cs="Arial"/>
          <w:b/>
          <w:sz w:val="20"/>
          <w:szCs w:val="20"/>
        </w:rPr>
      </w:pPr>
      <w:r>
        <w:rPr>
          <w:rFonts w:ascii="Arial" w:eastAsia="Arial" w:hAnsi="Arial" w:cs="Arial"/>
          <w:b/>
          <w:sz w:val="20"/>
          <w:szCs w:val="20"/>
        </w:rPr>
        <w:t xml:space="preserve"> </w:t>
      </w:r>
    </w:p>
    <w:p w14:paraId="79FF1C37" w14:textId="77777777" w:rsidR="007A7E7C" w:rsidRDefault="00000000">
      <w:pPr>
        <w:spacing w:line="360" w:lineRule="auto"/>
        <w:jc w:val="both"/>
        <w:rPr>
          <w:rFonts w:ascii="Arial" w:eastAsia="Arial" w:hAnsi="Arial" w:cs="Arial"/>
          <w:b/>
          <w:sz w:val="20"/>
          <w:szCs w:val="20"/>
        </w:rPr>
      </w:pPr>
      <w:r>
        <w:rPr>
          <w:rFonts w:ascii="Arial" w:eastAsia="Arial" w:hAnsi="Arial" w:cs="Arial"/>
          <w:b/>
          <w:sz w:val="20"/>
          <w:szCs w:val="20"/>
        </w:rPr>
        <w:t>Über AquaSoft</w:t>
      </w:r>
    </w:p>
    <w:p w14:paraId="4AEA69F5" w14:textId="77777777" w:rsidR="007A7E7C" w:rsidRDefault="00000000">
      <w:pPr>
        <w:spacing w:line="360" w:lineRule="auto"/>
        <w:jc w:val="both"/>
        <w:rPr>
          <w:rFonts w:ascii="Arial" w:eastAsia="Arial" w:hAnsi="Arial" w:cs="Arial"/>
          <w:b/>
          <w:sz w:val="20"/>
          <w:szCs w:val="20"/>
        </w:rPr>
      </w:pPr>
      <w:r>
        <w:rPr>
          <w:rFonts w:ascii="Arial" w:eastAsia="Arial" w:hAnsi="Arial" w:cs="Arial"/>
          <w:b/>
          <w:sz w:val="20"/>
          <w:szCs w:val="20"/>
        </w:rPr>
        <w:t xml:space="preserve"> </w:t>
      </w:r>
    </w:p>
    <w:p w14:paraId="1DEFBF23" w14:textId="77777777" w:rsidR="007A7E7C" w:rsidRDefault="00000000">
      <w:pPr>
        <w:spacing w:line="360" w:lineRule="auto"/>
        <w:jc w:val="both"/>
        <w:rPr>
          <w:rFonts w:ascii="Arial" w:eastAsia="Arial" w:hAnsi="Arial" w:cs="Arial"/>
          <w:color w:val="1155CC"/>
          <w:sz w:val="18"/>
          <w:szCs w:val="18"/>
          <w:u w:val="single"/>
        </w:rPr>
      </w:pPr>
      <w:r>
        <w:rPr>
          <w:rFonts w:ascii="Arial" w:eastAsia="Arial" w:hAnsi="Arial" w:cs="Arial"/>
          <w:sz w:val="18"/>
          <w:szCs w:val="18"/>
        </w:rPr>
        <w:t xml:space="preserve">Die Kernkompetenz der AquaSoft GmbH liegt in Tools zur Bearbeitung und Komposition digitaler Fotos. Kernprodukt ist die Animationssoftware für Foto- und Videoprojekte Vision. In den Versionen </w:t>
      </w:r>
      <w:proofErr w:type="spellStart"/>
      <w:r>
        <w:rPr>
          <w:rFonts w:ascii="Arial" w:eastAsia="Arial" w:hAnsi="Arial" w:cs="Arial"/>
          <w:sz w:val="18"/>
          <w:szCs w:val="18"/>
        </w:rPr>
        <w:t>Photo</w:t>
      </w:r>
      <w:proofErr w:type="spellEnd"/>
      <w:r>
        <w:rPr>
          <w:rFonts w:ascii="Arial" w:eastAsia="Arial" w:hAnsi="Arial" w:cs="Arial"/>
          <w:sz w:val="18"/>
          <w:szCs w:val="18"/>
        </w:rPr>
        <w:t xml:space="preserve"> Vision für Einsteiger und Video Vision für Fortgeschrittene ermöglicht AquaSoft Vision PC-Anwendern effektvolle Bilder- und Videokreationen. Die Profi-Version Stages wendet sich an Fotografen und Medienschaffende. Mit der YouDesign-Produktlinie von AquaSoft lassen sich eigene Buchlayouts und Kalender erstellen. Am Unternehmenssitz in Potsdam beschäftigen sich die Mitarbeiter mit der Programmierung von DiaShow-Erweiterungen, -Updates, -Upgrades sowie neuen Software-Produkten rund um die </w:t>
      </w:r>
      <w:proofErr w:type="spellStart"/>
      <w:r>
        <w:rPr>
          <w:rFonts w:ascii="Arial" w:eastAsia="Arial" w:hAnsi="Arial" w:cs="Arial"/>
          <w:sz w:val="18"/>
          <w:szCs w:val="18"/>
        </w:rPr>
        <w:t>Fotowelt</w:t>
      </w:r>
      <w:proofErr w:type="spellEnd"/>
      <w:r>
        <w:rPr>
          <w:rFonts w:ascii="Arial" w:eastAsia="Arial" w:hAnsi="Arial" w:cs="Arial"/>
          <w:sz w:val="18"/>
          <w:szCs w:val="18"/>
        </w:rPr>
        <w:t xml:space="preserve"> und leisten persönlich Kundensupport. Mehr Informationen auf</w:t>
      </w:r>
      <w:hyperlink r:id="rId7">
        <w:r>
          <w:rPr>
            <w:rFonts w:ascii="Arial" w:eastAsia="Arial" w:hAnsi="Arial" w:cs="Arial"/>
            <w:sz w:val="18"/>
            <w:szCs w:val="18"/>
          </w:rPr>
          <w:t xml:space="preserve"> </w:t>
        </w:r>
      </w:hyperlink>
      <w:hyperlink r:id="rId8">
        <w:r>
          <w:rPr>
            <w:rFonts w:ascii="Arial" w:eastAsia="Arial" w:hAnsi="Arial" w:cs="Arial"/>
            <w:color w:val="1155CC"/>
            <w:sz w:val="18"/>
            <w:szCs w:val="18"/>
            <w:u w:val="single"/>
          </w:rPr>
          <w:t>www.aquasoft.de</w:t>
        </w:r>
      </w:hyperlink>
    </w:p>
    <w:p w14:paraId="1184611B" w14:textId="77777777" w:rsidR="007A7E7C" w:rsidRDefault="00000000">
      <w:pPr>
        <w:spacing w:line="360" w:lineRule="auto"/>
        <w:jc w:val="both"/>
        <w:rPr>
          <w:rFonts w:ascii="Arial" w:eastAsia="Arial" w:hAnsi="Arial" w:cs="Arial"/>
          <w:b/>
          <w:sz w:val="18"/>
          <w:szCs w:val="18"/>
        </w:rPr>
      </w:pPr>
      <w:r>
        <w:rPr>
          <w:rFonts w:ascii="Arial" w:eastAsia="Arial" w:hAnsi="Arial" w:cs="Arial"/>
          <w:b/>
          <w:sz w:val="18"/>
          <w:szCs w:val="18"/>
        </w:rPr>
        <w:t xml:space="preserve"> </w:t>
      </w:r>
    </w:p>
    <w:p w14:paraId="1E8E15EA" w14:textId="77777777" w:rsidR="007A7E7C" w:rsidRDefault="00000000">
      <w:pPr>
        <w:spacing w:line="360" w:lineRule="auto"/>
        <w:jc w:val="both"/>
        <w:rPr>
          <w:rFonts w:ascii="Arial" w:eastAsia="Arial" w:hAnsi="Arial" w:cs="Arial"/>
          <w:b/>
        </w:rPr>
      </w:pPr>
      <w:r>
        <w:rPr>
          <w:rFonts w:ascii="Arial" w:eastAsia="Arial" w:hAnsi="Arial" w:cs="Arial"/>
          <w:b/>
        </w:rPr>
        <w:t xml:space="preserve"> </w:t>
      </w:r>
    </w:p>
    <w:p w14:paraId="4BEB61F6" w14:textId="77777777" w:rsidR="007A7E7C" w:rsidRDefault="007A7E7C">
      <w:pPr>
        <w:spacing w:line="360" w:lineRule="auto"/>
        <w:jc w:val="both"/>
        <w:rPr>
          <w:rFonts w:ascii="Arial" w:eastAsia="Arial" w:hAnsi="Arial" w:cs="Arial"/>
          <w:b/>
        </w:rPr>
      </w:pPr>
    </w:p>
    <w:sectPr w:rsidR="007A7E7C">
      <w:headerReference w:type="default" r:id="rId9"/>
      <w:footerReference w:type="even" r:id="rId10"/>
      <w:footerReference w:type="default" r:id="rId11"/>
      <w:pgSz w:w="11907" w:h="16840"/>
      <w:pgMar w:top="1985" w:right="3827"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6B4F" w14:textId="77777777" w:rsidR="000B3E63" w:rsidRDefault="000B3E63">
      <w:r>
        <w:separator/>
      </w:r>
    </w:p>
  </w:endnote>
  <w:endnote w:type="continuationSeparator" w:id="0">
    <w:p w14:paraId="0E2FBE81" w14:textId="77777777" w:rsidR="000B3E63" w:rsidRDefault="000B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58915331"/>
      <w:docPartObj>
        <w:docPartGallery w:val="Page Numbers (Bottom of Page)"/>
        <w:docPartUnique/>
      </w:docPartObj>
    </w:sdtPr>
    <w:sdtContent>
      <w:p w14:paraId="78837336" w14:textId="0A08BF4D" w:rsidR="00A80E6C" w:rsidRDefault="00A80E6C" w:rsidP="00A3612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BA669F" w14:textId="05CF307A" w:rsidR="007A7E7C" w:rsidRDefault="007A7E7C" w:rsidP="00A80E6C">
    <w:pPr>
      <w:pBdr>
        <w:top w:val="nil"/>
        <w:left w:val="nil"/>
        <w:bottom w:val="nil"/>
        <w:right w:val="nil"/>
        <w:between w:val="nil"/>
      </w:pBdr>
      <w:tabs>
        <w:tab w:val="center" w:pos="4536"/>
        <w:tab w:val="right" w:pos="9072"/>
      </w:tabs>
      <w:ind w:right="360"/>
      <w:jc w:val="right"/>
      <w:rPr>
        <w:color w:val="000000"/>
      </w:rPr>
    </w:pPr>
  </w:p>
  <w:p w14:paraId="6BFFBC7F" w14:textId="77777777" w:rsidR="007A7E7C" w:rsidRDefault="007A7E7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C473" w14:textId="3848C6A5" w:rsidR="00A80E6C" w:rsidRDefault="00A80E6C" w:rsidP="00A80E6C">
    <w:pPr>
      <w:pStyle w:val="Fuzeile"/>
      <w:ind w:right="-142"/>
    </w:pPr>
    <w:r>
      <w:rPr>
        <w:noProof/>
      </w:rPr>
      <mc:AlternateContent>
        <mc:Choice Requires="wps">
          <w:drawing>
            <wp:anchor distT="0" distB="0" distL="114300" distR="114300" simplePos="0" relativeHeight="251660288" behindDoc="0" locked="0" layoutInCell="1" hidden="0" allowOverlap="1" wp14:anchorId="5AF98407" wp14:editId="21ADF975">
              <wp:simplePos x="0" y="0"/>
              <wp:positionH relativeFrom="column">
                <wp:posOffset>4838407</wp:posOffset>
              </wp:positionH>
              <wp:positionV relativeFrom="paragraph">
                <wp:posOffset>-1849266</wp:posOffset>
              </wp:positionV>
              <wp:extent cx="1821180" cy="2295525"/>
              <wp:effectExtent l="0" t="0" r="0" b="0"/>
              <wp:wrapSquare wrapText="bothSides" distT="0" distB="0" distL="114300" distR="114300"/>
              <wp:docPr id="2" name="Rechteck 2"/>
              <wp:cNvGraphicFramePr/>
              <a:graphic xmlns:a="http://schemas.openxmlformats.org/drawingml/2006/main">
                <a:graphicData uri="http://schemas.microsoft.com/office/word/2010/wordprocessingShape">
                  <wps:wsp>
                    <wps:cNvSpPr/>
                    <wps:spPr>
                      <a:xfrm>
                        <a:off x="0" y="0"/>
                        <a:ext cx="1821180" cy="2295525"/>
                      </a:xfrm>
                      <a:prstGeom prst="rect">
                        <a:avLst/>
                      </a:prstGeom>
                      <a:noFill/>
                      <a:ln>
                        <a:noFill/>
                      </a:ln>
                    </wps:spPr>
                    <wps:txbx>
                      <w:txbxContent>
                        <w:p w14:paraId="545D2423" w14:textId="77777777" w:rsidR="00A80E6C" w:rsidRDefault="00A80E6C" w:rsidP="00A80E6C">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14403D44" w14:textId="77777777" w:rsidR="00A80E6C" w:rsidRDefault="00A80E6C" w:rsidP="00A80E6C">
                          <w:pPr>
                            <w:spacing w:line="200" w:lineRule="auto"/>
                            <w:ind w:left="-141" w:firstLine="141"/>
                            <w:textDirection w:val="btLr"/>
                          </w:pPr>
                          <w:r>
                            <w:rPr>
                              <w:rFonts w:ascii="Arial" w:eastAsia="Arial" w:hAnsi="Arial" w:cs="Arial"/>
                              <w:color w:val="000000"/>
                              <w:sz w:val="16"/>
                            </w:rPr>
                            <w:t>Kontakt Presse/Medien</w:t>
                          </w:r>
                        </w:p>
                        <w:p w14:paraId="7F7B186A" w14:textId="77777777" w:rsidR="00A80E6C" w:rsidRDefault="00A80E6C" w:rsidP="00A80E6C">
                          <w:pPr>
                            <w:spacing w:line="200" w:lineRule="auto"/>
                            <w:textDirection w:val="btLr"/>
                          </w:pPr>
                          <w:r>
                            <w:rPr>
                              <w:rFonts w:ascii="Arial" w:eastAsia="Arial" w:hAnsi="Arial" w:cs="Arial"/>
                              <w:color w:val="000000"/>
                              <w:sz w:val="16"/>
                            </w:rPr>
                            <w:t>Profil Marketing OHG</w:t>
                          </w:r>
                        </w:p>
                        <w:p w14:paraId="30649BFC" w14:textId="77777777" w:rsidR="00A80E6C" w:rsidRDefault="00A80E6C" w:rsidP="00A80E6C">
                          <w:pPr>
                            <w:spacing w:line="200" w:lineRule="auto"/>
                            <w:jc w:val="both"/>
                            <w:textDirection w:val="btLr"/>
                          </w:pPr>
                          <w:r>
                            <w:rPr>
                              <w:rFonts w:ascii="Arial" w:eastAsia="Arial" w:hAnsi="Arial" w:cs="Arial"/>
                              <w:color w:val="000000"/>
                              <w:sz w:val="16"/>
                            </w:rPr>
                            <w:t>Jan Lauer (PR)</w:t>
                          </w:r>
                        </w:p>
                        <w:p w14:paraId="1EC0E798" w14:textId="77777777" w:rsidR="00A80E6C" w:rsidRDefault="00A80E6C" w:rsidP="00A80E6C">
                          <w:pPr>
                            <w:spacing w:line="200" w:lineRule="auto"/>
                            <w:jc w:val="both"/>
                            <w:textDirection w:val="btLr"/>
                          </w:pPr>
                          <w:r>
                            <w:rPr>
                              <w:rFonts w:ascii="Arial" w:eastAsia="Arial" w:hAnsi="Arial" w:cs="Arial"/>
                              <w:color w:val="000000"/>
                              <w:sz w:val="16"/>
                            </w:rPr>
                            <w:t>Humboldtstr. 21</w:t>
                          </w:r>
                        </w:p>
                        <w:p w14:paraId="69816BE9" w14:textId="77777777" w:rsidR="00A80E6C" w:rsidRDefault="00A80E6C" w:rsidP="00A80E6C">
                          <w:pPr>
                            <w:spacing w:line="200" w:lineRule="auto"/>
                            <w:jc w:val="both"/>
                            <w:textDirection w:val="btLr"/>
                          </w:pPr>
                          <w:r>
                            <w:rPr>
                              <w:rFonts w:ascii="Arial" w:eastAsia="Arial" w:hAnsi="Arial" w:cs="Arial"/>
                              <w:color w:val="000000"/>
                              <w:sz w:val="16"/>
                            </w:rPr>
                            <w:t>38106 Braunschweig</w:t>
                          </w:r>
                        </w:p>
                        <w:p w14:paraId="2515C49B" w14:textId="77777777" w:rsidR="00A80E6C" w:rsidRDefault="00A80E6C" w:rsidP="00A80E6C">
                          <w:pPr>
                            <w:spacing w:line="200" w:lineRule="auto"/>
                            <w:jc w:val="both"/>
                            <w:textDirection w:val="btLr"/>
                          </w:pPr>
                          <w:r>
                            <w:rPr>
                              <w:rFonts w:ascii="Arial" w:eastAsia="Arial" w:hAnsi="Arial" w:cs="Arial"/>
                              <w:color w:val="000000"/>
                              <w:sz w:val="16"/>
                            </w:rPr>
                            <w:t>Tel.: +49 531 387 33 18</w:t>
                          </w:r>
                        </w:p>
                        <w:p w14:paraId="4F24248E" w14:textId="77777777" w:rsidR="00A80E6C" w:rsidRDefault="00A80E6C" w:rsidP="00A80E6C">
                          <w:pPr>
                            <w:spacing w:line="200" w:lineRule="auto"/>
                            <w:jc w:val="both"/>
                            <w:textDirection w:val="btLr"/>
                          </w:pPr>
                          <w:r>
                            <w:rPr>
                              <w:rFonts w:ascii="Arial" w:eastAsia="Arial" w:hAnsi="Arial" w:cs="Arial"/>
                              <w:color w:val="000000"/>
                              <w:sz w:val="16"/>
                            </w:rPr>
                            <w:t>j.lauer@profil-marketing.com</w:t>
                          </w:r>
                        </w:p>
                      </w:txbxContent>
                    </wps:txbx>
                    <wps:bodyPr spcFirstLastPara="1" wrap="square" lIns="91425" tIns="91425" rIns="91425" bIns="91425" anchor="t" anchorCtr="0">
                      <a:noAutofit/>
                    </wps:bodyPr>
                  </wps:wsp>
                </a:graphicData>
              </a:graphic>
            </wp:anchor>
          </w:drawing>
        </mc:Choice>
        <mc:Fallback>
          <w:pict>
            <v:rect w14:anchorId="5AF98407" id="Rechteck 2" o:spid="_x0000_s1026" style="position:absolute;margin-left:381pt;margin-top:-145.6pt;width:143.4pt;height:18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" filled="f" stroked="f">
              <v:textbox inset="2.53958mm,2.53958mm,2.53958mm,2.53958mm">
                <w:txbxContent>
                  <w:p w14:paraId="545D2423" w14:textId="77777777" w:rsidR="00A80E6C" w:rsidRDefault="00A80E6C" w:rsidP="00A80E6C">
                    <w:pPr>
                      <w:spacing w:line="200" w:lineRule="auto"/>
                      <w:textDirection w:val="btLr"/>
                    </w:pPr>
                    <w:r>
                      <w:rPr>
                        <w:rFonts w:ascii="Arial" w:eastAsia="Arial" w:hAnsi="Arial" w:cs="Arial"/>
                        <w:color w:val="000000"/>
                        <w:sz w:val="16"/>
                      </w:rPr>
                      <w:t>Kontakt AquaSoft GmbH</w:t>
                    </w:r>
                    <w:r>
                      <w:rPr>
                        <w:rFonts w:ascii="Arial" w:eastAsia="Arial" w:hAnsi="Arial" w:cs="Arial"/>
                        <w:color w:val="000000"/>
                        <w:sz w:val="16"/>
                      </w:rPr>
                      <w:br/>
                      <w:t>Steffen Binas (Geschäftsleitung)</w:t>
                    </w:r>
                    <w:r>
                      <w:rPr>
                        <w:rFonts w:ascii="Arial" w:eastAsia="Arial" w:hAnsi="Arial" w:cs="Arial"/>
                        <w:color w:val="000000"/>
                        <w:sz w:val="16"/>
                      </w:rPr>
                      <w:br/>
                      <w:t>Hegelallee 19</w:t>
                    </w:r>
                    <w:r>
                      <w:rPr>
                        <w:rFonts w:ascii="Arial" w:eastAsia="Arial" w:hAnsi="Arial" w:cs="Arial"/>
                        <w:color w:val="000000"/>
                        <w:sz w:val="16"/>
                      </w:rPr>
                      <w:br/>
                      <w:t>14467 Potsdam</w:t>
                    </w:r>
                    <w:r>
                      <w:rPr>
                        <w:rFonts w:ascii="Arial" w:eastAsia="Arial" w:hAnsi="Arial" w:cs="Arial"/>
                        <w:color w:val="000000"/>
                        <w:sz w:val="16"/>
                      </w:rPr>
                      <w:br/>
                      <w:t>steffen.binas@aquasoft.de</w:t>
                    </w:r>
                    <w:r>
                      <w:rPr>
                        <w:rFonts w:ascii="Arial" w:eastAsia="Arial" w:hAnsi="Arial" w:cs="Arial"/>
                        <w:color w:val="000000"/>
                        <w:sz w:val="16"/>
                      </w:rPr>
                      <w:br/>
                    </w:r>
                  </w:p>
                  <w:p w14:paraId="14403D44" w14:textId="77777777" w:rsidR="00A80E6C" w:rsidRDefault="00A80E6C" w:rsidP="00A80E6C">
                    <w:pPr>
                      <w:spacing w:line="200" w:lineRule="auto"/>
                      <w:ind w:left="-141" w:firstLine="141"/>
                      <w:textDirection w:val="btLr"/>
                    </w:pPr>
                    <w:r>
                      <w:rPr>
                        <w:rFonts w:ascii="Arial" w:eastAsia="Arial" w:hAnsi="Arial" w:cs="Arial"/>
                        <w:color w:val="000000"/>
                        <w:sz w:val="16"/>
                      </w:rPr>
                      <w:t>Kontakt Presse/Medien</w:t>
                    </w:r>
                  </w:p>
                  <w:p w14:paraId="7F7B186A" w14:textId="77777777" w:rsidR="00A80E6C" w:rsidRDefault="00A80E6C" w:rsidP="00A80E6C">
                    <w:pPr>
                      <w:spacing w:line="200" w:lineRule="auto"/>
                      <w:textDirection w:val="btLr"/>
                    </w:pPr>
                    <w:r>
                      <w:rPr>
                        <w:rFonts w:ascii="Arial" w:eastAsia="Arial" w:hAnsi="Arial" w:cs="Arial"/>
                        <w:color w:val="000000"/>
                        <w:sz w:val="16"/>
                      </w:rPr>
                      <w:t>Profil Marketing OHG</w:t>
                    </w:r>
                  </w:p>
                  <w:p w14:paraId="30649BFC" w14:textId="77777777" w:rsidR="00A80E6C" w:rsidRDefault="00A80E6C" w:rsidP="00A80E6C">
                    <w:pPr>
                      <w:spacing w:line="200" w:lineRule="auto"/>
                      <w:jc w:val="both"/>
                      <w:textDirection w:val="btLr"/>
                    </w:pPr>
                    <w:r>
                      <w:rPr>
                        <w:rFonts w:ascii="Arial" w:eastAsia="Arial" w:hAnsi="Arial" w:cs="Arial"/>
                        <w:color w:val="000000"/>
                        <w:sz w:val="16"/>
                      </w:rPr>
                      <w:t>Jan Lauer (PR)</w:t>
                    </w:r>
                  </w:p>
                  <w:p w14:paraId="1EC0E798" w14:textId="77777777" w:rsidR="00A80E6C" w:rsidRDefault="00A80E6C" w:rsidP="00A80E6C">
                    <w:pPr>
                      <w:spacing w:line="200" w:lineRule="auto"/>
                      <w:jc w:val="both"/>
                      <w:textDirection w:val="btLr"/>
                    </w:pPr>
                    <w:r>
                      <w:rPr>
                        <w:rFonts w:ascii="Arial" w:eastAsia="Arial" w:hAnsi="Arial" w:cs="Arial"/>
                        <w:color w:val="000000"/>
                        <w:sz w:val="16"/>
                      </w:rPr>
                      <w:t>Humboldtstr. 21</w:t>
                    </w:r>
                  </w:p>
                  <w:p w14:paraId="69816BE9" w14:textId="77777777" w:rsidR="00A80E6C" w:rsidRDefault="00A80E6C" w:rsidP="00A80E6C">
                    <w:pPr>
                      <w:spacing w:line="200" w:lineRule="auto"/>
                      <w:jc w:val="both"/>
                      <w:textDirection w:val="btLr"/>
                    </w:pPr>
                    <w:r>
                      <w:rPr>
                        <w:rFonts w:ascii="Arial" w:eastAsia="Arial" w:hAnsi="Arial" w:cs="Arial"/>
                        <w:color w:val="000000"/>
                        <w:sz w:val="16"/>
                      </w:rPr>
                      <w:t>38106 Braunschweig</w:t>
                    </w:r>
                  </w:p>
                  <w:p w14:paraId="2515C49B" w14:textId="77777777" w:rsidR="00A80E6C" w:rsidRDefault="00A80E6C" w:rsidP="00A80E6C">
                    <w:pPr>
                      <w:spacing w:line="200" w:lineRule="auto"/>
                      <w:jc w:val="both"/>
                      <w:textDirection w:val="btLr"/>
                    </w:pPr>
                    <w:r>
                      <w:rPr>
                        <w:rFonts w:ascii="Arial" w:eastAsia="Arial" w:hAnsi="Arial" w:cs="Arial"/>
                        <w:color w:val="000000"/>
                        <w:sz w:val="16"/>
                      </w:rPr>
                      <w:t>Tel.: +49 531 387 33 18</w:t>
                    </w:r>
                  </w:p>
                  <w:p w14:paraId="4F24248E" w14:textId="77777777" w:rsidR="00A80E6C" w:rsidRDefault="00A80E6C" w:rsidP="00A80E6C">
                    <w:pPr>
                      <w:spacing w:line="200" w:lineRule="auto"/>
                      <w:jc w:val="both"/>
                      <w:textDirection w:val="btLr"/>
                    </w:pPr>
                    <w:r>
                      <w:rPr>
                        <w:rFonts w:ascii="Arial" w:eastAsia="Arial" w:hAnsi="Arial" w:cs="Arial"/>
                        <w:color w:val="000000"/>
                        <w:sz w:val="16"/>
                      </w:rPr>
                      <w:t>j.lauer@profil-marketing.com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0D18" w14:textId="77777777" w:rsidR="000B3E63" w:rsidRDefault="000B3E63">
      <w:r>
        <w:separator/>
      </w:r>
    </w:p>
  </w:footnote>
  <w:footnote w:type="continuationSeparator" w:id="0">
    <w:p w14:paraId="2E44DE91" w14:textId="77777777" w:rsidR="000B3E63" w:rsidRDefault="000B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F7E2" w14:textId="77777777" w:rsidR="007A7E7C" w:rsidRDefault="00000000">
    <w:pPr>
      <w:ind w:right="-2597"/>
      <w:rPr>
        <w:rFonts w:ascii="Arial" w:eastAsia="Arial" w:hAnsi="Arial" w:cs="Arial"/>
        <w:b/>
        <w:sz w:val="36"/>
        <w:szCs w:val="36"/>
      </w:rPr>
    </w:pPr>
    <w:r>
      <w:rPr>
        <w:noProof/>
      </w:rPr>
      <w:drawing>
        <wp:anchor distT="0" distB="0" distL="114300" distR="114300" simplePos="0" relativeHeight="251658240" behindDoc="0" locked="0" layoutInCell="1" hidden="0" allowOverlap="1" wp14:anchorId="3C43B7C8" wp14:editId="0CEE59A3">
          <wp:simplePos x="0" y="0"/>
          <wp:positionH relativeFrom="column">
            <wp:posOffset>4022353</wp:posOffset>
          </wp:positionH>
          <wp:positionV relativeFrom="paragraph">
            <wp:posOffset>-10794</wp:posOffset>
          </wp:positionV>
          <wp:extent cx="2468880" cy="7232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8880" cy="723265"/>
                  </a:xfrm>
                  <a:prstGeom prst="rect">
                    <a:avLst/>
                  </a:prstGeom>
                  <a:ln/>
                </pic:spPr>
              </pic:pic>
            </a:graphicData>
          </a:graphic>
        </wp:anchor>
      </w:drawing>
    </w:r>
  </w:p>
  <w:p w14:paraId="24B74769" w14:textId="77777777" w:rsidR="007A7E7C" w:rsidRDefault="00000000">
    <w:pPr>
      <w:ind w:right="-3022"/>
      <w:rPr>
        <w:rFonts w:ascii="Verdana" w:eastAsia="Verdana" w:hAnsi="Verdana" w:cs="Verdana"/>
        <w:b/>
        <w:sz w:val="34"/>
        <w:szCs w:val="34"/>
      </w:rPr>
    </w:pPr>
    <w:r>
      <w:rPr>
        <w:rFonts w:ascii="Verdana" w:eastAsia="Verdana" w:hAnsi="Verdana" w:cs="Verdana"/>
        <w:b/>
        <w:sz w:val="34"/>
        <w:szCs w:val="34"/>
      </w:rPr>
      <w:t>Presse – Newsticker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7C"/>
    <w:rsid w:val="000B3E63"/>
    <w:rsid w:val="007A7E7C"/>
    <w:rsid w:val="00A80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62AE1"/>
  <w15:docId w15:val="{6B54F857-609B-3B46-B61F-379DD950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80E6C"/>
    <w:pPr>
      <w:tabs>
        <w:tab w:val="center" w:pos="4536"/>
        <w:tab w:val="right" w:pos="9072"/>
      </w:tabs>
    </w:pPr>
  </w:style>
  <w:style w:type="character" w:customStyle="1" w:styleId="KopfzeileZchn">
    <w:name w:val="Kopfzeile Zchn"/>
    <w:basedOn w:val="Absatz-Standardschriftart"/>
    <w:link w:val="Kopfzeile"/>
    <w:uiPriority w:val="99"/>
    <w:rsid w:val="00A80E6C"/>
  </w:style>
  <w:style w:type="paragraph" w:styleId="Fuzeile">
    <w:name w:val="footer"/>
    <w:basedOn w:val="Standard"/>
    <w:link w:val="FuzeileZchn"/>
    <w:uiPriority w:val="99"/>
    <w:unhideWhenUsed/>
    <w:rsid w:val="00A80E6C"/>
    <w:pPr>
      <w:tabs>
        <w:tab w:val="center" w:pos="4536"/>
        <w:tab w:val="right" w:pos="9072"/>
      </w:tabs>
    </w:pPr>
  </w:style>
  <w:style w:type="character" w:customStyle="1" w:styleId="FuzeileZchn">
    <w:name w:val="Fußzeile Zchn"/>
    <w:basedOn w:val="Absatz-Standardschriftart"/>
    <w:link w:val="Fuzeile"/>
    <w:uiPriority w:val="99"/>
    <w:rsid w:val="00A80E6C"/>
  </w:style>
  <w:style w:type="character" w:styleId="Seitenzahl">
    <w:name w:val="page number"/>
    <w:basedOn w:val="Absatz-Standardschriftart"/>
    <w:uiPriority w:val="99"/>
    <w:semiHidden/>
    <w:unhideWhenUsed/>
    <w:rsid w:val="00A8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quasof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quasof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asoft.de/stage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2799</Characters>
  <Application>Microsoft Office Word</Application>
  <DocSecurity>0</DocSecurity>
  <Lines>23</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2022-07-27T14:03:00Z</dcterms:created>
  <dcterms:modified xsi:type="dcterms:W3CDTF">2022-07-27T14:03:00Z</dcterms:modified>
</cp:coreProperties>
</file>