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2781" w14:textId="6F3F4E13" w:rsidR="00161C29" w:rsidRPr="00161C29" w:rsidRDefault="0054113C" w:rsidP="00161C29">
      <w:pPr>
        <w:spacing w:after="240" w:line="360" w:lineRule="auto"/>
        <w:jc w:val="both"/>
        <w:rPr>
          <w:rFonts w:ascii="Arial" w:eastAsia="Arial" w:hAnsi="Arial" w:cs="Arial"/>
          <w:b/>
        </w:rPr>
      </w:pPr>
      <w:r w:rsidRPr="0054113C">
        <w:rPr>
          <w:rFonts w:ascii="Arial" w:eastAsia="Arial" w:hAnsi="Arial" w:cs="Arial"/>
          <w:b/>
        </w:rPr>
        <w:t>Performance-Update von AquaSoft</w:t>
      </w:r>
    </w:p>
    <w:p w14:paraId="6216EC1B" w14:textId="0C5B8ECD" w:rsidR="00161C29" w:rsidRDefault="0054113C" w:rsidP="00161C29">
      <w:pPr>
        <w:pBdr>
          <w:top w:val="nil"/>
          <w:left w:val="nil"/>
          <w:bottom w:val="nil"/>
          <w:right w:val="nil"/>
          <w:between w:val="nil"/>
        </w:pBdr>
        <w:spacing w:after="240" w:line="360" w:lineRule="auto"/>
        <w:rPr>
          <w:rFonts w:ascii="Arial" w:eastAsia="Arial" w:hAnsi="Arial" w:cs="Arial"/>
          <w:i/>
        </w:rPr>
      </w:pPr>
      <w:r w:rsidRPr="0054113C">
        <w:rPr>
          <w:rFonts w:ascii="Arial" w:eastAsia="Arial" w:hAnsi="Arial" w:cs="Arial"/>
          <w:i/>
        </w:rPr>
        <w:t xml:space="preserve">Schneller, höher, weiter: AquaSoft Video Vision und Stages 13 sind mit dem neuesten Update 13.2 noch </w:t>
      </w:r>
      <w:proofErr w:type="spellStart"/>
      <w:r w:rsidRPr="0054113C">
        <w:rPr>
          <w:rFonts w:ascii="Arial" w:eastAsia="Arial" w:hAnsi="Arial" w:cs="Arial"/>
          <w:i/>
        </w:rPr>
        <w:t>leistungsfähiger</w:t>
      </w:r>
    </w:p>
    <w:p w14:paraId="6B760A8E" w14:textId="329792A1" w:rsidR="00161C29" w:rsidRPr="00161C29" w:rsidRDefault="00755A91" w:rsidP="00161C29">
      <w:pPr>
        <w:spacing w:line="360" w:lineRule="auto"/>
        <w:jc w:val="both"/>
        <w:rPr>
          <w:rFonts w:ascii="Arial" w:eastAsia="Arial" w:hAnsi="Arial" w:cs="Arial"/>
          <w:b/>
          <w:sz w:val="22"/>
          <w:szCs w:val="22"/>
        </w:rPr>
      </w:pPr>
      <w:proofErr w:type="spellEnd"/>
      <w:r>
        <w:rPr>
          <w:rFonts w:ascii="Arial" w:eastAsia="Arial" w:hAnsi="Arial" w:cs="Arial"/>
          <w:sz w:val="22"/>
          <w:szCs w:val="22"/>
        </w:rPr>
        <w:t xml:space="preserve">Potsdam, im </w:t>
      </w:r>
      <w:r w:rsidR="00161C29">
        <w:rPr>
          <w:rFonts w:ascii="Arial" w:eastAsia="Arial" w:hAnsi="Arial" w:cs="Arial"/>
          <w:sz w:val="22"/>
          <w:szCs w:val="22"/>
        </w:rPr>
        <w:t>M</w:t>
      </w:r>
      <w:r w:rsidR="0054113C">
        <w:rPr>
          <w:rFonts w:ascii="Arial" w:eastAsia="Arial" w:hAnsi="Arial" w:cs="Arial"/>
          <w:sz w:val="22"/>
          <w:szCs w:val="22"/>
        </w:rPr>
        <w:t>ai</w:t>
      </w:r>
      <w:r w:rsidR="00161C29">
        <w:rPr>
          <w:rFonts w:ascii="Arial" w:eastAsia="Arial" w:hAnsi="Arial" w:cs="Arial"/>
          <w:sz w:val="22"/>
          <w:szCs w:val="22"/>
        </w:rPr>
        <w:t xml:space="preserve"> </w:t>
      </w:r>
      <w:r>
        <w:rPr>
          <w:rFonts w:ascii="Arial" w:eastAsia="Arial" w:hAnsi="Arial" w:cs="Arial"/>
          <w:sz w:val="22"/>
          <w:szCs w:val="22"/>
        </w:rPr>
        <w:t>2022 –</w:t>
      </w:r>
      <w:r w:rsidR="0054113C">
        <w:rPr>
          <w:rFonts w:ascii="Arial" w:eastAsia="Arial" w:hAnsi="Arial" w:cs="Arial"/>
          <w:sz w:val="22"/>
          <w:szCs w:val="22"/>
        </w:rPr>
        <w:t xml:space="preserve"> </w:t>
      </w:r>
      <w:r w:rsidR="0054113C" w:rsidRPr="0054113C">
        <w:rPr>
          <w:rFonts w:ascii="Arial" w:eastAsia="Arial" w:hAnsi="Arial" w:cs="Arial"/>
          <w:b/>
          <w:sz w:val="22"/>
          <w:szCs w:val="22"/>
        </w:rPr>
        <w:t>AquaSoft, Hersteller von Software zur Foto- und Videobearbeitung, hat mit dem jüngsten kostenlosen Update die Performance von AquaSoft Video Vision und Stages 13 noch einmal deutlich verbessert. Mit der aktuellen Version 13.2 wurden unter anderem die Funktion der Hintergrundspur optimiert und die Berechnung der Vorschau-Thumbnails beschleunigt. Auch das Erstellen von verschachtelten 3D-Szenen und Collagen mit Stages 13 läuft mit dem neuesten Update jetzt noch flüssiger.</w:t>
      </w:r>
    </w:p>
    <w:p w14:paraId="4A246DC3" w14:textId="2A7FDD6D" w:rsidR="0088123F" w:rsidRDefault="0088123F">
      <w:pPr>
        <w:spacing w:line="360" w:lineRule="auto"/>
        <w:jc w:val="both"/>
        <w:rPr>
          <w:rFonts w:ascii="Arial" w:eastAsia="Arial" w:hAnsi="Arial" w:cs="Arial"/>
          <w:b/>
          <w:sz w:val="22"/>
          <w:szCs w:val="22"/>
        </w:rPr>
      </w:pPr>
    </w:p>
    <w:p w14:paraId="6504CD43"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 xml:space="preserve">Wer einfach und schnell ein hochwertiges Video erstellen möchte, findet bei AquaSoft Video Vision 13 alles, was dazu nötig ist: Videoschnitt und -bearbeitung, eine breite Palette von Effekten, Animationen (sogar in 3D), Zooms und Kameraschwenks sowie Werkzeuge zur Bildkorrektur, Farbanpassung, Vertonung, Beschriftung und vieles mehr. Dank flexibler Ausgabemöglichkeiten, schnellem Rendering und Hardwarebeschleunigung lassen sich Videos ohne lange Wartezeiten in perfekter Qualität exportieren. Und mit der Plugin-Funktion ist es sogar möglich Projekte, die in AquaSoft Vision oder Stages erstellt wurden, in andere Programme wie Adobe Premiere oder </w:t>
      </w:r>
      <w:proofErr w:type="spellStart"/>
      <w:r w:rsidRPr="0054113C">
        <w:rPr>
          <w:rFonts w:ascii="Arial" w:eastAsia="Arial" w:hAnsi="Arial" w:cs="Arial"/>
          <w:sz w:val="22"/>
          <w:szCs w:val="22"/>
        </w:rPr>
        <w:t>DaVinci</w:t>
      </w:r>
      <w:proofErr w:type="spellEnd"/>
      <w:r w:rsidRPr="0054113C">
        <w:rPr>
          <w:rFonts w:ascii="Arial" w:eastAsia="Arial" w:hAnsi="Arial" w:cs="Arial"/>
          <w:sz w:val="22"/>
          <w:szCs w:val="22"/>
        </w:rPr>
        <w:t xml:space="preserve"> Resolve einzubinden und dort ohne Verluste weiterzubearbeiten.</w:t>
      </w:r>
    </w:p>
    <w:p w14:paraId="044366C6"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 xml:space="preserve"> </w:t>
      </w:r>
    </w:p>
    <w:p w14:paraId="28CA6ED5"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b/>
          <w:bCs/>
          <w:sz w:val="22"/>
          <w:szCs w:val="22"/>
        </w:rPr>
      </w:pPr>
      <w:r w:rsidRPr="0054113C">
        <w:rPr>
          <w:rFonts w:ascii="Arial" w:eastAsia="Arial" w:hAnsi="Arial" w:cs="Arial"/>
          <w:b/>
          <w:bCs/>
          <w:sz w:val="22"/>
          <w:szCs w:val="22"/>
        </w:rPr>
        <w:t>Version 13.2: Übersichtlicher, schneller, besser</w:t>
      </w:r>
    </w:p>
    <w:p w14:paraId="275C1774"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 xml:space="preserve">Damit man auch bei umfangreichen Projekten den Überblick behält, wurde die gesamte Benutzeroberfläche gegenüber früheren Versionen von Grund auf erneuert - für mehr Übersichtlichkeit und bessere Lesbarkeit durch angepasste Kontraste. Mit den jüngsten Updates haben die AquaSoft-Entwickler auch „unter der Haube“ etliche Optimierungen umgesetzt. Wer etwa viel mit Videos arbeitet, wird sich freuen, dass die Berechnung der Vorschauthumbnails in der Timeline jetzt noch schneller abläuft – insbesondere, wenn man die gesamte Timeline mit Thumbnails füllt. Verbessert wurde auch die Performance </w:t>
      </w:r>
      <w:r w:rsidRPr="0054113C">
        <w:rPr>
          <w:rFonts w:ascii="Arial" w:eastAsia="Arial" w:hAnsi="Arial" w:cs="Arial"/>
          <w:sz w:val="22"/>
          <w:szCs w:val="22"/>
        </w:rPr>
        <w:lastRenderedPageBreak/>
        <w:t>der Hintergrundspur: Diese kümmert sich in AquaSoft Video Vision und Stages darum, stets den aktuell relevanten Hintergrund zu berechnen, der durch liegen gelassene Bilder entsteht. Diese Berechnung läuft zwar nebenbei, kann aber die Leistung beim Abspielen beeinträchtigen. Deshalb pausiert die Berechnung nun, wenn das Projekt abgespielt bzw. die Vorschau im Layout-Designer gestartet wird.</w:t>
      </w:r>
    </w:p>
    <w:p w14:paraId="12FC927D"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 xml:space="preserve"> </w:t>
      </w:r>
    </w:p>
    <w:p w14:paraId="7E8C749D"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b/>
          <w:bCs/>
          <w:sz w:val="22"/>
          <w:szCs w:val="22"/>
        </w:rPr>
      </w:pPr>
      <w:r w:rsidRPr="0054113C">
        <w:rPr>
          <w:rFonts w:ascii="Arial" w:eastAsia="Arial" w:hAnsi="Arial" w:cs="Arial"/>
          <w:b/>
          <w:bCs/>
          <w:sz w:val="22"/>
          <w:szCs w:val="22"/>
        </w:rPr>
        <w:t>Mit AquaSoft Stages 13 dreidimensionale Welten erschaffen</w:t>
      </w:r>
    </w:p>
    <w:p w14:paraId="7A0E7A69"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 xml:space="preserve">Eine große Stärke der Software von AquaSoft ist die 3D-Funktionalität: Fotos, Videos und Grafiken lassen sich im 3D-Raum positionieren und animieren, um z. B. einen </w:t>
      </w:r>
      <w:proofErr w:type="spellStart"/>
      <w:r w:rsidRPr="0054113C">
        <w:rPr>
          <w:rFonts w:ascii="Arial" w:eastAsia="Arial" w:hAnsi="Arial" w:cs="Arial"/>
          <w:sz w:val="22"/>
          <w:szCs w:val="22"/>
        </w:rPr>
        <w:t>Parallax</w:t>
      </w:r>
      <w:proofErr w:type="spellEnd"/>
      <w:r w:rsidRPr="0054113C">
        <w:rPr>
          <w:rFonts w:ascii="Arial" w:eastAsia="Arial" w:hAnsi="Arial" w:cs="Arial"/>
          <w:sz w:val="22"/>
          <w:szCs w:val="22"/>
        </w:rPr>
        <w:t>-Effekt zu erzielen. Insbesondere das Flaggschiff-Produkt Stages 13 mit echtem 3D-Editor ermöglicht die Animation von Fotos, Videos und Texten im Raum, inklusive korrekter Tiefensortierung und Transparenzen. Möglich wird dies durch die Funktion 3D-Szene aus der Toolbox: Auch hier konnte AquaSoft die Abspielperformance mit den neuesten Updates weiter verbessern. So wird z.B. der Effekt "3D-Würfel", mit dem sechs Fotos zu einem sich drehenden Würfel werden, jetzt noch flüssiger animiert. Insbesondere wenn man verschiedene Effekte kombiniert, ist die Verbesserung deutlich bemerkbar.</w:t>
      </w:r>
    </w:p>
    <w:p w14:paraId="187AF46D"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p>
    <w:p w14:paraId="3FFFAAD3"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b/>
          <w:bCs/>
          <w:sz w:val="22"/>
          <w:szCs w:val="22"/>
        </w:rPr>
      </w:pPr>
      <w:r w:rsidRPr="0054113C">
        <w:rPr>
          <w:rFonts w:ascii="Arial" w:eastAsia="Arial" w:hAnsi="Arial" w:cs="Arial"/>
          <w:b/>
          <w:bCs/>
          <w:sz w:val="22"/>
          <w:szCs w:val="22"/>
        </w:rPr>
        <w:t>Was ist noch neu?</w:t>
      </w:r>
    </w:p>
    <w:p w14:paraId="6C470F12" w14:textId="21395DF2"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 xml:space="preserve">Neben vielen weiteren neuen Features und Verbesserungen ist die Auswahl von Effekten und Überblendungen jetzt noch übersichtlicher dank Vorschaugrafiken und verbesserter Galerien. Anstelle der gewohnten Comboboxen für Überblendungen und Textanimationen bietet die Software jetzt Vorlagen-Buttons mit Vorschau-Thumbnails. Vor allem beim Verschieben von Texten macht sich die verbesserte Performance beim Layout-Designer bemerkbar. Und mit dem neuen Update ist der Export von Videos noch einfacher geworden. Zum Exportieren muss nun kein Zieldateiname mehr eingegeben werden: Das Programm erstellt den Datei- oder Ordnernamen automatisch bei der Berechnung der Auflösungsauswahl und löscht die Datei beim Beenden des Programms - perfekt geeignet für den schnellen Upload eines fertigen Videos ins Internet. </w:t>
      </w:r>
    </w:p>
    <w:p w14:paraId="7D1A0EE3"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 xml:space="preserve"> </w:t>
      </w:r>
    </w:p>
    <w:p w14:paraId="3B24F00C" w14:textId="5A1D0C37" w:rsidR="00161C29" w:rsidRPr="00161C29"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lastRenderedPageBreak/>
        <w:t>„Wir arbeiten immer daran, uns und unsere Produkte zu verbessern. So profitieren unsere Kunden durch regelmäßige kostenlose Updates und haben so einen echten Mehrwert“, sagt Steffen Binas, Geschäftsführer der AquaSoft GmbH.</w:t>
      </w:r>
    </w:p>
    <w:p w14:paraId="698CC64D" w14:textId="33C272D1" w:rsidR="0088123F" w:rsidRDefault="0088123F">
      <w:pPr>
        <w:spacing w:line="360" w:lineRule="auto"/>
        <w:jc w:val="both"/>
        <w:rPr>
          <w:rFonts w:ascii="Arial" w:eastAsia="Arial" w:hAnsi="Arial" w:cs="Arial"/>
          <w:b/>
          <w:sz w:val="22"/>
          <w:szCs w:val="22"/>
        </w:rPr>
      </w:pPr>
    </w:p>
    <w:p w14:paraId="58A07999" w14:textId="45BB929E"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Preis</w:t>
      </w:r>
      <w:r w:rsidR="00161C29">
        <w:rPr>
          <w:rFonts w:ascii="Arial" w:eastAsia="Arial" w:hAnsi="Arial" w:cs="Arial"/>
          <w:b/>
          <w:sz w:val="22"/>
          <w:szCs w:val="22"/>
        </w:rPr>
        <w:t>e</w:t>
      </w:r>
      <w:r>
        <w:rPr>
          <w:rFonts w:ascii="Arial" w:eastAsia="Arial" w:hAnsi="Arial" w:cs="Arial"/>
          <w:b/>
          <w:sz w:val="22"/>
          <w:szCs w:val="22"/>
        </w:rPr>
        <w:t xml:space="preserve"> und Verfügbarkeit</w:t>
      </w:r>
    </w:p>
    <w:p w14:paraId="1CC1D614" w14:textId="77777777" w:rsidR="0054113C" w:rsidRPr="0054113C"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AquaSoft Video Vision 13 ist für 99,90 Euro inkl. MwSt. oder im Abo ab 4,99 Euro im Monat erhältlich. AquaSoft Stages 13 kostet 249,00 Euro inkl. MwSt. oder ab 14,90 Euro im Monat für die Abo-Version.</w:t>
      </w:r>
    </w:p>
    <w:p w14:paraId="324061E6" w14:textId="43F52E1F" w:rsidR="00161C29" w:rsidRPr="00161C29" w:rsidRDefault="0054113C" w:rsidP="0054113C">
      <w:pPr>
        <w:pBdr>
          <w:top w:val="nil"/>
          <w:left w:val="nil"/>
          <w:bottom w:val="nil"/>
          <w:right w:val="nil"/>
          <w:between w:val="nil"/>
        </w:pBdr>
        <w:spacing w:line="360" w:lineRule="auto"/>
        <w:jc w:val="both"/>
        <w:rPr>
          <w:rFonts w:ascii="Arial" w:eastAsia="Arial" w:hAnsi="Arial" w:cs="Arial"/>
          <w:sz w:val="22"/>
          <w:szCs w:val="22"/>
        </w:rPr>
      </w:pPr>
      <w:r w:rsidRPr="0054113C">
        <w:rPr>
          <w:rFonts w:ascii="Arial" w:eastAsia="Arial" w:hAnsi="Arial" w:cs="Arial"/>
          <w:sz w:val="22"/>
          <w:szCs w:val="22"/>
        </w:rPr>
        <w:t>Für alle Nutzer von AquaSoft Video Vision 13 und Stages 13 User ist das Update kostenlos.</w:t>
      </w:r>
    </w:p>
    <w:p w14:paraId="5DC08272" w14:textId="7358D311" w:rsidR="0088123F" w:rsidRDefault="0088123F">
      <w:pPr>
        <w:spacing w:line="360" w:lineRule="auto"/>
        <w:jc w:val="both"/>
        <w:rPr>
          <w:rFonts w:ascii="Arial" w:eastAsia="Arial" w:hAnsi="Arial" w:cs="Arial"/>
          <w:b/>
          <w:sz w:val="22"/>
          <w:szCs w:val="22"/>
        </w:rPr>
      </w:pPr>
    </w:p>
    <w:p w14:paraId="3D5939E3" w14:textId="77777777" w:rsidR="0088123F" w:rsidRDefault="00755A91">
      <w:pPr>
        <w:spacing w:line="360" w:lineRule="auto"/>
        <w:jc w:val="both"/>
        <w:rPr>
          <w:rFonts w:ascii="Arial" w:eastAsia="Arial" w:hAnsi="Arial" w:cs="Arial"/>
          <w:b/>
          <w:sz w:val="22"/>
          <w:szCs w:val="22"/>
        </w:rPr>
      </w:pPr>
      <w:r>
        <w:rPr>
          <w:rFonts w:ascii="Arial" w:eastAsia="Arial" w:hAnsi="Arial" w:cs="Arial"/>
          <w:b/>
          <w:sz w:val="22"/>
          <w:szCs w:val="22"/>
        </w:rPr>
        <w:t>Weitere Informationen unter:</w:t>
      </w:r>
    </w:p>
    <w:p w14:paraId="4A0A0AE6" w14:textId="77777777" w:rsidR="00161C29" w:rsidRDefault="00014DE4" w:rsidP="00161C29">
      <w:pPr>
        <w:pBdr>
          <w:top w:val="nil"/>
          <w:left w:val="nil"/>
          <w:bottom w:val="nil"/>
          <w:right w:val="nil"/>
          <w:between w:val="nil"/>
        </w:pBdr>
        <w:spacing w:line="360" w:lineRule="auto"/>
        <w:jc w:val="both"/>
        <w:rPr>
          <w:rFonts w:ascii="Arial" w:eastAsia="Arial" w:hAnsi="Arial" w:cs="Arial"/>
          <w:sz w:val="22"/>
          <w:szCs w:val="22"/>
        </w:rPr>
      </w:pPr>
      <w:hyperlink r:id="rId6">
        <w:r w:rsidR="00161C29">
          <w:rPr>
            <w:rFonts w:ascii="Arial" w:eastAsia="Arial" w:hAnsi="Arial" w:cs="Arial"/>
            <w:color w:val="0000FF"/>
            <w:sz w:val="22"/>
            <w:szCs w:val="22"/>
            <w:u w:val="single"/>
          </w:rPr>
          <w:t>https://www.aquasoft.de/video-vision</w:t>
        </w:r>
      </w:hyperlink>
    </w:p>
    <w:p w14:paraId="01D9C1A4" w14:textId="77777777" w:rsidR="0088123F" w:rsidRDefault="0088123F">
      <w:pPr>
        <w:jc w:val="both"/>
        <w:rPr>
          <w:rFonts w:ascii="Arial" w:eastAsia="Arial" w:hAnsi="Arial" w:cs="Arial"/>
          <w:b/>
          <w:sz w:val="20"/>
          <w:szCs w:val="20"/>
        </w:rPr>
      </w:pPr>
      <w:bookmarkStart w:id="0" w:name="3dy6vkm" w:colFirst="0" w:colLast="0"/>
      <w:bookmarkStart w:id="1" w:name="1t3h5sf" w:colFirst="0" w:colLast="0"/>
      <w:bookmarkEnd w:id="0"/>
      <w:bookmarkEnd w:id="1"/>
    </w:p>
    <w:p w14:paraId="19E65EE3" w14:textId="77777777" w:rsidR="0088123F" w:rsidRDefault="0088123F">
      <w:pPr>
        <w:jc w:val="both"/>
        <w:rPr>
          <w:rFonts w:ascii="Arial" w:eastAsia="Arial" w:hAnsi="Arial" w:cs="Arial"/>
          <w:b/>
          <w:sz w:val="20"/>
          <w:szCs w:val="20"/>
        </w:rPr>
      </w:pPr>
    </w:p>
    <w:p w14:paraId="35D2E7AF" w14:textId="77777777" w:rsidR="0088123F" w:rsidRDefault="0088123F">
      <w:pPr>
        <w:jc w:val="both"/>
        <w:rPr>
          <w:rFonts w:ascii="Arial" w:eastAsia="Arial" w:hAnsi="Arial" w:cs="Arial"/>
          <w:b/>
          <w:sz w:val="20"/>
          <w:szCs w:val="20"/>
        </w:rPr>
      </w:pPr>
    </w:p>
    <w:p w14:paraId="770EFE69" w14:textId="77777777" w:rsidR="0088123F" w:rsidRDefault="00755A91">
      <w:pPr>
        <w:jc w:val="both"/>
        <w:rPr>
          <w:rFonts w:ascii="Arial" w:eastAsia="Arial" w:hAnsi="Arial" w:cs="Arial"/>
          <w:b/>
          <w:sz w:val="20"/>
          <w:szCs w:val="20"/>
        </w:rPr>
      </w:pPr>
      <w:r>
        <w:rPr>
          <w:rFonts w:ascii="Arial" w:eastAsia="Arial" w:hAnsi="Arial" w:cs="Arial"/>
          <w:b/>
          <w:sz w:val="20"/>
          <w:szCs w:val="20"/>
        </w:rPr>
        <w:t>Über AquaSoft</w:t>
      </w:r>
    </w:p>
    <w:p w14:paraId="1542FA2F" w14:textId="77777777" w:rsidR="0088123F" w:rsidRDefault="0088123F">
      <w:pPr>
        <w:pBdr>
          <w:top w:val="nil"/>
          <w:left w:val="nil"/>
          <w:bottom w:val="nil"/>
          <w:right w:val="nil"/>
          <w:between w:val="nil"/>
        </w:pBdr>
        <w:jc w:val="both"/>
        <w:rPr>
          <w:rFonts w:ascii="Arial" w:eastAsia="Arial" w:hAnsi="Arial" w:cs="Arial"/>
          <w:color w:val="000000"/>
          <w:sz w:val="20"/>
          <w:szCs w:val="20"/>
        </w:rPr>
      </w:pPr>
    </w:p>
    <w:p w14:paraId="45849040" w14:textId="77777777" w:rsidR="0088123F" w:rsidRDefault="00755A91">
      <w:pP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Die Kernkompetenz der AquaSoft GmbH liegt in Tools zur Bearbeitung und Komposition digitaler Fotos. Kernprodukt ist die Animationssoftware für Foto- und Videoprojekte </w:t>
      </w:r>
      <w:r>
        <w:rPr>
          <w:rFonts w:ascii="Arial" w:eastAsia="Arial" w:hAnsi="Arial" w:cs="Arial"/>
          <w:sz w:val="18"/>
          <w:szCs w:val="18"/>
        </w:rPr>
        <w:t>Vision</w:t>
      </w:r>
      <w:r>
        <w:rPr>
          <w:rFonts w:ascii="Arial" w:eastAsia="Arial" w:hAnsi="Arial" w:cs="Arial"/>
          <w:color w:val="000000"/>
          <w:sz w:val="18"/>
          <w:szCs w:val="18"/>
        </w:rPr>
        <w:t xml:space="preserve">. In den Versionen </w:t>
      </w:r>
      <w:proofErr w:type="spellStart"/>
      <w:r>
        <w:rPr>
          <w:rFonts w:ascii="Arial" w:eastAsia="Arial" w:hAnsi="Arial" w:cs="Arial"/>
          <w:sz w:val="18"/>
          <w:szCs w:val="18"/>
        </w:rPr>
        <w:t>Photo</w:t>
      </w:r>
      <w:proofErr w:type="spellEnd"/>
      <w:r>
        <w:rPr>
          <w:rFonts w:ascii="Arial" w:eastAsia="Arial" w:hAnsi="Arial" w:cs="Arial"/>
          <w:sz w:val="18"/>
          <w:szCs w:val="18"/>
        </w:rPr>
        <w:t xml:space="preserve"> Vision</w:t>
      </w:r>
      <w:r>
        <w:rPr>
          <w:rFonts w:ascii="Arial" w:eastAsia="Arial" w:hAnsi="Arial" w:cs="Arial"/>
          <w:color w:val="000000"/>
          <w:sz w:val="18"/>
          <w:szCs w:val="18"/>
        </w:rPr>
        <w:t xml:space="preserve"> für Einsteiger und </w:t>
      </w:r>
      <w:r>
        <w:rPr>
          <w:rFonts w:ascii="Arial" w:eastAsia="Arial" w:hAnsi="Arial" w:cs="Arial"/>
          <w:sz w:val="18"/>
          <w:szCs w:val="18"/>
        </w:rPr>
        <w:t>Video Vision</w:t>
      </w:r>
      <w:r>
        <w:rPr>
          <w:rFonts w:ascii="Arial" w:eastAsia="Arial" w:hAnsi="Arial" w:cs="Arial"/>
          <w:color w:val="000000"/>
          <w:sz w:val="18"/>
          <w:szCs w:val="18"/>
        </w:rPr>
        <w:t xml:space="preserve"> für Fortgeschrittene ermöglicht AquaSoft </w:t>
      </w:r>
      <w:r>
        <w:rPr>
          <w:rFonts w:ascii="Arial" w:eastAsia="Arial" w:hAnsi="Arial" w:cs="Arial"/>
          <w:sz w:val="18"/>
          <w:szCs w:val="18"/>
        </w:rPr>
        <w:t>Vision</w:t>
      </w:r>
      <w:r>
        <w:rPr>
          <w:rFonts w:ascii="Arial" w:eastAsia="Arial" w:hAnsi="Arial" w:cs="Arial"/>
          <w:color w:val="000000"/>
          <w:sz w:val="18"/>
          <w:szCs w:val="18"/>
        </w:rPr>
        <w:t xml:space="preserve">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DiaShow-Erweiterungen, -Updates, -Upgrades sowie neuen Software-Produkten rund um die </w:t>
      </w:r>
      <w:proofErr w:type="spellStart"/>
      <w:r>
        <w:rPr>
          <w:rFonts w:ascii="Arial" w:eastAsia="Arial" w:hAnsi="Arial" w:cs="Arial"/>
          <w:color w:val="000000"/>
          <w:sz w:val="18"/>
          <w:szCs w:val="18"/>
        </w:rPr>
        <w:t>Fotowelt</w:t>
      </w:r>
      <w:proofErr w:type="spellEnd"/>
      <w:r>
        <w:rPr>
          <w:rFonts w:ascii="Arial" w:eastAsia="Arial" w:hAnsi="Arial" w:cs="Arial"/>
          <w:color w:val="000000"/>
          <w:sz w:val="18"/>
          <w:szCs w:val="18"/>
        </w:rPr>
        <w:t xml:space="preserve"> und leisten persönlich Kundensupport. Mehr Informationen auf </w:t>
      </w:r>
      <w:hyperlink r:id="rId7">
        <w:r>
          <w:rPr>
            <w:rFonts w:ascii="Arial" w:eastAsia="Arial" w:hAnsi="Arial" w:cs="Arial"/>
            <w:color w:val="1155CC"/>
            <w:sz w:val="18"/>
            <w:szCs w:val="18"/>
            <w:u w:val="single"/>
          </w:rPr>
          <w:t>www.aquasoft.de</w:t>
        </w:r>
      </w:hyperlink>
    </w:p>
    <w:sectPr w:rsidR="0088123F">
      <w:headerReference w:type="default" r:id="rId8"/>
      <w:footerReference w:type="even" r:id="rId9"/>
      <w:footerReference w:type="default" r:id="rId10"/>
      <w:pgSz w:w="11907" w:h="16840"/>
      <w:pgMar w:top="1985" w:right="3827"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E51F" w14:textId="77777777" w:rsidR="00014DE4" w:rsidRDefault="00014DE4">
      <w:r>
        <w:separator/>
      </w:r>
    </w:p>
  </w:endnote>
  <w:endnote w:type="continuationSeparator" w:id="0">
    <w:p w14:paraId="74412CB1" w14:textId="77777777" w:rsidR="00014DE4" w:rsidRDefault="000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3623" w14:textId="77777777" w:rsidR="0088123F" w:rsidRDefault="00755A9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14DE4">
      <w:rPr>
        <w:color w:val="000000"/>
      </w:rPr>
      <w:fldChar w:fldCharType="separate"/>
    </w:r>
    <w:r>
      <w:rPr>
        <w:color w:val="000000"/>
      </w:rPr>
      <w:fldChar w:fldCharType="end"/>
    </w:r>
  </w:p>
  <w:p w14:paraId="411AB7FA" w14:textId="77777777" w:rsidR="0088123F" w:rsidRDefault="0088123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B03A" w14:textId="68E4721F" w:rsidR="0088123F" w:rsidRPr="00161C29" w:rsidRDefault="00755A91" w:rsidP="00161C29">
    <w:pPr>
      <w:pBdr>
        <w:top w:val="nil"/>
        <w:left w:val="nil"/>
        <w:bottom w:val="nil"/>
        <w:right w:val="nil"/>
        <w:between w:val="nil"/>
      </w:pBdr>
      <w:tabs>
        <w:tab w:val="center" w:pos="4536"/>
        <w:tab w:val="right" w:pos="9072"/>
        <w:tab w:val="right" w:pos="6465"/>
      </w:tabs>
      <w:jc w:val="center"/>
      <w:rPr>
        <w:color w:val="000000"/>
      </w:rPr>
    </w:pPr>
    <w:r>
      <w:rPr>
        <w:color w:val="000000"/>
      </w:rPr>
      <w:fldChar w:fldCharType="begin"/>
    </w:r>
    <w:r>
      <w:rPr>
        <w:color w:val="000000"/>
      </w:rPr>
      <w:instrText>PAGE</w:instrText>
    </w:r>
    <w:r>
      <w:rPr>
        <w:color w:val="000000"/>
      </w:rPr>
      <w:fldChar w:fldCharType="separate"/>
    </w:r>
    <w:r w:rsidR="00504906">
      <w:rPr>
        <w:noProof/>
        <w:color w:val="000000"/>
      </w:rPr>
      <w:t>1</w:t>
    </w:r>
    <w:r>
      <w:rPr>
        <w:color w:val="000000"/>
      </w:rPr>
      <w:fldChar w:fldCharType="end"/>
    </w:r>
    <w:r>
      <w:rPr>
        <w:noProof/>
      </w:rPr>
      <mc:AlternateContent>
        <mc:Choice Requires="wps">
          <w:drawing>
            <wp:anchor distT="0" distB="0" distL="114300" distR="114300" simplePos="0" relativeHeight="251659264" behindDoc="0" locked="0" layoutInCell="1" hidden="0" allowOverlap="1" wp14:anchorId="5068DBC7" wp14:editId="61C4453F">
              <wp:simplePos x="0" y="0"/>
              <wp:positionH relativeFrom="column">
                <wp:posOffset>4787900</wp:posOffset>
              </wp:positionH>
              <wp:positionV relativeFrom="paragraph">
                <wp:posOffset>-2616199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31A8EF78" w14:textId="77777777" w:rsidR="00161C29" w:rsidRDefault="00161C29">
                          <w:pPr>
                            <w:spacing w:line="200" w:lineRule="auto"/>
                            <w:textDirection w:val="btLr"/>
                            <w:rPr>
                              <w:rFonts w:ascii="Arial" w:eastAsia="Arial" w:hAnsi="Arial" w:cs="Arial"/>
                              <w:color w:val="000000"/>
                              <w:sz w:val="16"/>
                            </w:rPr>
                          </w:pPr>
                        </w:p>
                        <w:p w14:paraId="0CC6C160" w14:textId="77777777" w:rsidR="00161C29" w:rsidRDefault="00161C29">
                          <w:pPr>
                            <w:spacing w:line="200" w:lineRule="auto"/>
                            <w:textDirection w:val="btLr"/>
                            <w:rPr>
                              <w:rFonts w:ascii="Arial" w:eastAsia="Arial" w:hAnsi="Arial" w:cs="Arial"/>
                              <w:color w:val="000000"/>
                              <w:sz w:val="16"/>
                            </w:rPr>
                          </w:pPr>
                        </w:p>
                        <w:p w14:paraId="3CF0B32B" w14:textId="77777777" w:rsidR="00161C29" w:rsidRDefault="00161C29">
                          <w:pPr>
                            <w:spacing w:line="200" w:lineRule="auto"/>
                            <w:textDirection w:val="btLr"/>
                            <w:rPr>
                              <w:rFonts w:ascii="Arial" w:eastAsia="Arial" w:hAnsi="Arial" w:cs="Arial"/>
                              <w:color w:val="000000"/>
                              <w:sz w:val="16"/>
                            </w:rPr>
                          </w:pPr>
                        </w:p>
                        <w:p w14:paraId="6954DFCE" w14:textId="77777777" w:rsidR="00161C29" w:rsidRDefault="00161C29">
                          <w:pPr>
                            <w:spacing w:line="200" w:lineRule="auto"/>
                            <w:textDirection w:val="btLr"/>
                            <w:rPr>
                              <w:rFonts w:ascii="Arial" w:eastAsia="Arial" w:hAnsi="Arial" w:cs="Arial"/>
                              <w:color w:val="000000"/>
                              <w:sz w:val="16"/>
                            </w:rPr>
                          </w:pPr>
                        </w:p>
                        <w:p w14:paraId="350BE89B" w14:textId="77777777" w:rsidR="00161C29" w:rsidRDefault="00161C29">
                          <w:pPr>
                            <w:spacing w:line="200" w:lineRule="auto"/>
                            <w:textDirection w:val="btLr"/>
                            <w:rPr>
                              <w:rFonts w:ascii="Arial" w:eastAsia="Arial" w:hAnsi="Arial" w:cs="Arial"/>
                              <w:color w:val="000000"/>
                              <w:sz w:val="16"/>
                            </w:rPr>
                          </w:pPr>
                        </w:p>
                        <w:p w14:paraId="41A16791" w14:textId="5526C06A" w:rsidR="0088123F" w:rsidRDefault="00755A91">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Steffen Binas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21B8C570"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a</w:t>
                          </w:r>
                          <w:r>
                            <w:rPr>
                              <w:rFonts w:ascii="Arial" w:eastAsia="Arial" w:hAnsi="Arial" w:cs="Arial"/>
                              <w:color w:val="000000"/>
                              <w:sz w:val="16"/>
                            </w:rPr>
                            <w:t>n</w:t>
                          </w:r>
                          <w:r w:rsidR="00755A91">
                            <w:rPr>
                              <w:rFonts w:ascii="Arial" w:eastAsia="Arial" w:hAnsi="Arial" w:cs="Arial"/>
                              <w:color w:val="000000"/>
                              <w:sz w:val="16"/>
                            </w:rPr>
                            <w:t xml:space="preserve"> La</w:t>
                          </w:r>
                          <w:r>
                            <w:rPr>
                              <w:rFonts w:ascii="Arial" w:eastAsia="Arial" w:hAnsi="Arial" w:cs="Arial"/>
                              <w:color w:val="000000"/>
                              <w:sz w:val="16"/>
                            </w:rPr>
                            <w:t>uer</w:t>
                          </w:r>
                          <w:r w:rsidR="00755A91">
                            <w:rPr>
                              <w:rFonts w:ascii="Arial" w:eastAsia="Arial" w:hAnsi="Arial" w:cs="Arial"/>
                              <w:color w:val="000000"/>
                              <w:sz w:val="16"/>
                            </w:rPr>
                            <w:t xml:space="preserve">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0C1C1A6B" w:rsidR="0088123F" w:rsidRDefault="00755A91">
                          <w:pPr>
                            <w:spacing w:line="200" w:lineRule="auto"/>
                            <w:jc w:val="both"/>
                            <w:textDirection w:val="btLr"/>
                          </w:pPr>
                          <w:r>
                            <w:rPr>
                              <w:rFonts w:ascii="Arial" w:eastAsia="Arial" w:hAnsi="Arial" w:cs="Arial"/>
                              <w:color w:val="000000"/>
                              <w:sz w:val="16"/>
                            </w:rPr>
                            <w:t xml:space="preserve">Tel.: +49 531 387 33 </w:t>
                          </w:r>
                          <w:r w:rsidR="0054113C">
                            <w:rPr>
                              <w:rFonts w:ascii="Arial" w:eastAsia="Arial" w:hAnsi="Arial" w:cs="Arial"/>
                              <w:color w:val="000000"/>
                              <w:sz w:val="16"/>
                            </w:rPr>
                            <w:t>18</w:t>
                          </w:r>
                        </w:p>
                        <w:p w14:paraId="0227D385" w14:textId="7419EA2B"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.la</w:t>
                          </w:r>
                          <w:r>
                            <w:rPr>
                              <w:rFonts w:ascii="Arial" w:eastAsia="Arial" w:hAnsi="Arial" w:cs="Arial"/>
                              <w:color w:val="000000"/>
                              <w:sz w:val="16"/>
                            </w:rPr>
                            <w:t>uer</w:t>
                          </w:r>
                          <w:r w:rsidR="00755A91">
                            <w:rPr>
                              <w:rFonts w:ascii="Arial" w:eastAsia="Arial" w:hAnsi="Arial" w:cs="Arial"/>
                              <w:color w:val="000000"/>
                              <w:sz w:val="16"/>
                            </w:rPr>
                            <w:t>@profil-marketing.com</w:t>
                          </w:r>
                        </w:p>
                      </w:txbxContent>
                    </wps:txbx>
                    <wps:bodyPr spcFirstLastPara="1" wrap="square" lIns="91425" tIns="91425" rIns="91425" bIns="91425" anchor="t" anchorCtr="0">
                      <a:noAutofit/>
                    </wps:bodyPr>
                  </wps:wsp>
                </a:graphicData>
              </a:graphic>
            </wp:anchor>
          </w:drawing>
        </mc:Choice>
        <mc:Fallback>
          <w:pict>
            <v:rect w14:anchorId="5068DBC7" id="Rechteck 1" o:spid="_x0000_s1026" style="position:absolute;left:0;text-align:left;margin-left:377pt;margin-top:-206pt;width:143.4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" filled="f" stroked="f">
              <v:textbox inset="2.53958mm,2.53958mm,2.53958mm,2.53958mm">
                <w:txbxContent>
                  <w:p w14:paraId="31A8EF78" w14:textId="77777777" w:rsidR="00161C29" w:rsidRDefault="00161C29">
                    <w:pPr>
                      <w:spacing w:line="200" w:lineRule="auto"/>
                      <w:textDirection w:val="btLr"/>
                      <w:rPr>
                        <w:rFonts w:ascii="Arial" w:eastAsia="Arial" w:hAnsi="Arial" w:cs="Arial"/>
                        <w:color w:val="000000"/>
                        <w:sz w:val="16"/>
                      </w:rPr>
                    </w:pPr>
                  </w:p>
                  <w:p w14:paraId="0CC6C160" w14:textId="77777777" w:rsidR="00161C29" w:rsidRDefault="00161C29">
                    <w:pPr>
                      <w:spacing w:line="200" w:lineRule="auto"/>
                      <w:textDirection w:val="btLr"/>
                      <w:rPr>
                        <w:rFonts w:ascii="Arial" w:eastAsia="Arial" w:hAnsi="Arial" w:cs="Arial"/>
                        <w:color w:val="000000"/>
                        <w:sz w:val="16"/>
                      </w:rPr>
                    </w:pPr>
                  </w:p>
                  <w:p w14:paraId="3CF0B32B" w14:textId="77777777" w:rsidR="00161C29" w:rsidRDefault="00161C29">
                    <w:pPr>
                      <w:spacing w:line="200" w:lineRule="auto"/>
                      <w:textDirection w:val="btLr"/>
                      <w:rPr>
                        <w:rFonts w:ascii="Arial" w:eastAsia="Arial" w:hAnsi="Arial" w:cs="Arial"/>
                        <w:color w:val="000000"/>
                        <w:sz w:val="16"/>
                      </w:rPr>
                    </w:pPr>
                  </w:p>
                  <w:p w14:paraId="6954DFCE" w14:textId="77777777" w:rsidR="00161C29" w:rsidRDefault="00161C29">
                    <w:pPr>
                      <w:spacing w:line="200" w:lineRule="auto"/>
                      <w:textDirection w:val="btLr"/>
                      <w:rPr>
                        <w:rFonts w:ascii="Arial" w:eastAsia="Arial" w:hAnsi="Arial" w:cs="Arial"/>
                        <w:color w:val="000000"/>
                        <w:sz w:val="16"/>
                      </w:rPr>
                    </w:pPr>
                  </w:p>
                  <w:p w14:paraId="350BE89B" w14:textId="77777777" w:rsidR="00161C29" w:rsidRDefault="00161C29">
                    <w:pPr>
                      <w:spacing w:line="200" w:lineRule="auto"/>
                      <w:textDirection w:val="btLr"/>
                      <w:rPr>
                        <w:rFonts w:ascii="Arial" w:eastAsia="Arial" w:hAnsi="Arial" w:cs="Arial"/>
                        <w:color w:val="000000"/>
                        <w:sz w:val="16"/>
                      </w:rPr>
                    </w:pPr>
                  </w:p>
                  <w:p w14:paraId="41A16791" w14:textId="5526C06A" w:rsidR="0088123F" w:rsidRDefault="00755A91">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Steffen Binas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680EEBCE" w14:textId="77777777" w:rsidR="0088123F" w:rsidRDefault="00755A91" w:rsidP="00504906">
                    <w:pPr>
                      <w:spacing w:line="200" w:lineRule="auto"/>
                      <w:ind w:left="-141" w:firstLine="141"/>
                      <w:textDirection w:val="btLr"/>
                    </w:pPr>
                    <w:r>
                      <w:rPr>
                        <w:rFonts w:ascii="Arial" w:eastAsia="Arial" w:hAnsi="Arial" w:cs="Arial"/>
                        <w:color w:val="000000"/>
                        <w:sz w:val="16"/>
                      </w:rPr>
                      <w:t>Kontakt Presse/Medien</w:t>
                    </w:r>
                  </w:p>
                  <w:p w14:paraId="1F793EA4" w14:textId="77777777" w:rsidR="0088123F" w:rsidRDefault="00755A91">
                    <w:pPr>
                      <w:spacing w:line="200" w:lineRule="auto"/>
                      <w:textDirection w:val="btLr"/>
                    </w:pPr>
                    <w:r>
                      <w:rPr>
                        <w:rFonts w:ascii="Arial" w:eastAsia="Arial" w:hAnsi="Arial" w:cs="Arial"/>
                        <w:color w:val="000000"/>
                        <w:sz w:val="16"/>
                      </w:rPr>
                      <w:t>Profil Marketing OHG</w:t>
                    </w:r>
                  </w:p>
                  <w:p w14:paraId="0964D646" w14:textId="21B8C570"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a</w:t>
                    </w:r>
                    <w:r>
                      <w:rPr>
                        <w:rFonts w:ascii="Arial" w:eastAsia="Arial" w:hAnsi="Arial" w:cs="Arial"/>
                        <w:color w:val="000000"/>
                        <w:sz w:val="16"/>
                      </w:rPr>
                      <w:t>n</w:t>
                    </w:r>
                    <w:r w:rsidR="00755A91">
                      <w:rPr>
                        <w:rFonts w:ascii="Arial" w:eastAsia="Arial" w:hAnsi="Arial" w:cs="Arial"/>
                        <w:color w:val="000000"/>
                        <w:sz w:val="16"/>
                      </w:rPr>
                      <w:t xml:space="preserve"> La</w:t>
                    </w:r>
                    <w:r>
                      <w:rPr>
                        <w:rFonts w:ascii="Arial" w:eastAsia="Arial" w:hAnsi="Arial" w:cs="Arial"/>
                        <w:color w:val="000000"/>
                        <w:sz w:val="16"/>
                      </w:rPr>
                      <w:t>uer</w:t>
                    </w:r>
                    <w:r w:rsidR="00755A91">
                      <w:rPr>
                        <w:rFonts w:ascii="Arial" w:eastAsia="Arial" w:hAnsi="Arial" w:cs="Arial"/>
                        <w:color w:val="000000"/>
                        <w:sz w:val="16"/>
                      </w:rPr>
                      <w:t xml:space="preserve"> (PR)</w:t>
                    </w:r>
                  </w:p>
                  <w:p w14:paraId="7C7CF3D9" w14:textId="77777777" w:rsidR="0088123F" w:rsidRDefault="00755A91">
                    <w:pPr>
                      <w:spacing w:line="200" w:lineRule="auto"/>
                      <w:jc w:val="both"/>
                      <w:textDirection w:val="btLr"/>
                    </w:pPr>
                    <w:r>
                      <w:rPr>
                        <w:rFonts w:ascii="Arial" w:eastAsia="Arial" w:hAnsi="Arial" w:cs="Arial"/>
                        <w:color w:val="000000"/>
                        <w:sz w:val="16"/>
                      </w:rPr>
                      <w:t>Humboldtstr. 21</w:t>
                    </w:r>
                  </w:p>
                  <w:p w14:paraId="60A3C36A" w14:textId="77777777" w:rsidR="0088123F" w:rsidRDefault="00755A91">
                    <w:pPr>
                      <w:spacing w:line="200" w:lineRule="auto"/>
                      <w:jc w:val="both"/>
                      <w:textDirection w:val="btLr"/>
                    </w:pPr>
                    <w:r>
                      <w:rPr>
                        <w:rFonts w:ascii="Arial" w:eastAsia="Arial" w:hAnsi="Arial" w:cs="Arial"/>
                        <w:color w:val="000000"/>
                        <w:sz w:val="16"/>
                      </w:rPr>
                      <w:t>38106 Braunschweig</w:t>
                    </w:r>
                  </w:p>
                  <w:p w14:paraId="058CB5D1" w14:textId="0C1C1A6B" w:rsidR="0088123F" w:rsidRDefault="00755A91">
                    <w:pPr>
                      <w:spacing w:line="200" w:lineRule="auto"/>
                      <w:jc w:val="both"/>
                      <w:textDirection w:val="btLr"/>
                    </w:pPr>
                    <w:r>
                      <w:rPr>
                        <w:rFonts w:ascii="Arial" w:eastAsia="Arial" w:hAnsi="Arial" w:cs="Arial"/>
                        <w:color w:val="000000"/>
                        <w:sz w:val="16"/>
                      </w:rPr>
                      <w:t xml:space="preserve">Tel.: +49 531 387 33 </w:t>
                    </w:r>
                    <w:r w:rsidR="0054113C">
                      <w:rPr>
                        <w:rFonts w:ascii="Arial" w:eastAsia="Arial" w:hAnsi="Arial" w:cs="Arial"/>
                        <w:color w:val="000000"/>
                        <w:sz w:val="16"/>
                      </w:rPr>
                      <w:t>18</w:t>
                    </w:r>
                  </w:p>
                  <w:p w14:paraId="0227D385" w14:textId="7419EA2B" w:rsidR="0088123F" w:rsidRDefault="0054113C">
                    <w:pPr>
                      <w:spacing w:line="200" w:lineRule="auto"/>
                      <w:jc w:val="both"/>
                      <w:textDirection w:val="btLr"/>
                    </w:pPr>
                    <w:r>
                      <w:rPr>
                        <w:rFonts w:ascii="Arial" w:eastAsia="Arial" w:hAnsi="Arial" w:cs="Arial"/>
                        <w:color w:val="000000"/>
                        <w:sz w:val="16"/>
                      </w:rPr>
                      <w:t>j</w:t>
                    </w:r>
                    <w:r w:rsidR="00755A91">
                      <w:rPr>
                        <w:rFonts w:ascii="Arial" w:eastAsia="Arial" w:hAnsi="Arial" w:cs="Arial"/>
                        <w:color w:val="000000"/>
                        <w:sz w:val="16"/>
                      </w:rPr>
                      <w:t>.la</w:t>
                    </w:r>
                    <w:r>
                      <w:rPr>
                        <w:rFonts w:ascii="Arial" w:eastAsia="Arial" w:hAnsi="Arial" w:cs="Arial"/>
                        <w:color w:val="000000"/>
                        <w:sz w:val="16"/>
                      </w:rPr>
                      <w:t>uer</w:t>
                    </w:r>
                    <w:r w:rsidR="00755A91">
                      <w:rPr>
                        <w:rFonts w:ascii="Arial" w:eastAsia="Arial" w:hAnsi="Arial" w:cs="Arial"/>
                        <w:color w:val="000000"/>
                        <w:sz w:val="16"/>
                      </w:rPr>
                      <w:t>@profil-marketing.com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2D31" w14:textId="77777777" w:rsidR="00014DE4" w:rsidRDefault="00014DE4">
      <w:r>
        <w:separator/>
      </w:r>
    </w:p>
  </w:footnote>
  <w:footnote w:type="continuationSeparator" w:id="0">
    <w:p w14:paraId="0C3625E3" w14:textId="77777777" w:rsidR="00014DE4" w:rsidRDefault="000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1AC6" w14:textId="77777777" w:rsidR="0088123F" w:rsidRDefault="00755A91">
    <w:pPr>
      <w:ind w:right="-2597"/>
      <w:rPr>
        <w:rFonts w:ascii="Arial" w:eastAsia="Arial" w:hAnsi="Arial" w:cs="Arial"/>
        <w:b/>
        <w:sz w:val="36"/>
        <w:szCs w:val="36"/>
      </w:rPr>
    </w:pPr>
    <w:r>
      <w:rPr>
        <w:noProof/>
      </w:rPr>
      <w:drawing>
        <wp:anchor distT="0" distB="0" distL="114300" distR="114300" simplePos="0" relativeHeight="251658240" behindDoc="0" locked="0" layoutInCell="1" hidden="0" allowOverlap="1" wp14:anchorId="5E127F1F" wp14:editId="06A3AE78">
          <wp:simplePos x="0" y="0"/>
          <wp:positionH relativeFrom="column">
            <wp:posOffset>4022353</wp:posOffset>
          </wp:positionH>
          <wp:positionV relativeFrom="paragraph">
            <wp:posOffset>-10794</wp:posOffset>
          </wp:positionV>
          <wp:extent cx="2468880" cy="7232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80" cy="723265"/>
                  </a:xfrm>
                  <a:prstGeom prst="rect">
                    <a:avLst/>
                  </a:prstGeom>
                  <a:ln/>
                </pic:spPr>
              </pic:pic>
            </a:graphicData>
          </a:graphic>
        </wp:anchor>
      </w:drawing>
    </w:r>
  </w:p>
  <w:p w14:paraId="0621EB09" w14:textId="77777777" w:rsidR="0088123F" w:rsidRDefault="00755A91">
    <w:pPr>
      <w:ind w:right="-3022"/>
      <w:rPr>
        <w:rFonts w:ascii="Verdana" w:eastAsia="Verdana" w:hAnsi="Verdana" w:cs="Verdana"/>
        <w:sz w:val="34"/>
        <w:szCs w:val="34"/>
      </w:rPr>
    </w:pPr>
    <w:r>
      <w:rPr>
        <w:rFonts w:ascii="Verdana" w:eastAsia="Verdana" w:hAnsi="Verdana" w:cs="Verdana"/>
        <w:b/>
        <w:sz w:val="34"/>
        <w:szCs w:val="34"/>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3F"/>
    <w:rsid w:val="00014DE4"/>
    <w:rsid w:val="000342FB"/>
    <w:rsid w:val="00161C29"/>
    <w:rsid w:val="00504906"/>
    <w:rsid w:val="0054113C"/>
    <w:rsid w:val="00755A91"/>
    <w:rsid w:val="0088123F"/>
    <w:rsid w:val="00902C35"/>
    <w:rsid w:val="00C95B95"/>
    <w:rsid w:val="00E9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666BA9"/>
  <w15:docId w15:val="{992FCFD8-86A1-4345-90FD-12DA0F74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504906"/>
    <w:pPr>
      <w:tabs>
        <w:tab w:val="center" w:pos="4536"/>
        <w:tab w:val="right" w:pos="9072"/>
      </w:tabs>
    </w:pPr>
  </w:style>
  <w:style w:type="character" w:customStyle="1" w:styleId="KopfzeileZchn">
    <w:name w:val="Kopfzeile Zchn"/>
    <w:basedOn w:val="Absatz-Standardschriftart"/>
    <w:link w:val="Kopfzeile"/>
    <w:uiPriority w:val="99"/>
    <w:rsid w:val="00504906"/>
  </w:style>
  <w:style w:type="paragraph" w:styleId="Fuzeile">
    <w:name w:val="footer"/>
    <w:basedOn w:val="Standard"/>
    <w:link w:val="FuzeileZchn"/>
    <w:uiPriority w:val="99"/>
    <w:unhideWhenUsed/>
    <w:rsid w:val="00504906"/>
    <w:pPr>
      <w:tabs>
        <w:tab w:val="center" w:pos="4536"/>
        <w:tab w:val="right" w:pos="9072"/>
      </w:tabs>
    </w:pPr>
  </w:style>
  <w:style w:type="character" w:customStyle="1" w:styleId="FuzeileZchn">
    <w:name w:val="Fußzeile Zchn"/>
    <w:basedOn w:val="Absatz-Standardschriftart"/>
    <w:link w:val="Fuzeile"/>
    <w:uiPriority w:val="99"/>
    <w:rsid w:val="00504906"/>
  </w:style>
  <w:style w:type="character" w:styleId="Hyperlink">
    <w:name w:val="Hyperlink"/>
    <w:basedOn w:val="Absatz-Standardschriftart"/>
    <w:uiPriority w:val="99"/>
    <w:unhideWhenUsed/>
    <w:rsid w:val="00161C29"/>
    <w:rPr>
      <w:color w:val="0000FF" w:themeColor="hyperlink"/>
      <w:u w:val="single"/>
    </w:rPr>
  </w:style>
  <w:style w:type="character" w:styleId="NichtaufgelsteErwhnung">
    <w:name w:val="Unresolved Mention"/>
    <w:basedOn w:val="Absatz-Standardschriftart"/>
    <w:uiPriority w:val="99"/>
    <w:semiHidden/>
    <w:unhideWhenUsed/>
    <w:rsid w:val="0016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quasof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asoft.de/video-vis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2022-05-31T12:45:00Z</dcterms:created>
  <dcterms:modified xsi:type="dcterms:W3CDTF">2022-05-31T12:45:00Z</dcterms:modified>
</cp:coreProperties>
</file>