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D601" w14:textId="38C24172" w:rsidR="00B70043" w:rsidRPr="00C574C7" w:rsidRDefault="00C466A1" w:rsidP="00486F06">
      <w:pPr>
        <w:spacing w:after="60" w:line="360" w:lineRule="auto"/>
        <w:jc w:val="center"/>
        <w:rPr>
          <w:rFonts w:ascii="Avenir" w:hAnsi="Avenir" w:cs="Arial"/>
          <w:b/>
          <w:sz w:val="28"/>
          <w:szCs w:val="28"/>
        </w:rPr>
      </w:pPr>
      <w:r w:rsidRPr="00C466A1">
        <w:rPr>
          <w:rFonts w:ascii="Avenir" w:hAnsi="Avenir" w:cs="Arial"/>
          <w:b/>
          <w:bCs/>
          <w:sz w:val="28"/>
          <w:szCs w:val="28"/>
        </w:rPr>
        <w:t>Hochleistungsspeicher für professionelle Filmschaffende</w:t>
      </w:r>
    </w:p>
    <w:p w14:paraId="01E9F0C8" w14:textId="506E179E" w:rsidR="00B70043" w:rsidRPr="006F3D4F" w:rsidRDefault="00C466A1" w:rsidP="000968FE">
      <w:pPr>
        <w:spacing w:after="120" w:line="360" w:lineRule="auto"/>
        <w:rPr>
          <w:rFonts w:ascii="Avenir" w:hAnsi="Avenir" w:cs="Arial"/>
          <w:i/>
        </w:rPr>
      </w:pPr>
      <w:r w:rsidRPr="00C466A1">
        <w:rPr>
          <w:rFonts w:ascii="Avenir" w:hAnsi="Avenir" w:cs="Arial"/>
          <w:i/>
        </w:rPr>
        <w:t>L</w:t>
      </w:r>
      <w:r w:rsidR="005B2182">
        <w:rPr>
          <w:rFonts w:ascii="Avenir" w:hAnsi="Avenir" w:cs="Arial"/>
          <w:i/>
        </w:rPr>
        <w:t xml:space="preserve">exar </w:t>
      </w:r>
      <w:r>
        <w:rPr>
          <w:rFonts w:ascii="Avenir" w:hAnsi="Avenir" w:cs="Arial"/>
          <w:i/>
        </w:rPr>
        <w:t>kündigt</w:t>
      </w:r>
      <w:r w:rsidRPr="00C466A1">
        <w:rPr>
          <w:rFonts w:ascii="Avenir" w:hAnsi="Avenir" w:cs="Arial"/>
          <w:i/>
        </w:rPr>
        <w:t xml:space="preserve"> die </w:t>
      </w:r>
      <w:proofErr w:type="spellStart"/>
      <w:r w:rsidRPr="00C466A1">
        <w:rPr>
          <w:rFonts w:ascii="Avenir" w:hAnsi="Avenir" w:cs="Arial"/>
          <w:bCs/>
          <w:i/>
        </w:rPr>
        <w:t>Lexar</w:t>
      </w:r>
      <w:proofErr w:type="spellEnd"/>
      <w:r w:rsidRPr="00C466A1">
        <w:rPr>
          <w:rFonts w:ascii="Avenir" w:hAnsi="Avenir" w:cs="Arial"/>
          <w:bCs/>
          <w:i/>
          <w:vertAlign w:val="superscript"/>
        </w:rPr>
        <w:t>®</w:t>
      </w:r>
      <w:r w:rsidRPr="00C466A1">
        <w:rPr>
          <w:rFonts w:ascii="Avenir" w:hAnsi="Avenir" w:cs="Arial"/>
          <w:bCs/>
          <w:i/>
        </w:rPr>
        <w:t xml:space="preserve"> Professional </w:t>
      </w:r>
      <w:proofErr w:type="spellStart"/>
      <w:r w:rsidRPr="00C466A1">
        <w:rPr>
          <w:rFonts w:ascii="Avenir" w:hAnsi="Avenir" w:cs="Arial"/>
          <w:bCs/>
          <w:i/>
        </w:rPr>
        <w:t>CFexpress</w:t>
      </w:r>
      <w:proofErr w:type="spellEnd"/>
      <w:r w:rsidRPr="00C466A1">
        <w:rPr>
          <w:rFonts w:ascii="Avenir" w:hAnsi="Avenir" w:cs="Arial"/>
          <w:bCs/>
          <w:i/>
        </w:rPr>
        <w:t xml:space="preserve">™ Typ B Karten der DIAMOND-Serie und die </w:t>
      </w:r>
      <w:proofErr w:type="spellStart"/>
      <w:r w:rsidRPr="00C466A1">
        <w:rPr>
          <w:rFonts w:ascii="Avenir" w:hAnsi="Avenir" w:cs="Arial"/>
          <w:bCs/>
          <w:i/>
        </w:rPr>
        <w:t>Lexar</w:t>
      </w:r>
      <w:proofErr w:type="spellEnd"/>
      <w:r w:rsidRPr="00C466A1">
        <w:rPr>
          <w:rFonts w:ascii="Avenir" w:hAnsi="Avenir" w:cs="Arial"/>
          <w:bCs/>
          <w:i/>
          <w:vertAlign w:val="superscript"/>
        </w:rPr>
        <w:t>®</w:t>
      </w:r>
      <w:r w:rsidRPr="00C466A1">
        <w:rPr>
          <w:rFonts w:ascii="Avenir" w:hAnsi="Avenir" w:cs="Arial"/>
          <w:bCs/>
          <w:i/>
        </w:rPr>
        <w:t xml:space="preserve"> Professional </w:t>
      </w:r>
      <w:proofErr w:type="spellStart"/>
      <w:r w:rsidRPr="00C466A1">
        <w:rPr>
          <w:rFonts w:ascii="Avenir" w:hAnsi="Avenir" w:cs="Arial"/>
          <w:bCs/>
          <w:i/>
        </w:rPr>
        <w:t>CFexpress</w:t>
      </w:r>
      <w:proofErr w:type="spellEnd"/>
      <w:r w:rsidRPr="00C466A1">
        <w:rPr>
          <w:rFonts w:ascii="Avenir" w:hAnsi="Avenir" w:cs="Arial"/>
          <w:bCs/>
          <w:i/>
        </w:rPr>
        <w:t xml:space="preserve">™ Typ A Karten der GOLD-Serie </w:t>
      </w:r>
      <w:r>
        <w:rPr>
          <w:rFonts w:ascii="Avenir" w:hAnsi="Avenir" w:cs="Arial"/>
          <w:bCs/>
          <w:i/>
        </w:rPr>
        <w:t>an</w:t>
      </w:r>
    </w:p>
    <w:p w14:paraId="271A70A7" w14:textId="7C36A4AC" w:rsidR="00DC18E9" w:rsidRPr="006F3D4F" w:rsidRDefault="00240C9D" w:rsidP="00F1131F">
      <w:pPr>
        <w:tabs>
          <w:tab w:val="left" w:pos="3261"/>
        </w:tabs>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CF6A9B">
        <w:rPr>
          <w:rFonts w:ascii="Avenir" w:eastAsiaTheme="minorHAnsi" w:hAnsi="Avenir" w:cs="Arial"/>
          <w:b/>
          <w:sz w:val="22"/>
          <w:szCs w:val="22"/>
          <w:lang w:eastAsia="en-US"/>
        </w:rPr>
        <w:t>4</w:t>
      </w:r>
      <w:r w:rsidRPr="00CD0ADF">
        <w:rPr>
          <w:rFonts w:ascii="Avenir" w:eastAsiaTheme="minorHAnsi" w:hAnsi="Avenir" w:cs="Arial"/>
          <w:b/>
          <w:sz w:val="22"/>
          <w:szCs w:val="22"/>
          <w:lang w:eastAsia="en-US"/>
        </w:rPr>
        <w:t>.</w:t>
      </w:r>
      <w:r w:rsidR="00885056">
        <w:rPr>
          <w:rFonts w:ascii="Avenir" w:eastAsiaTheme="minorHAnsi" w:hAnsi="Avenir" w:cs="Arial"/>
          <w:b/>
          <w:sz w:val="22"/>
          <w:szCs w:val="22"/>
          <w:lang w:eastAsia="en-US"/>
        </w:rPr>
        <w:t xml:space="preserve"> </w:t>
      </w:r>
      <w:r w:rsidR="00834B01">
        <w:rPr>
          <w:rFonts w:ascii="Avenir" w:eastAsiaTheme="minorHAnsi" w:hAnsi="Avenir" w:cs="Arial"/>
          <w:b/>
          <w:sz w:val="22"/>
          <w:szCs w:val="22"/>
          <w:lang w:eastAsia="en-US"/>
        </w:rPr>
        <w:t>M</w:t>
      </w:r>
      <w:r w:rsidR="00D92D22">
        <w:rPr>
          <w:rFonts w:ascii="Avenir" w:eastAsiaTheme="minorHAnsi" w:hAnsi="Avenir" w:cs="Arial"/>
          <w:b/>
          <w:sz w:val="22"/>
          <w:szCs w:val="22"/>
          <w:lang w:eastAsia="en-US"/>
        </w:rPr>
        <w:t>ai</w:t>
      </w:r>
      <w:r w:rsidR="00B31CB8" w:rsidRPr="00936A28">
        <w:rPr>
          <w:rFonts w:ascii="Avenir" w:eastAsiaTheme="minorHAnsi" w:hAnsi="Avenir" w:cs="Arial"/>
          <w:b/>
          <w:sz w:val="22"/>
          <w:szCs w:val="22"/>
          <w:lang w:eastAsia="en-US"/>
        </w:rPr>
        <w:t xml:space="preserve"> </w:t>
      </w:r>
      <w:r w:rsidRPr="00936A28">
        <w:rPr>
          <w:rFonts w:ascii="Avenir" w:eastAsiaTheme="minorHAnsi" w:hAnsi="Avenir" w:cs="Arial"/>
          <w:b/>
          <w:sz w:val="22"/>
          <w:szCs w:val="22"/>
          <w:lang w:eastAsia="en-US"/>
        </w:rPr>
        <w:t>202</w:t>
      </w:r>
      <w:r w:rsidR="00834B01">
        <w:rPr>
          <w:rFonts w:ascii="Avenir" w:eastAsiaTheme="minorHAnsi" w:hAnsi="Avenir" w:cs="Arial"/>
          <w:b/>
          <w:sz w:val="22"/>
          <w:szCs w:val="22"/>
          <w:lang w:eastAsia="en-US"/>
        </w:rPr>
        <w:t>2</w:t>
      </w:r>
      <w:r w:rsidRPr="00936A28">
        <w:rPr>
          <w:rFonts w:ascii="Avenir" w:eastAsiaTheme="minorHAnsi" w:hAnsi="Avenir" w:cs="Arial"/>
          <w:b/>
          <w:sz w:val="22"/>
          <w:szCs w:val="22"/>
          <w:lang w:eastAsia="en-US"/>
        </w:rPr>
        <w:t xml:space="preserve"> </w:t>
      </w:r>
      <w:r w:rsidRPr="00F1131F">
        <w:rPr>
          <w:rFonts w:ascii="Avenir" w:eastAsiaTheme="minorHAnsi" w:hAnsi="Avenir" w:cs="Arial"/>
          <w:bCs/>
          <w:sz w:val="22"/>
          <w:szCs w:val="22"/>
          <w:lang w:eastAsia="en-US"/>
        </w:rPr>
        <w:t xml:space="preserve">– </w:t>
      </w:r>
      <w:r w:rsidR="00F1131F" w:rsidRPr="006F3D4F">
        <w:rPr>
          <w:rFonts w:ascii="Avenir" w:eastAsiaTheme="minorHAnsi" w:hAnsi="Avenir" w:cs="Arial"/>
          <w:b/>
          <w:sz w:val="22"/>
          <w:szCs w:val="22"/>
          <w:lang w:eastAsia="en-US"/>
        </w:rPr>
        <w:t xml:space="preserve">Lexar, eine weltweit führende Marke für Speicherlösungen, stellte jüngst </w:t>
      </w:r>
      <w:r w:rsidR="005B2182">
        <w:rPr>
          <w:rFonts w:ascii="Avenir" w:eastAsiaTheme="minorHAnsi" w:hAnsi="Avenir" w:cs="Arial"/>
          <w:b/>
          <w:sz w:val="22"/>
          <w:szCs w:val="22"/>
          <w:lang w:eastAsia="en-US"/>
        </w:rPr>
        <w:t>a</w:t>
      </w:r>
      <w:r w:rsidR="005B2182" w:rsidRPr="006F3D4F">
        <w:rPr>
          <w:rFonts w:ascii="Avenir" w:eastAsiaTheme="minorHAnsi" w:hAnsi="Avenir" w:cs="Arial"/>
          <w:b/>
          <w:sz w:val="22"/>
          <w:szCs w:val="22"/>
          <w:lang w:eastAsia="en-US"/>
        </w:rPr>
        <w:t xml:space="preserve">uf dem </w:t>
      </w:r>
      <w:r w:rsidR="005B2182">
        <w:rPr>
          <w:rFonts w:ascii="Avenir" w:eastAsiaTheme="minorHAnsi" w:hAnsi="Avenir" w:cs="Arial"/>
          <w:b/>
          <w:sz w:val="22"/>
          <w:szCs w:val="22"/>
          <w:lang w:eastAsia="en-US"/>
        </w:rPr>
        <w:t xml:space="preserve">Event der </w:t>
      </w:r>
      <w:r w:rsidR="005B2182" w:rsidRPr="006F3D4F">
        <w:rPr>
          <w:rFonts w:ascii="Avenir" w:eastAsiaTheme="minorHAnsi" w:hAnsi="Avenir" w:cs="Arial"/>
          <w:b/>
          <w:sz w:val="22"/>
          <w:szCs w:val="22"/>
          <w:lang w:eastAsia="en-US"/>
        </w:rPr>
        <w:t xml:space="preserve">National </w:t>
      </w:r>
      <w:proofErr w:type="spellStart"/>
      <w:r w:rsidR="005B2182" w:rsidRPr="006F3D4F">
        <w:rPr>
          <w:rFonts w:ascii="Avenir" w:eastAsiaTheme="minorHAnsi" w:hAnsi="Avenir" w:cs="Arial"/>
          <w:b/>
          <w:sz w:val="22"/>
          <w:szCs w:val="22"/>
          <w:lang w:eastAsia="en-US"/>
        </w:rPr>
        <w:t>Association</w:t>
      </w:r>
      <w:proofErr w:type="spellEnd"/>
      <w:r w:rsidR="005B2182" w:rsidRPr="006F3D4F">
        <w:rPr>
          <w:rFonts w:ascii="Avenir" w:eastAsiaTheme="minorHAnsi" w:hAnsi="Avenir" w:cs="Arial"/>
          <w:b/>
          <w:sz w:val="22"/>
          <w:szCs w:val="22"/>
          <w:lang w:eastAsia="en-US"/>
        </w:rPr>
        <w:t xml:space="preserve"> </w:t>
      </w:r>
      <w:proofErr w:type="spellStart"/>
      <w:r w:rsidR="005B2182" w:rsidRPr="006F3D4F">
        <w:rPr>
          <w:rFonts w:ascii="Avenir" w:eastAsiaTheme="minorHAnsi" w:hAnsi="Avenir" w:cs="Arial"/>
          <w:b/>
          <w:sz w:val="22"/>
          <w:szCs w:val="22"/>
          <w:lang w:eastAsia="en-US"/>
        </w:rPr>
        <w:t>of</w:t>
      </w:r>
      <w:proofErr w:type="spellEnd"/>
      <w:r w:rsidR="005B2182" w:rsidRPr="006F3D4F">
        <w:rPr>
          <w:rFonts w:ascii="Avenir" w:eastAsiaTheme="minorHAnsi" w:hAnsi="Avenir" w:cs="Arial"/>
          <w:b/>
          <w:sz w:val="22"/>
          <w:szCs w:val="22"/>
          <w:lang w:eastAsia="en-US"/>
        </w:rPr>
        <w:t xml:space="preserve"> </w:t>
      </w:r>
      <w:proofErr w:type="spellStart"/>
      <w:r w:rsidR="005B2182" w:rsidRPr="006F3D4F">
        <w:rPr>
          <w:rFonts w:ascii="Avenir" w:eastAsiaTheme="minorHAnsi" w:hAnsi="Avenir" w:cs="Arial"/>
          <w:b/>
          <w:sz w:val="22"/>
          <w:szCs w:val="22"/>
          <w:lang w:eastAsia="en-US"/>
        </w:rPr>
        <w:t>Broadcasters</w:t>
      </w:r>
      <w:proofErr w:type="spellEnd"/>
      <w:r w:rsidR="005B2182" w:rsidRPr="006F3D4F">
        <w:rPr>
          <w:rFonts w:ascii="Avenir" w:eastAsiaTheme="minorHAnsi" w:hAnsi="Avenir" w:cs="Arial"/>
          <w:b/>
          <w:sz w:val="22"/>
          <w:szCs w:val="22"/>
          <w:lang w:eastAsia="en-US"/>
        </w:rPr>
        <w:t xml:space="preserve"> (NAB) in Las Vegas</w:t>
      </w:r>
      <w:r w:rsidR="005B2182">
        <w:rPr>
          <w:rFonts w:ascii="Avenir" w:eastAsiaTheme="minorHAnsi" w:hAnsi="Avenir" w:cs="Arial"/>
          <w:b/>
          <w:sz w:val="22"/>
          <w:szCs w:val="22"/>
          <w:lang w:eastAsia="en-US"/>
        </w:rPr>
        <w:t xml:space="preserve"> (USA)</w:t>
      </w:r>
      <w:r w:rsidR="005B2182" w:rsidRPr="006F3D4F">
        <w:rPr>
          <w:rFonts w:ascii="Avenir" w:eastAsiaTheme="minorHAnsi" w:hAnsi="Avenir" w:cs="Arial"/>
          <w:b/>
          <w:sz w:val="22"/>
          <w:szCs w:val="22"/>
          <w:lang w:eastAsia="en-US"/>
        </w:rPr>
        <w:t xml:space="preserve"> </w:t>
      </w:r>
      <w:r w:rsidR="00D92D22">
        <w:rPr>
          <w:rFonts w:ascii="Avenir" w:eastAsiaTheme="minorHAnsi" w:hAnsi="Avenir" w:cs="Arial"/>
          <w:b/>
          <w:sz w:val="22"/>
          <w:szCs w:val="22"/>
          <w:lang w:eastAsia="en-US"/>
        </w:rPr>
        <w:t>die</w:t>
      </w:r>
      <w:r w:rsidR="00DC18E9" w:rsidRPr="006F3D4F">
        <w:rPr>
          <w:rFonts w:ascii="Avenir" w:eastAsiaTheme="minorHAnsi" w:hAnsi="Avenir" w:cs="Arial"/>
          <w:b/>
          <w:sz w:val="22"/>
          <w:szCs w:val="22"/>
          <w:lang w:eastAsia="en-US"/>
        </w:rPr>
        <w:t xml:space="preserve"> weltweit schnellste </w:t>
      </w:r>
      <w:proofErr w:type="spellStart"/>
      <w:r w:rsidR="00DC18E9" w:rsidRPr="006F3D4F">
        <w:rPr>
          <w:rFonts w:ascii="Avenir" w:eastAsiaTheme="minorHAnsi" w:hAnsi="Avenir" w:cs="Arial"/>
          <w:b/>
          <w:sz w:val="22"/>
          <w:szCs w:val="22"/>
          <w:lang w:eastAsia="en-US"/>
        </w:rPr>
        <w:t>Lexar</w:t>
      </w:r>
      <w:proofErr w:type="spellEnd"/>
      <w:r w:rsidR="00DC18E9" w:rsidRPr="00D92D22">
        <w:rPr>
          <w:rFonts w:ascii="Avenir" w:eastAsiaTheme="minorHAnsi" w:hAnsi="Avenir" w:cs="Arial"/>
          <w:b/>
          <w:sz w:val="22"/>
          <w:szCs w:val="22"/>
          <w:vertAlign w:val="superscript"/>
          <w:lang w:eastAsia="en-US"/>
        </w:rPr>
        <w:t>®</w:t>
      </w:r>
      <w:r w:rsidR="00DC18E9" w:rsidRPr="006F3D4F">
        <w:rPr>
          <w:rFonts w:ascii="Avenir" w:eastAsiaTheme="minorHAnsi" w:hAnsi="Avenir" w:cs="Arial"/>
          <w:b/>
          <w:sz w:val="22"/>
          <w:szCs w:val="22"/>
          <w:lang w:eastAsia="en-US"/>
        </w:rPr>
        <w:t xml:space="preserve"> Professional </w:t>
      </w:r>
      <w:proofErr w:type="spellStart"/>
      <w:r w:rsidR="00DC18E9" w:rsidRPr="006F3D4F">
        <w:rPr>
          <w:rFonts w:ascii="Avenir" w:eastAsiaTheme="minorHAnsi" w:hAnsi="Avenir" w:cs="Arial"/>
          <w:b/>
          <w:sz w:val="22"/>
          <w:szCs w:val="22"/>
          <w:lang w:eastAsia="en-US"/>
        </w:rPr>
        <w:t>CFexpress</w:t>
      </w:r>
      <w:proofErr w:type="spellEnd"/>
      <w:r w:rsidR="00DC18E9" w:rsidRPr="006F3D4F">
        <w:rPr>
          <w:rFonts w:ascii="Avenir" w:eastAsiaTheme="minorHAnsi" w:hAnsi="Avenir" w:cs="Arial"/>
          <w:b/>
          <w:sz w:val="22"/>
          <w:szCs w:val="22"/>
          <w:lang w:eastAsia="en-US"/>
        </w:rPr>
        <w:t xml:space="preserve">™ Typ B Karte der DIAMOND-Serie und die </w:t>
      </w:r>
      <w:proofErr w:type="spellStart"/>
      <w:r w:rsidR="00DC18E9" w:rsidRPr="006F3D4F">
        <w:rPr>
          <w:rFonts w:ascii="Avenir" w:eastAsiaTheme="minorHAnsi" w:hAnsi="Avenir" w:cs="Arial"/>
          <w:b/>
          <w:sz w:val="22"/>
          <w:szCs w:val="22"/>
          <w:lang w:eastAsia="en-US"/>
        </w:rPr>
        <w:t>Lexar</w:t>
      </w:r>
      <w:proofErr w:type="spellEnd"/>
      <w:r w:rsidR="00DC18E9" w:rsidRPr="00D92D22">
        <w:rPr>
          <w:rFonts w:ascii="Avenir" w:eastAsiaTheme="minorHAnsi" w:hAnsi="Avenir" w:cs="Arial"/>
          <w:b/>
          <w:sz w:val="22"/>
          <w:szCs w:val="22"/>
          <w:vertAlign w:val="superscript"/>
          <w:lang w:eastAsia="en-US"/>
        </w:rPr>
        <w:t>®</w:t>
      </w:r>
      <w:r w:rsidR="00DC18E9" w:rsidRPr="006F3D4F">
        <w:rPr>
          <w:rFonts w:ascii="Avenir" w:eastAsiaTheme="minorHAnsi" w:hAnsi="Avenir" w:cs="Arial"/>
          <w:b/>
          <w:sz w:val="22"/>
          <w:szCs w:val="22"/>
          <w:lang w:eastAsia="en-US"/>
        </w:rPr>
        <w:t xml:space="preserve"> Professional </w:t>
      </w:r>
      <w:proofErr w:type="spellStart"/>
      <w:r w:rsidR="00DC18E9" w:rsidRPr="006F3D4F">
        <w:rPr>
          <w:rFonts w:ascii="Avenir" w:eastAsiaTheme="minorHAnsi" w:hAnsi="Avenir" w:cs="Arial"/>
          <w:b/>
          <w:sz w:val="22"/>
          <w:szCs w:val="22"/>
          <w:lang w:eastAsia="en-US"/>
        </w:rPr>
        <w:t>CFexpress</w:t>
      </w:r>
      <w:proofErr w:type="spellEnd"/>
      <w:r w:rsidR="00DC18E9" w:rsidRPr="006F3D4F">
        <w:rPr>
          <w:rFonts w:ascii="Avenir" w:eastAsiaTheme="minorHAnsi" w:hAnsi="Avenir" w:cs="Arial"/>
          <w:b/>
          <w:sz w:val="22"/>
          <w:szCs w:val="22"/>
          <w:lang w:eastAsia="en-US"/>
        </w:rPr>
        <w:t>™ Typ A Karte der GOLD</w:t>
      </w:r>
      <w:r w:rsidR="00CF6A9B">
        <w:rPr>
          <w:rFonts w:ascii="Avenir" w:eastAsiaTheme="minorHAnsi" w:hAnsi="Avenir" w:cs="Arial"/>
          <w:b/>
          <w:sz w:val="22"/>
          <w:szCs w:val="22"/>
          <w:lang w:eastAsia="en-US"/>
        </w:rPr>
        <w:t>-</w:t>
      </w:r>
      <w:r w:rsidR="00DC18E9" w:rsidRPr="006F3D4F">
        <w:rPr>
          <w:rFonts w:ascii="Avenir" w:eastAsiaTheme="minorHAnsi" w:hAnsi="Avenir" w:cs="Arial"/>
          <w:b/>
          <w:sz w:val="22"/>
          <w:szCs w:val="22"/>
          <w:lang w:eastAsia="en-US"/>
        </w:rPr>
        <w:t xml:space="preserve">Serie </w:t>
      </w:r>
      <w:r w:rsidR="00CF6A9B">
        <w:rPr>
          <w:rFonts w:ascii="Avenir" w:eastAsiaTheme="minorHAnsi" w:hAnsi="Avenir" w:cs="Arial"/>
          <w:b/>
          <w:sz w:val="22"/>
          <w:szCs w:val="22"/>
          <w:lang w:eastAsia="en-US"/>
        </w:rPr>
        <w:t>vor</w:t>
      </w:r>
      <w:r w:rsidR="005B2182">
        <w:rPr>
          <w:rFonts w:ascii="Avenir" w:eastAsiaTheme="minorHAnsi" w:hAnsi="Avenir" w:cs="Arial"/>
          <w:b/>
          <w:sz w:val="22"/>
          <w:szCs w:val="22"/>
          <w:lang w:eastAsia="en-US"/>
        </w:rPr>
        <w:t xml:space="preserve">. Die Karten, die für professionelle Film- und Medienschaffende keine Wünsche offenlassen, werden </w:t>
      </w:r>
      <w:r w:rsidR="00441D51">
        <w:rPr>
          <w:rFonts w:ascii="Avenir" w:eastAsiaTheme="minorHAnsi" w:hAnsi="Avenir" w:cs="Arial"/>
          <w:b/>
          <w:sz w:val="22"/>
          <w:szCs w:val="22"/>
          <w:lang w:eastAsia="en-US"/>
        </w:rPr>
        <w:t>voraussichtlich ab dem Ende des zweiten Quartals 2022 erhältlich</w:t>
      </w:r>
      <w:r w:rsidR="005B2182">
        <w:rPr>
          <w:rFonts w:ascii="Avenir" w:eastAsiaTheme="minorHAnsi" w:hAnsi="Avenir" w:cs="Arial"/>
          <w:b/>
          <w:sz w:val="22"/>
          <w:szCs w:val="22"/>
          <w:lang w:eastAsia="en-US"/>
        </w:rPr>
        <w:t xml:space="preserve"> sein</w:t>
      </w:r>
      <w:r w:rsidR="00441D51">
        <w:rPr>
          <w:rFonts w:ascii="Avenir" w:eastAsiaTheme="minorHAnsi" w:hAnsi="Avenir" w:cs="Arial"/>
          <w:b/>
          <w:sz w:val="22"/>
          <w:szCs w:val="22"/>
          <w:lang w:eastAsia="en-US"/>
        </w:rPr>
        <w:t>.</w:t>
      </w:r>
    </w:p>
    <w:p w14:paraId="343CBEF1" w14:textId="1174A3FF" w:rsidR="00F1131F" w:rsidRPr="00F1131F" w:rsidRDefault="000907B1" w:rsidP="00F1131F">
      <w:pPr>
        <w:tabs>
          <w:tab w:val="left" w:pos="3261"/>
        </w:tabs>
        <w:spacing w:after="180" w:line="360" w:lineRule="auto"/>
        <w:rPr>
          <w:rFonts w:ascii="Avenir" w:eastAsiaTheme="minorHAnsi" w:hAnsi="Avenir" w:cs="Arial"/>
          <w:bCs/>
          <w:sz w:val="22"/>
          <w:szCs w:val="22"/>
          <w:lang w:eastAsia="en-US"/>
        </w:rPr>
      </w:pPr>
      <w:r>
        <w:rPr>
          <w:rFonts w:ascii="Avenir" w:eastAsiaTheme="minorHAnsi" w:hAnsi="Avenir" w:cs="Arial"/>
          <w:bCs/>
          <w:sz w:val="22"/>
          <w:szCs w:val="22"/>
          <w:lang w:eastAsia="en-US"/>
        </w:rPr>
        <w:t xml:space="preserve">Von der Aufnahme bis zur Postproduktion bietet </w:t>
      </w:r>
      <w:r w:rsidR="00F1131F" w:rsidRPr="00F1131F">
        <w:rPr>
          <w:rFonts w:ascii="Avenir" w:eastAsiaTheme="minorHAnsi" w:hAnsi="Avenir" w:cs="Arial"/>
          <w:bCs/>
          <w:sz w:val="22"/>
          <w:szCs w:val="22"/>
          <w:lang w:eastAsia="en-US"/>
        </w:rPr>
        <w:t xml:space="preserve">Lexar seinen </w:t>
      </w:r>
      <w:r>
        <w:rPr>
          <w:rFonts w:ascii="Avenir" w:eastAsiaTheme="minorHAnsi" w:hAnsi="Avenir" w:cs="Arial"/>
          <w:bCs/>
          <w:sz w:val="22"/>
          <w:szCs w:val="22"/>
          <w:lang w:eastAsia="en-US"/>
        </w:rPr>
        <w:t xml:space="preserve">Kunden </w:t>
      </w:r>
      <w:r w:rsidR="00F1131F" w:rsidRPr="00F1131F">
        <w:rPr>
          <w:rFonts w:ascii="Avenir" w:eastAsiaTheme="minorHAnsi" w:hAnsi="Avenir" w:cs="Arial"/>
          <w:bCs/>
          <w:sz w:val="22"/>
          <w:szCs w:val="22"/>
          <w:lang w:eastAsia="en-US"/>
        </w:rPr>
        <w:t>Produkte, die sich durch Qualität, Leistung, Zuverlässigkeit und Kompatibilität auszeichnen</w:t>
      </w:r>
      <w:r w:rsidR="0066259E">
        <w:rPr>
          <w:rFonts w:ascii="Avenir" w:eastAsiaTheme="minorHAnsi" w:hAnsi="Avenir" w:cs="Arial"/>
          <w:bCs/>
          <w:sz w:val="22"/>
          <w:szCs w:val="22"/>
          <w:lang w:eastAsia="en-US"/>
        </w:rPr>
        <w:t>.</w:t>
      </w:r>
      <w:r w:rsidR="00F1131F" w:rsidRPr="00F1131F">
        <w:rPr>
          <w:rFonts w:ascii="Avenir" w:eastAsiaTheme="minorHAnsi" w:hAnsi="Avenir" w:cs="Arial"/>
          <w:bCs/>
          <w:sz w:val="22"/>
          <w:szCs w:val="22"/>
          <w:lang w:eastAsia="en-US"/>
        </w:rPr>
        <w:t xml:space="preserve"> </w:t>
      </w:r>
      <w:r>
        <w:rPr>
          <w:rFonts w:ascii="Avenir" w:eastAsiaTheme="minorHAnsi" w:hAnsi="Avenir" w:cs="Arial"/>
          <w:bCs/>
          <w:sz w:val="22"/>
          <w:szCs w:val="22"/>
          <w:lang w:eastAsia="en-US"/>
        </w:rPr>
        <w:t xml:space="preserve">Die neue </w:t>
      </w:r>
      <w:proofErr w:type="spellStart"/>
      <w:r w:rsidR="009F35A5" w:rsidRPr="009F35A5">
        <w:rPr>
          <w:rFonts w:ascii="Avenir" w:eastAsiaTheme="minorHAnsi" w:hAnsi="Avenir" w:cs="Arial"/>
          <w:bCs/>
          <w:sz w:val="22"/>
          <w:szCs w:val="22"/>
          <w:lang w:eastAsia="en-US"/>
        </w:rPr>
        <w:t>Lexar</w:t>
      </w:r>
      <w:proofErr w:type="spellEnd"/>
      <w:r w:rsidR="009F35A5" w:rsidRPr="009F35A5">
        <w:rPr>
          <w:rFonts w:ascii="Avenir" w:eastAsiaTheme="minorHAnsi" w:hAnsi="Avenir" w:cs="Arial"/>
          <w:bCs/>
          <w:sz w:val="22"/>
          <w:szCs w:val="22"/>
          <w:lang w:eastAsia="en-US"/>
        </w:rPr>
        <w:t xml:space="preserve"> Professional </w:t>
      </w:r>
      <w:proofErr w:type="spellStart"/>
      <w:r w:rsidR="009F35A5" w:rsidRPr="009F35A5">
        <w:rPr>
          <w:rFonts w:ascii="Avenir" w:eastAsiaTheme="minorHAnsi" w:hAnsi="Avenir" w:cs="Arial"/>
          <w:bCs/>
          <w:sz w:val="22"/>
          <w:szCs w:val="22"/>
          <w:lang w:eastAsia="en-US"/>
        </w:rPr>
        <w:t>CFexpress</w:t>
      </w:r>
      <w:proofErr w:type="spellEnd"/>
      <w:r w:rsidR="009F35A5" w:rsidRPr="009F35A5">
        <w:rPr>
          <w:rFonts w:ascii="Avenir" w:eastAsiaTheme="minorHAnsi" w:hAnsi="Avenir" w:cs="Arial"/>
          <w:bCs/>
          <w:sz w:val="22"/>
          <w:szCs w:val="22"/>
          <w:lang w:eastAsia="en-US"/>
        </w:rPr>
        <w:t>™ Typ B Karte der DIAMOND-Serie und d</w:t>
      </w:r>
      <w:r>
        <w:rPr>
          <w:rFonts w:ascii="Avenir" w:eastAsiaTheme="minorHAnsi" w:hAnsi="Avenir" w:cs="Arial"/>
          <w:bCs/>
          <w:sz w:val="22"/>
          <w:szCs w:val="22"/>
          <w:lang w:eastAsia="en-US"/>
        </w:rPr>
        <w:t>i</w:t>
      </w:r>
      <w:r w:rsidR="009F35A5" w:rsidRPr="009F35A5">
        <w:rPr>
          <w:rFonts w:ascii="Avenir" w:eastAsiaTheme="minorHAnsi" w:hAnsi="Avenir" w:cs="Arial"/>
          <w:bCs/>
          <w:sz w:val="22"/>
          <w:szCs w:val="22"/>
          <w:lang w:eastAsia="en-US"/>
        </w:rPr>
        <w:t xml:space="preserve">e </w:t>
      </w:r>
      <w:proofErr w:type="spellStart"/>
      <w:r w:rsidR="009F35A5" w:rsidRPr="009F35A5">
        <w:rPr>
          <w:rFonts w:ascii="Avenir" w:eastAsiaTheme="minorHAnsi" w:hAnsi="Avenir" w:cs="Arial"/>
          <w:bCs/>
          <w:sz w:val="22"/>
          <w:szCs w:val="22"/>
          <w:lang w:eastAsia="en-US"/>
        </w:rPr>
        <w:t>Lexar</w:t>
      </w:r>
      <w:proofErr w:type="spellEnd"/>
      <w:r w:rsidR="009F35A5" w:rsidRPr="009F35A5">
        <w:rPr>
          <w:rFonts w:ascii="Avenir" w:eastAsiaTheme="minorHAnsi" w:hAnsi="Avenir" w:cs="Arial"/>
          <w:bCs/>
          <w:sz w:val="22"/>
          <w:szCs w:val="22"/>
          <w:lang w:eastAsia="en-US"/>
        </w:rPr>
        <w:t xml:space="preserve"> Professional </w:t>
      </w:r>
      <w:proofErr w:type="spellStart"/>
      <w:r w:rsidR="009F35A5" w:rsidRPr="009F35A5">
        <w:rPr>
          <w:rFonts w:ascii="Avenir" w:eastAsiaTheme="minorHAnsi" w:hAnsi="Avenir" w:cs="Arial"/>
          <w:bCs/>
          <w:sz w:val="22"/>
          <w:szCs w:val="22"/>
          <w:lang w:eastAsia="en-US"/>
        </w:rPr>
        <w:t>CFexpress</w:t>
      </w:r>
      <w:proofErr w:type="spellEnd"/>
      <w:r w:rsidR="009F35A5" w:rsidRPr="009F35A5">
        <w:rPr>
          <w:rFonts w:ascii="Avenir" w:eastAsiaTheme="minorHAnsi" w:hAnsi="Avenir" w:cs="Arial"/>
          <w:bCs/>
          <w:sz w:val="22"/>
          <w:szCs w:val="22"/>
          <w:lang w:eastAsia="en-US"/>
        </w:rPr>
        <w:t>™ Typ A Karte der GOLD</w:t>
      </w:r>
      <w:r w:rsidR="00CF6A9B">
        <w:rPr>
          <w:rFonts w:ascii="Avenir" w:eastAsiaTheme="minorHAnsi" w:hAnsi="Avenir" w:cs="Arial"/>
          <w:bCs/>
          <w:sz w:val="22"/>
          <w:szCs w:val="22"/>
          <w:lang w:eastAsia="en-US"/>
        </w:rPr>
        <w:t>-</w:t>
      </w:r>
      <w:r w:rsidR="009F35A5" w:rsidRPr="009F35A5">
        <w:rPr>
          <w:rFonts w:ascii="Avenir" w:eastAsiaTheme="minorHAnsi" w:hAnsi="Avenir" w:cs="Arial"/>
          <w:bCs/>
          <w:sz w:val="22"/>
          <w:szCs w:val="22"/>
          <w:lang w:eastAsia="en-US"/>
        </w:rPr>
        <w:t xml:space="preserve">Serie </w:t>
      </w:r>
      <w:r w:rsidR="009F35A5">
        <w:rPr>
          <w:rFonts w:ascii="Avenir" w:eastAsiaTheme="minorHAnsi" w:hAnsi="Avenir" w:cs="Arial"/>
          <w:bCs/>
          <w:sz w:val="22"/>
          <w:szCs w:val="22"/>
          <w:lang w:eastAsia="en-US"/>
        </w:rPr>
        <w:t xml:space="preserve">erleichtern </w:t>
      </w:r>
      <w:r>
        <w:rPr>
          <w:rFonts w:ascii="Avenir" w:eastAsiaTheme="minorHAnsi" w:hAnsi="Avenir" w:cs="Arial"/>
          <w:bCs/>
          <w:sz w:val="22"/>
          <w:szCs w:val="22"/>
          <w:lang w:eastAsia="en-US"/>
        </w:rPr>
        <w:t xml:space="preserve">und beschleunigen </w:t>
      </w:r>
      <w:r w:rsidR="009F35A5">
        <w:rPr>
          <w:rFonts w:ascii="Avenir" w:eastAsiaTheme="minorHAnsi" w:hAnsi="Avenir" w:cs="Arial"/>
          <w:bCs/>
          <w:sz w:val="22"/>
          <w:szCs w:val="22"/>
          <w:lang w:eastAsia="en-US"/>
        </w:rPr>
        <w:t xml:space="preserve">den </w:t>
      </w:r>
      <w:r w:rsidR="00F1131F" w:rsidRPr="00F1131F">
        <w:rPr>
          <w:rFonts w:ascii="Avenir" w:eastAsiaTheme="minorHAnsi" w:hAnsi="Avenir" w:cs="Arial"/>
          <w:bCs/>
          <w:sz w:val="22"/>
          <w:szCs w:val="22"/>
          <w:lang w:eastAsia="en-US"/>
        </w:rPr>
        <w:t xml:space="preserve">Workflow von Anfang bis Ende deutlich. </w:t>
      </w:r>
    </w:p>
    <w:p w14:paraId="500896B5" w14:textId="2ED12F2D" w:rsidR="009F35A5" w:rsidRPr="009F35A5" w:rsidRDefault="009F35A5" w:rsidP="00F1131F">
      <w:pPr>
        <w:spacing w:after="180" w:line="360" w:lineRule="auto"/>
        <w:rPr>
          <w:rFonts w:ascii="Avenir" w:eastAsiaTheme="minorHAnsi" w:hAnsi="Avenir" w:cs="Arial"/>
          <w:b/>
          <w:sz w:val="22"/>
          <w:szCs w:val="22"/>
          <w:lang w:eastAsia="en-US"/>
        </w:rPr>
      </w:pPr>
      <w:proofErr w:type="spellStart"/>
      <w:r w:rsidRPr="009F35A5">
        <w:rPr>
          <w:rFonts w:ascii="Avenir" w:eastAsiaTheme="minorHAnsi" w:hAnsi="Avenir" w:cs="Arial"/>
          <w:b/>
          <w:sz w:val="22"/>
          <w:szCs w:val="22"/>
          <w:lang w:eastAsia="en-US"/>
        </w:rPr>
        <w:t>Lexar</w:t>
      </w:r>
      <w:proofErr w:type="spellEnd"/>
      <w:r w:rsidRPr="009F35A5">
        <w:rPr>
          <w:rFonts w:ascii="Avenir" w:eastAsiaTheme="minorHAnsi" w:hAnsi="Avenir" w:cs="Arial"/>
          <w:b/>
          <w:sz w:val="22"/>
          <w:szCs w:val="22"/>
          <w:lang w:eastAsia="en-US"/>
        </w:rPr>
        <w:t xml:space="preserve"> Professional </w:t>
      </w:r>
      <w:proofErr w:type="spellStart"/>
      <w:r w:rsidRPr="009F35A5">
        <w:rPr>
          <w:rFonts w:ascii="Avenir" w:eastAsiaTheme="minorHAnsi" w:hAnsi="Avenir" w:cs="Arial"/>
          <w:b/>
          <w:sz w:val="22"/>
          <w:szCs w:val="22"/>
          <w:lang w:eastAsia="en-US"/>
        </w:rPr>
        <w:t>CFexpress</w:t>
      </w:r>
      <w:proofErr w:type="spellEnd"/>
      <w:r w:rsidRPr="009F35A5">
        <w:rPr>
          <w:rFonts w:ascii="Avenir" w:eastAsiaTheme="minorHAnsi" w:hAnsi="Avenir" w:cs="Arial"/>
          <w:b/>
          <w:sz w:val="22"/>
          <w:szCs w:val="22"/>
          <w:lang w:eastAsia="en-US"/>
        </w:rPr>
        <w:t>™ Typ B Karte der DIAMOND-Serie</w:t>
      </w:r>
    </w:p>
    <w:p w14:paraId="1310F3DE" w14:textId="0F69D8BE" w:rsidR="00F1131F" w:rsidRDefault="00F1131F" w:rsidP="00F1131F">
      <w:pPr>
        <w:spacing w:after="180" w:line="360" w:lineRule="auto"/>
        <w:rPr>
          <w:rFonts w:ascii="Avenir" w:eastAsiaTheme="minorHAnsi" w:hAnsi="Avenir" w:cs="Arial"/>
          <w:bCs/>
          <w:sz w:val="22"/>
          <w:szCs w:val="22"/>
          <w:lang w:eastAsia="en-US"/>
        </w:rPr>
      </w:pPr>
      <w:r w:rsidRPr="00F1131F">
        <w:rPr>
          <w:rFonts w:ascii="Avenir" w:eastAsiaTheme="minorHAnsi" w:hAnsi="Avenir" w:cs="Arial"/>
          <w:bCs/>
          <w:sz w:val="22"/>
          <w:szCs w:val="22"/>
          <w:lang w:eastAsia="en-US"/>
        </w:rPr>
        <w:t xml:space="preserve">Die </w:t>
      </w:r>
      <w:r w:rsidR="009F35A5">
        <w:rPr>
          <w:rFonts w:ascii="Avenir" w:eastAsiaTheme="minorHAnsi" w:hAnsi="Avenir" w:cs="Arial"/>
          <w:bCs/>
          <w:sz w:val="22"/>
          <w:szCs w:val="22"/>
          <w:lang w:eastAsia="en-US"/>
        </w:rPr>
        <w:t>neue Karte der</w:t>
      </w:r>
      <w:r w:rsidRPr="00F1131F">
        <w:rPr>
          <w:rFonts w:ascii="Avenir" w:eastAsiaTheme="minorHAnsi" w:hAnsi="Avenir" w:cs="Arial"/>
          <w:bCs/>
          <w:sz w:val="22"/>
          <w:szCs w:val="22"/>
          <w:lang w:eastAsia="en-US"/>
        </w:rPr>
        <w:t xml:space="preserve"> </w:t>
      </w:r>
      <w:r w:rsidR="009F35A5">
        <w:rPr>
          <w:rFonts w:ascii="Avenir" w:eastAsiaTheme="minorHAnsi" w:hAnsi="Avenir" w:cs="Arial"/>
          <w:bCs/>
          <w:sz w:val="22"/>
          <w:szCs w:val="22"/>
          <w:lang w:eastAsia="en-US"/>
        </w:rPr>
        <w:t>Lexar-</w:t>
      </w:r>
      <w:r w:rsidRPr="00F1131F">
        <w:rPr>
          <w:rFonts w:ascii="Avenir" w:eastAsiaTheme="minorHAnsi" w:hAnsi="Avenir" w:cs="Arial"/>
          <w:bCs/>
          <w:sz w:val="22"/>
          <w:szCs w:val="22"/>
          <w:lang w:eastAsia="en-US"/>
        </w:rPr>
        <w:t>DIAMOND</w:t>
      </w:r>
      <w:r w:rsidR="009F35A5">
        <w:rPr>
          <w:rFonts w:ascii="Avenir" w:eastAsiaTheme="minorHAnsi" w:hAnsi="Avenir" w:cs="Arial"/>
          <w:bCs/>
          <w:sz w:val="22"/>
          <w:szCs w:val="22"/>
          <w:lang w:eastAsia="en-US"/>
        </w:rPr>
        <w:t>-</w:t>
      </w:r>
      <w:r w:rsidRPr="00F1131F">
        <w:rPr>
          <w:rFonts w:ascii="Avenir" w:eastAsiaTheme="minorHAnsi" w:hAnsi="Avenir" w:cs="Arial"/>
          <w:bCs/>
          <w:sz w:val="22"/>
          <w:szCs w:val="22"/>
          <w:lang w:eastAsia="en-US"/>
        </w:rPr>
        <w:t xml:space="preserve">Serie erfüllt die Anforderungen </w:t>
      </w:r>
      <w:r w:rsidR="0031601B">
        <w:rPr>
          <w:rFonts w:ascii="Avenir" w:eastAsiaTheme="minorHAnsi" w:hAnsi="Avenir" w:cs="Arial"/>
          <w:bCs/>
          <w:sz w:val="22"/>
          <w:szCs w:val="22"/>
          <w:lang w:eastAsia="en-US"/>
        </w:rPr>
        <w:t xml:space="preserve">von </w:t>
      </w:r>
      <w:r w:rsidRPr="00F1131F">
        <w:rPr>
          <w:rFonts w:ascii="Avenir" w:eastAsiaTheme="minorHAnsi" w:hAnsi="Avenir" w:cs="Arial"/>
          <w:bCs/>
          <w:sz w:val="22"/>
          <w:szCs w:val="22"/>
          <w:lang w:eastAsia="en-US"/>
        </w:rPr>
        <w:t>professionelle</w:t>
      </w:r>
      <w:r w:rsidR="0031601B">
        <w:rPr>
          <w:rFonts w:ascii="Avenir" w:eastAsiaTheme="minorHAnsi" w:hAnsi="Avenir" w:cs="Arial"/>
          <w:bCs/>
          <w:sz w:val="22"/>
          <w:szCs w:val="22"/>
          <w:lang w:eastAsia="en-US"/>
        </w:rPr>
        <w:t>n</w:t>
      </w:r>
      <w:r w:rsidRPr="00F1131F">
        <w:rPr>
          <w:rFonts w:ascii="Avenir" w:eastAsiaTheme="minorHAnsi" w:hAnsi="Avenir" w:cs="Arial"/>
          <w:bCs/>
          <w:sz w:val="22"/>
          <w:szCs w:val="22"/>
          <w:lang w:eastAsia="en-US"/>
        </w:rPr>
        <w:t xml:space="preserve"> Filmemacher</w:t>
      </w:r>
      <w:r w:rsidR="0031601B">
        <w:rPr>
          <w:rFonts w:ascii="Avenir" w:eastAsiaTheme="minorHAnsi" w:hAnsi="Avenir" w:cs="Arial"/>
          <w:bCs/>
          <w:sz w:val="22"/>
          <w:szCs w:val="22"/>
          <w:lang w:eastAsia="en-US"/>
        </w:rPr>
        <w:t>n</w:t>
      </w:r>
      <w:r w:rsidRPr="00F1131F">
        <w:rPr>
          <w:rFonts w:ascii="Avenir" w:eastAsiaTheme="minorHAnsi" w:hAnsi="Avenir" w:cs="Arial"/>
          <w:bCs/>
          <w:sz w:val="22"/>
          <w:szCs w:val="22"/>
          <w:lang w:eastAsia="en-US"/>
        </w:rPr>
        <w:t xml:space="preserve"> und Produzenten</w:t>
      </w:r>
      <w:r w:rsidR="005031FC">
        <w:rPr>
          <w:rFonts w:ascii="Avenir" w:eastAsiaTheme="minorHAnsi" w:hAnsi="Avenir" w:cs="Arial"/>
          <w:bCs/>
          <w:sz w:val="22"/>
          <w:szCs w:val="22"/>
          <w:lang w:eastAsia="en-US"/>
        </w:rPr>
        <w:t xml:space="preserve"> </w:t>
      </w:r>
      <w:r w:rsidR="0031601B">
        <w:rPr>
          <w:rFonts w:ascii="Avenir" w:eastAsiaTheme="minorHAnsi" w:hAnsi="Avenir" w:cs="Arial"/>
          <w:bCs/>
          <w:sz w:val="22"/>
          <w:szCs w:val="22"/>
          <w:lang w:eastAsia="en-US"/>
        </w:rPr>
        <w:t>an hochwertige Speicherlösungen</w:t>
      </w:r>
      <w:r w:rsidR="005031FC">
        <w:rPr>
          <w:rFonts w:ascii="Avenir" w:eastAsiaTheme="minorHAnsi" w:hAnsi="Avenir" w:cs="Arial"/>
          <w:bCs/>
          <w:sz w:val="22"/>
          <w:szCs w:val="22"/>
          <w:lang w:eastAsia="en-US"/>
        </w:rPr>
        <w:t xml:space="preserve">. Sie </w:t>
      </w:r>
      <w:r w:rsidRPr="00F1131F">
        <w:rPr>
          <w:rFonts w:ascii="Avenir" w:eastAsiaTheme="minorHAnsi" w:hAnsi="Avenir" w:cs="Arial"/>
          <w:bCs/>
          <w:sz w:val="22"/>
          <w:szCs w:val="22"/>
          <w:lang w:eastAsia="en-US"/>
        </w:rPr>
        <w:t>bietet Lesegeschwindigkeiten von bis zu 1900 MB/s</w:t>
      </w:r>
      <w:r w:rsidR="005031FC">
        <w:rPr>
          <w:rFonts w:ascii="Avenir" w:eastAsiaTheme="minorHAnsi" w:hAnsi="Avenir" w:cs="Arial"/>
          <w:bCs/>
          <w:sz w:val="22"/>
          <w:szCs w:val="22"/>
          <w:lang w:eastAsia="en-US"/>
        </w:rPr>
        <w:t xml:space="preserve"> und beschleunigt den</w:t>
      </w:r>
      <w:r w:rsidRPr="00F1131F">
        <w:rPr>
          <w:rFonts w:ascii="Avenir" w:eastAsiaTheme="minorHAnsi" w:hAnsi="Avenir" w:cs="Arial"/>
          <w:bCs/>
          <w:sz w:val="22"/>
          <w:szCs w:val="22"/>
          <w:lang w:eastAsia="en-US"/>
        </w:rPr>
        <w:t xml:space="preserve"> Postproduktions-Workflow </w:t>
      </w:r>
      <w:r w:rsidR="005031FC">
        <w:rPr>
          <w:rFonts w:ascii="Avenir" w:eastAsiaTheme="minorHAnsi" w:hAnsi="Avenir" w:cs="Arial"/>
          <w:bCs/>
          <w:sz w:val="22"/>
          <w:szCs w:val="22"/>
          <w:lang w:eastAsia="en-US"/>
        </w:rPr>
        <w:t>erheblich. Mit</w:t>
      </w:r>
      <w:r w:rsidRPr="00F1131F">
        <w:rPr>
          <w:rFonts w:ascii="Avenir" w:eastAsiaTheme="minorHAnsi" w:hAnsi="Avenir" w:cs="Arial"/>
          <w:bCs/>
          <w:sz w:val="22"/>
          <w:szCs w:val="22"/>
          <w:lang w:eastAsia="en-US"/>
        </w:rPr>
        <w:t xml:space="preserve"> Schreibgeschwindigkeiten von bis zu 1700 MB/s können mühelos flüssige RAW-Videos in 8K, 6K und 4K </w:t>
      </w:r>
      <w:r w:rsidR="005031FC">
        <w:rPr>
          <w:rFonts w:ascii="Avenir" w:eastAsiaTheme="minorHAnsi" w:hAnsi="Avenir" w:cs="Arial"/>
          <w:bCs/>
          <w:sz w:val="22"/>
          <w:szCs w:val="22"/>
          <w:lang w:eastAsia="en-US"/>
        </w:rPr>
        <w:t>aufgenommen werden</w:t>
      </w:r>
      <w:r w:rsidRPr="00F1131F">
        <w:rPr>
          <w:rFonts w:ascii="Avenir" w:eastAsiaTheme="minorHAnsi" w:hAnsi="Avenir" w:cs="Arial"/>
          <w:bCs/>
          <w:sz w:val="22"/>
          <w:szCs w:val="22"/>
          <w:lang w:eastAsia="en-US"/>
        </w:rPr>
        <w:t>.</w:t>
      </w:r>
      <w:r w:rsidR="00170F4D" w:rsidRPr="00170F4D">
        <w:rPr>
          <w:rFonts w:ascii="Avenir" w:eastAsiaTheme="minorHAnsi" w:hAnsi="Avenir" w:cs="Arial"/>
          <w:bCs/>
          <w:sz w:val="22"/>
          <w:szCs w:val="22"/>
          <w:vertAlign w:val="superscript"/>
          <w:lang w:eastAsia="en-US"/>
        </w:rPr>
        <w:t>1</w:t>
      </w:r>
      <w:r w:rsidRPr="00F1131F">
        <w:rPr>
          <w:rFonts w:ascii="Avenir" w:eastAsiaTheme="minorHAnsi" w:hAnsi="Avenir" w:cs="Arial"/>
          <w:bCs/>
          <w:sz w:val="22"/>
          <w:szCs w:val="22"/>
          <w:lang w:eastAsia="en-US"/>
        </w:rPr>
        <w:t xml:space="preserve"> </w:t>
      </w:r>
      <w:r w:rsidR="00291A5E">
        <w:rPr>
          <w:rFonts w:ascii="Avenir" w:eastAsiaTheme="minorHAnsi" w:hAnsi="Avenir" w:cs="Arial"/>
          <w:bCs/>
          <w:sz w:val="22"/>
          <w:szCs w:val="22"/>
          <w:lang w:eastAsia="en-US"/>
        </w:rPr>
        <w:t>Die Karte</w:t>
      </w:r>
      <w:r w:rsidRPr="00F1131F">
        <w:rPr>
          <w:rFonts w:ascii="Avenir" w:eastAsiaTheme="minorHAnsi" w:hAnsi="Avenir" w:cs="Arial"/>
          <w:bCs/>
          <w:sz w:val="22"/>
          <w:szCs w:val="22"/>
          <w:lang w:eastAsia="en-US"/>
        </w:rPr>
        <w:t xml:space="preserve"> ist außerdem </w:t>
      </w:r>
      <w:r w:rsidR="005031FC">
        <w:rPr>
          <w:rFonts w:ascii="Avenir" w:eastAsiaTheme="minorHAnsi" w:hAnsi="Avenir" w:cs="Arial"/>
          <w:bCs/>
          <w:sz w:val="22"/>
          <w:szCs w:val="22"/>
          <w:lang w:eastAsia="en-US"/>
        </w:rPr>
        <w:t>ab</w:t>
      </w:r>
      <w:r w:rsidRPr="00F1131F">
        <w:rPr>
          <w:rFonts w:ascii="Avenir" w:eastAsiaTheme="minorHAnsi" w:hAnsi="Avenir" w:cs="Arial"/>
          <w:bCs/>
          <w:sz w:val="22"/>
          <w:szCs w:val="22"/>
          <w:lang w:eastAsia="en-US"/>
        </w:rPr>
        <w:t>wärtskompatibel mit ausgewählten XQD</w:t>
      </w:r>
      <w:r w:rsidRPr="0031601B">
        <w:rPr>
          <w:rFonts w:ascii="Avenir" w:eastAsiaTheme="minorHAnsi" w:hAnsi="Avenir" w:cs="Arial"/>
          <w:bCs/>
          <w:sz w:val="22"/>
          <w:szCs w:val="22"/>
          <w:vertAlign w:val="superscript"/>
          <w:lang w:eastAsia="en-US"/>
        </w:rPr>
        <w:t>®</w:t>
      </w:r>
      <w:r w:rsidRPr="00F1131F">
        <w:rPr>
          <w:rFonts w:ascii="Avenir" w:eastAsiaTheme="minorHAnsi" w:hAnsi="Avenir" w:cs="Arial"/>
          <w:bCs/>
          <w:sz w:val="22"/>
          <w:szCs w:val="22"/>
          <w:lang w:eastAsia="en-US"/>
        </w:rPr>
        <w:t>-Kameras.</w:t>
      </w:r>
      <w:r w:rsidR="005B2182" w:rsidRPr="005B2182">
        <w:rPr>
          <w:rFonts w:ascii="Avenir" w:eastAsiaTheme="minorHAnsi" w:hAnsi="Avenir" w:cs="Arial"/>
          <w:bCs/>
          <w:sz w:val="22"/>
          <w:szCs w:val="22"/>
          <w:vertAlign w:val="superscript"/>
          <w:lang w:eastAsia="en-US"/>
        </w:rPr>
        <w:t>2</w:t>
      </w:r>
    </w:p>
    <w:p w14:paraId="5E17BD17" w14:textId="366CE9E8" w:rsidR="00291A5E" w:rsidRPr="00E7506B" w:rsidRDefault="00E7506B" w:rsidP="00F1131F">
      <w:pPr>
        <w:spacing w:after="180" w:line="360" w:lineRule="auto"/>
        <w:rPr>
          <w:rFonts w:ascii="Avenir" w:eastAsiaTheme="minorHAnsi" w:hAnsi="Avenir" w:cs="Arial"/>
          <w:b/>
          <w:sz w:val="22"/>
          <w:szCs w:val="22"/>
          <w:lang w:eastAsia="en-US"/>
        </w:rPr>
      </w:pPr>
      <w:proofErr w:type="spellStart"/>
      <w:r w:rsidRPr="00E7506B">
        <w:rPr>
          <w:rFonts w:ascii="Avenir" w:eastAsiaTheme="minorHAnsi" w:hAnsi="Avenir" w:cs="Arial"/>
          <w:b/>
          <w:sz w:val="22"/>
          <w:szCs w:val="22"/>
          <w:lang w:eastAsia="en-US"/>
        </w:rPr>
        <w:t>Lexar</w:t>
      </w:r>
      <w:proofErr w:type="spellEnd"/>
      <w:r w:rsidRPr="00E7506B">
        <w:rPr>
          <w:rFonts w:ascii="Avenir" w:eastAsiaTheme="minorHAnsi" w:hAnsi="Avenir" w:cs="Arial"/>
          <w:b/>
          <w:sz w:val="22"/>
          <w:szCs w:val="22"/>
          <w:lang w:eastAsia="en-US"/>
        </w:rPr>
        <w:t xml:space="preserve">® Professional </w:t>
      </w:r>
      <w:proofErr w:type="spellStart"/>
      <w:r w:rsidRPr="00E7506B">
        <w:rPr>
          <w:rFonts w:ascii="Avenir" w:eastAsiaTheme="minorHAnsi" w:hAnsi="Avenir" w:cs="Arial"/>
          <w:b/>
          <w:sz w:val="22"/>
          <w:szCs w:val="22"/>
          <w:lang w:eastAsia="en-US"/>
        </w:rPr>
        <w:t>CFexpress</w:t>
      </w:r>
      <w:proofErr w:type="spellEnd"/>
      <w:r w:rsidRPr="00E7506B">
        <w:rPr>
          <w:rFonts w:ascii="Avenir" w:eastAsiaTheme="minorHAnsi" w:hAnsi="Avenir" w:cs="Arial"/>
          <w:b/>
          <w:sz w:val="22"/>
          <w:szCs w:val="22"/>
          <w:lang w:eastAsia="en-US"/>
        </w:rPr>
        <w:t>™ Typ A Karte der GOLD</w:t>
      </w:r>
      <w:r>
        <w:rPr>
          <w:rFonts w:ascii="Avenir" w:eastAsiaTheme="minorHAnsi" w:hAnsi="Avenir" w:cs="Arial"/>
          <w:b/>
          <w:sz w:val="22"/>
          <w:szCs w:val="22"/>
          <w:lang w:eastAsia="en-US"/>
        </w:rPr>
        <w:t>-</w:t>
      </w:r>
      <w:r w:rsidRPr="00E7506B">
        <w:rPr>
          <w:rFonts w:ascii="Avenir" w:eastAsiaTheme="minorHAnsi" w:hAnsi="Avenir" w:cs="Arial"/>
          <w:b/>
          <w:sz w:val="22"/>
          <w:szCs w:val="22"/>
          <w:lang w:eastAsia="en-US"/>
        </w:rPr>
        <w:t>Serie</w:t>
      </w:r>
    </w:p>
    <w:p w14:paraId="0C684F50" w14:textId="57586673" w:rsidR="00F1131F" w:rsidRDefault="008821FD" w:rsidP="00F1131F">
      <w:pPr>
        <w:spacing w:after="180" w:line="360" w:lineRule="auto"/>
        <w:rPr>
          <w:rFonts w:ascii="Avenir" w:eastAsiaTheme="minorHAnsi" w:hAnsi="Avenir" w:cs="Arial"/>
          <w:bCs/>
          <w:sz w:val="22"/>
          <w:szCs w:val="22"/>
          <w:lang w:eastAsia="en-US"/>
        </w:rPr>
      </w:pPr>
      <w:r>
        <w:rPr>
          <w:rFonts w:ascii="Avenir" w:eastAsiaTheme="minorHAnsi" w:hAnsi="Avenir" w:cs="Arial"/>
          <w:bCs/>
          <w:sz w:val="22"/>
          <w:szCs w:val="22"/>
          <w:lang w:eastAsia="en-US"/>
        </w:rPr>
        <w:t xml:space="preserve">Entwickelt wurde die </w:t>
      </w:r>
      <w:proofErr w:type="spellStart"/>
      <w:r w:rsidR="00F1131F" w:rsidRPr="00F1131F">
        <w:rPr>
          <w:rFonts w:ascii="Avenir" w:eastAsiaTheme="minorHAnsi" w:hAnsi="Avenir" w:cs="Arial"/>
          <w:bCs/>
          <w:sz w:val="22"/>
          <w:szCs w:val="22"/>
          <w:lang w:eastAsia="en-US"/>
        </w:rPr>
        <w:t>Lexar</w:t>
      </w:r>
      <w:proofErr w:type="spellEnd"/>
      <w:r w:rsidR="00F1131F" w:rsidRPr="00F1131F">
        <w:rPr>
          <w:rFonts w:ascii="Avenir" w:eastAsiaTheme="minorHAnsi" w:hAnsi="Avenir" w:cs="Arial"/>
          <w:bCs/>
          <w:sz w:val="22"/>
          <w:szCs w:val="22"/>
          <w:lang w:eastAsia="en-US"/>
        </w:rPr>
        <w:t xml:space="preserve"> Professional </w:t>
      </w:r>
      <w:proofErr w:type="spellStart"/>
      <w:r w:rsidR="00F1131F" w:rsidRPr="00F1131F">
        <w:rPr>
          <w:rFonts w:ascii="Avenir" w:eastAsiaTheme="minorHAnsi" w:hAnsi="Avenir" w:cs="Arial"/>
          <w:bCs/>
          <w:sz w:val="22"/>
          <w:szCs w:val="22"/>
          <w:lang w:eastAsia="en-US"/>
        </w:rPr>
        <w:t>CFexpress</w:t>
      </w:r>
      <w:proofErr w:type="spellEnd"/>
      <w:r w:rsidR="00F1131F" w:rsidRPr="00F1131F">
        <w:rPr>
          <w:rFonts w:ascii="Avenir" w:eastAsiaTheme="minorHAnsi" w:hAnsi="Avenir" w:cs="Arial"/>
          <w:bCs/>
          <w:sz w:val="22"/>
          <w:szCs w:val="22"/>
          <w:lang w:eastAsia="en-US"/>
        </w:rPr>
        <w:t xml:space="preserve">™ Typ A </w:t>
      </w:r>
      <w:r w:rsidR="00291A5E">
        <w:rPr>
          <w:rFonts w:ascii="Avenir" w:eastAsiaTheme="minorHAnsi" w:hAnsi="Avenir" w:cs="Arial"/>
          <w:bCs/>
          <w:sz w:val="22"/>
          <w:szCs w:val="22"/>
          <w:lang w:eastAsia="en-US"/>
        </w:rPr>
        <w:t>Karte der</w:t>
      </w:r>
      <w:r w:rsidR="00F1131F" w:rsidRPr="00F1131F">
        <w:rPr>
          <w:rFonts w:ascii="Avenir" w:eastAsiaTheme="minorHAnsi" w:hAnsi="Avenir" w:cs="Arial"/>
          <w:bCs/>
          <w:sz w:val="22"/>
          <w:szCs w:val="22"/>
          <w:lang w:eastAsia="en-US"/>
        </w:rPr>
        <w:t xml:space="preserve"> GOLD</w:t>
      </w:r>
      <w:r w:rsidR="00291A5E">
        <w:rPr>
          <w:rFonts w:ascii="Avenir" w:eastAsiaTheme="minorHAnsi" w:hAnsi="Avenir" w:cs="Arial"/>
          <w:bCs/>
          <w:sz w:val="22"/>
          <w:szCs w:val="22"/>
          <w:lang w:eastAsia="en-US"/>
        </w:rPr>
        <w:t>-S</w:t>
      </w:r>
      <w:r w:rsidR="00F1131F" w:rsidRPr="00F1131F">
        <w:rPr>
          <w:rFonts w:ascii="Avenir" w:eastAsiaTheme="minorHAnsi" w:hAnsi="Avenir" w:cs="Arial"/>
          <w:bCs/>
          <w:sz w:val="22"/>
          <w:szCs w:val="22"/>
          <w:lang w:eastAsia="en-US"/>
        </w:rPr>
        <w:t xml:space="preserve">erie </w:t>
      </w:r>
      <w:r>
        <w:rPr>
          <w:rFonts w:ascii="Avenir" w:eastAsiaTheme="minorHAnsi" w:hAnsi="Avenir" w:cs="Arial"/>
          <w:bCs/>
          <w:sz w:val="22"/>
          <w:szCs w:val="22"/>
          <w:lang w:eastAsia="en-US"/>
        </w:rPr>
        <w:t xml:space="preserve">speziell </w:t>
      </w:r>
      <w:r w:rsidR="009D05DA">
        <w:rPr>
          <w:rFonts w:ascii="Avenir" w:eastAsiaTheme="minorHAnsi" w:hAnsi="Avenir" w:cs="Arial"/>
          <w:bCs/>
          <w:sz w:val="22"/>
          <w:szCs w:val="22"/>
          <w:lang w:eastAsia="en-US"/>
        </w:rPr>
        <w:t>für</w:t>
      </w:r>
      <w:r w:rsidR="00F1131F" w:rsidRPr="00F1131F">
        <w:rPr>
          <w:rFonts w:ascii="Avenir" w:eastAsiaTheme="minorHAnsi" w:hAnsi="Avenir" w:cs="Arial"/>
          <w:bCs/>
          <w:sz w:val="22"/>
          <w:szCs w:val="22"/>
          <w:lang w:eastAsia="en-US"/>
        </w:rPr>
        <w:t xml:space="preserve"> Kinokameras und spiegellose Kameras der nächsten Generation</w:t>
      </w:r>
      <w:r w:rsidR="009D05DA">
        <w:rPr>
          <w:rFonts w:ascii="Avenir" w:eastAsiaTheme="minorHAnsi" w:hAnsi="Avenir" w:cs="Arial"/>
          <w:bCs/>
          <w:sz w:val="22"/>
          <w:szCs w:val="22"/>
          <w:lang w:eastAsia="en-US"/>
        </w:rPr>
        <w:t xml:space="preserve">. </w:t>
      </w:r>
      <w:r w:rsidR="00F1131F" w:rsidRPr="00F1131F">
        <w:rPr>
          <w:rFonts w:ascii="Avenir" w:eastAsiaTheme="minorHAnsi" w:hAnsi="Avenir" w:cs="Arial"/>
          <w:bCs/>
          <w:sz w:val="22"/>
          <w:szCs w:val="22"/>
          <w:lang w:eastAsia="en-US"/>
        </w:rPr>
        <w:t>Mit überragenden Lesegeschwindigkeiten von 900 MB/s und Schreibgeschwindigkeiten von 800 MB/s ermöglicht diese Karte die Aufnahme hochwertiger Bilder und nahtloser 8K-, 6K- und 4K-Videos.</w:t>
      </w:r>
      <w:r w:rsidR="005B2182" w:rsidRPr="005B2182">
        <w:rPr>
          <w:rFonts w:ascii="Avenir" w:eastAsiaTheme="minorHAnsi" w:hAnsi="Avenir" w:cs="Arial"/>
          <w:bCs/>
          <w:sz w:val="22"/>
          <w:szCs w:val="22"/>
          <w:vertAlign w:val="superscript"/>
          <w:lang w:eastAsia="en-US"/>
        </w:rPr>
        <w:t>1</w:t>
      </w:r>
      <w:r w:rsidR="00F1131F" w:rsidRPr="00F1131F">
        <w:rPr>
          <w:rFonts w:ascii="Avenir" w:eastAsiaTheme="minorHAnsi" w:hAnsi="Avenir" w:cs="Arial"/>
          <w:bCs/>
          <w:sz w:val="22"/>
          <w:szCs w:val="22"/>
          <w:lang w:eastAsia="en-US"/>
        </w:rPr>
        <w:t xml:space="preserve"> </w:t>
      </w:r>
      <w:r>
        <w:rPr>
          <w:rFonts w:ascii="Avenir" w:eastAsiaTheme="minorHAnsi" w:hAnsi="Avenir" w:cs="Arial"/>
          <w:bCs/>
          <w:sz w:val="22"/>
          <w:szCs w:val="22"/>
          <w:lang w:eastAsia="en-US"/>
        </w:rPr>
        <w:t xml:space="preserve">Ergänzend wird </w:t>
      </w:r>
      <w:r w:rsidR="00F1131F" w:rsidRPr="00F1131F">
        <w:rPr>
          <w:rFonts w:ascii="Avenir" w:eastAsiaTheme="minorHAnsi" w:hAnsi="Avenir" w:cs="Arial"/>
          <w:bCs/>
          <w:sz w:val="22"/>
          <w:szCs w:val="22"/>
          <w:lang w:eastAsia="en-US"/>
        </w:rPr>
        <w:t xml:space="preserve">Lexar in den kommenden Monaten auch das </w:t>
      </w:r>
      <w:proofErr w:type="spellStart"/>
      <w:r w:rsidR="00F1131F" w:rsidRPr="00F1131F">
        <w:rPr>
          <w:rFonts w:ascii="Avenir" w:eastAsiaTheme="minorHAnsi" w:hAnsi="Avenir" w:cs="Arial"/>
          <w:bCs/>
          <w:sz w:val="22"/>
          <w:szCs w:val="22"/>
          <w:lang w:eastAsia="en-US"/>
        </w:rPr>
        <w:t>CFexpress</w:t>
      </w:r>
      <w:proofErr w:type="spellEnd"/>
      <w:r w:rsidR="00F1131F" w:rsidRPr="00F1131F">
        <w:rPr>
          <w:rFonts w:ascii="Avenir" w:eastAsiaTheme="minorHAnsi" w:hAnsi="Avenir" w:cs="Arial"/>
          <w:bCs/>
          <w:sz w:val="22"/>
          <w:szCs w:val="22"/>
          <w:lang w:eastAsia="en-US"/>
        </w:rPr>
        <w:t>™ Typ</w:t>
      </w:r>
      <w:r w:rsidR="009D05DA">
        <w:rPr>
          <w:rFonts w:ascii="Avenir" w:eastAsiaTheme="minorHAnsi" w:hAnsi="Avenir" w:cs="Arial"/>
          <w:bCs/>
          <w:sz w:val="22"/>
          <w:szCs w:val="22"/>
          <w:lang w:eastAsia="en-US"/>
        </w:rPr>
        <w:t>-</w:t>
      </w:r>
      <w:r w:rsidR="00F1131F" w:rsidRPr="00F1131F">
        <w:rPr>
          <w:rFonts w:ascii="Avenir" w:eastAsiaTheme="minorHAnsi" w:hAnsi="Avenir" w:cs="Arial"/>
          <w:bCs/>
          <w:sz w:val="22"/>
          <w:szCs w:val="22"/>
          <w:lang w:eastAsia="en-US"/>
        </w:rPr>
        <w:lastRenderedPageBreak/>
        <w:t xml:space="preserve">A-Lesegerät auf den Markt bringen, </w:t>
      </w:r>
      <w:r>
        <w:rPr>
          <w:rFonts w:ascii="Avenir" w:eastAsiaTheme="minorHAnsi" w:hAnsi="Avenir" w:cs="Arial"/>
          <w:bCs/>
          <w:sz w:val="22"/>
          <w:szCs w:val="22"/>
          <w:lang w:eastAsia="en-US"/>
        </w:rPr>
        <w:t>welches</w:t>
      </w:r>
      <w:r w:rsidR="00F1131F" w:rsidRPr="00F1131F">
        <w:rPr>
          <w:rFonts w:ascii="Avenir" w:eastAsiaTheme="minorHAnsi" w:hAnsi="Avenir" w:cs="Arial"/>
          <w:bCs/>
          <w:sz w:val="22"/>
          <w:szCs w:val="22"/>
          <w:lang w:eastAsia="en-US"/>
        </w:rPr>
        <w:t xml:space="preserve"> das Ultra-High-Speed-USB-Übertragungsprotokoll 10Gbps über </w:t>
      </w:r>
      <w:proofErr w:type="gramStart"/>
      <w:r w:rsidR="00F1131F" w:rsidRPr="00F1131F">
        <w:rPr>
          <w:rFonts w:ascii="Avenir" w:eastAsiaTheme="minorHAnsi" w:hAnsi="Avenir" w:cs="Arial"/>
          <w:bCs/>
          <w:sz w:val="22"/>
          <w:szCs w:val="22"/>
          <w:lang w:eastAsia="en-US"/>
        </w:rPr>
        <w:t>USB Typ</w:t>
      </w:r>
      <w:proofErr w:type="gramEnd"/>
      <w:r w:rsidR="005B2182">
        <w:rPr>
          <w:rFonts w:ascii="Avenir" w:eastAsiaTheme="minorHAnsi" w:hAnsi="Avenir" w:cs="Arial"/>
          <w:bCs/>
          <w:sz w:val="22"/>
          <w:szCs w:val="22"/>
          <w:lang w:eastAsia="en-US"/>
        </w:rPr>
        <w:t xml:space="preserve"> </w:t>
      </w:r>
      <w:r w:rsidR="00F1131F" w:rsidRPr="00F1131F">
        <w:rPr>
          <w:rFonts w:ascii="Avenir" w:eastAsiaTheme="minorHAnsi" w:hAnsi="Avenir" w:cs="Arial"/>
          <w:bCs/>
          <w:sz w:val="22"/>
          <w:szCs w:val="22"/>
          <w:lang w:eastAsia="en-US"/>
        </w:rPr>
        <w:t>C</w:t>
      </w:r>
      <w:r w:rsidR="00F1131F" w:rsidRPr="008821FD">
        <w:rPr>
          <w:rFonts w:ascii="Avenir" w:eastAsiaTheme="minorHAnsi" w:hAnsi="Avenir" w:cs="Arial"/>
          <w:bCs/>
          <w:sz w:val="22"/>
          <w:szCs w:val="22"/>
          <w:vertAlign w:val="superscript"/>
          <w:lang w:eastAsia="en-US"/>
        </w:rPr>
        <w:t>®</w:t>
      </w:r>
      <w:r w:rsidR="00F1131F" w:rsidRPr="00F1131F">
        <w:rPr>
          <w:rFonts w:ascii="Avenir" w:eastAsiaTheme="minorHAnsi" w:hAnsi="Avenir" w:cs="Arial"/>
          <w:bCs/>
          <w:sz w:val="22"/>
          <w:szCs w:val="22"/>
          <w:lang w:eastAsia="en-US"/>
        </w:rPr>
        <w:t xml:space="preserve"> unterstützt.</w:t>
      </w:r>
    </w:p>
    <w:p w14:paraId="482F75A0" w14:textId="33149DA8" w:rsidR="009D05DA" w:rsidRPr="00D0145F" w:rsidRDefault="009D05DA" w:rsidP="00F1131F">
      <w:pPr>
        <w:spacing w:after="180" w:line="360" w:lineRule="auto"/>
        <w:rPr>
          <w:rFonts w:ascii="Avenir" w:eastAsiaTheme="minorHAnsi" w:hAnsi="Avenir" w:cs="Arial"/>
          <w:b/>
          <w:sz w:val="22"/>
          <w:szCs w:val="22"/>
          <w:lang w:eastAsia="en-US"/>
        </w:rPr>
      </w:pPr>
      <w:r w:rsidRPr="00D0145F">
        <w:rPr>
          <w:rFonts w:ascii="Avenir" w:eastAsiaTheme="minorHAnsi" w:hAnsi="Avenir" w:cs="Arial"/>
          <w:b/>
          <w:sz w:val="22"/>
          <w:szCs w:val="22"/>
          <w:lang w:eastAsia="en-US"/>
        </w:rPr>
        <w:t xml:space="preserve">Perfekte Aufnahmen auch </w:t>
      </w:r>
      <w:r w:rsidR="00D0145F" w:rsidRPr="00D0145F">
        <w:rPr>
          <w:rFonts w:ascii="Avenir" w:eastAsiaTheme="minorHAnsi" w:hAnsi="Avenir" w:cs="Arial"/>
          <w:b/>
          <w:sz w:val="22"/>
          <w:szCs w:val="22"/>
          <w:lang w:eastAsia="en-US"/>
        </w:rPr>
        <w:t>unter erschwerten Bedingungen</w:t>
      </w:r>
    </w:p>
    <w:p w14:paraId="4E921562" w14:textId="587D505D" w:rsidR="00F1131F" w:rsidRPr="00F1131F" w:rsidRDefault="00F1131F" w:rsidP="00F1131F">
      <w:pPr>
        <w:spacing w:after="180" w:line="360" w:lineRule="auto"/>
        <w:rPr>
          <w:rFonts w:ascii="Avenir" w:eastAsiaTheme="minorHAnsi" w:hAnsi="Avenir" w:cs="Arial"/>
          <w:bCs/>
          <w:sz w:val="22"/>
          <w:szCs w:val="22"/>
          <w:lang w:eastAsia="en-US"/>
        </w:rPr>
      </w:pPr>
      <w:r w:rsidRPr="00F1131F">
        <w:rPr>
          <w:rFonts w:ascii="Avenir" w:eastAsiaTheme="minorHAnsi" w:hAnsi="Avenir" w:cs="Arial"/>
          <w:bCs/>
          <w:sz w:val="22"/>
          <w:szCs w:val="22"/>
          <w:lang w:eastAsia="en-US"/>
        </w:rPr>
        <w:t xml:space="preserve">Die </w:t>
      </w:r>
      <w:r w:rsidR="009D05DA">
        <w:rPr>
          <w:rFonts w:ascii="Avenir" w:eastAsiaTheme="minorHAnsi" w:hAnsi="Avenir" w:cs="Arial"/>
          <w:bCs/>
          <w:sz w:val="22"/>
          <w:szCs w:val="22"/>
          <w:lang w:eastAsia="en-US"/>
        </w:rPr>
        <w:t xml:space="preserve">neuen </w:t>
      </w:r>
      <w:r w:rsidRPr="00F1131F">
        <w:rPr>
          <w:rFonts w:ascii="Avenir" w:eastAsiaTheme="minorHAnsi" w:hAnsi="Avenir" w:cs="Arial"/>
          <w:bCs/>
          <w:sz w:val="22"/>
          <w:szCs w:val="22"/>
          <w:lang w:eastAsia="en-US"/>
        </w:rPr>
        <w:t>Karte</w:t>
      </w:r>
      <w:r w:rsidR="009D05DA">
        <w:rPr>
          <w:rFonts w:ascii="Avenir" w:eastAsiaTheme="minorHAnsi" w:hAnsi="Avenir" w:cs="Arial"/>
          <w:bCs/>
          <w:sz w:val="22"/>
          <w:szCs w:val="22"/>
          <w:lang w:eastAsia="en-US"/>
        </w:rPr>
        <w:t>n</w:t>
      </w:r>
      <w:r w:rsidRPr="00F1131F">
        <w:rPr>
          <w:rFonts w:ascii="Avenir" w:eastAsiaTheme="minorHAnsi" w:hAnsi="Avenir" w:cs="Arial"/>
          <w:bCs/>
          <w:sz w:val="22"/>
          <w:szCs w:val="22"/>
          <w:lang w:eastAsia="en-US"/>
        </w:rPr>
        <w:t xml:space="preserve"> </w:t>
      </w:r>
      <w:r w:rsidR="009D05DA">
        <w:rPr>
          <w:rFonts w:ascii="Avenir" w:eastAsiaTheme="minorHAnsi" w:hAnsi="Avenir" w:cs="Arial"/>
          <w:bCs/>
          <w:sz w:val="22"/>
          <w:szCs w:val="22"/>
          <w:lang w:eastAsia="en-US"/>
        </w:rPr>
        <w:t xml:space="preserve">der DIAMOND- und GOLD-Serien </w:t>
      </w:r>
      <w:r w:rsidRPr="00F1131F">
        <w:rPr>
          <w:rFonts w:ascii="Avenir" w:eastAsiaTheme="minorHAnsi" w:hAnsi="Avenir" w:cs="Arial"/>
          <w:bCs/>
          <w:sz w:val="22"/>
          <w:szCs w:val="22"/>
          <w:lang w:eastAsia="en-US"/>
        </w:rPr>
        <w:t>unterstützen die VPG</w:t>
      </w:r>
      <w:r w:rsidR="009D05DA">
        <w:rPr>
          <w:rFonts w:ascii="Avenir" w:eastAsiaTheme="minorHAnsi" w:hAnsi="Avenir" w:cs="Arial"/>
          <w:bCs/>
          <w:sz w:val="22"/>
          <w:szCs w:val="22"/>
          <w:lang w:eastAsia="en-US"/>
        </w:rPr>
        <w:t>-</w:t>
      </w:r>
      <w:r w:rsidRPr="00F1131F">
        <w:rPr>
          <w:rFonts w:ascii="Avenir" w:eastAsiaTheme="minorHAnsi" w:hAnsi="Avenir" w:cs="Arial"/>
          <w:bCs/>
          <w:sz w:val="22"/>
          <w:szCs w:val="22"/>
          <w:lang w:eastAsia="en-US"/>
        </w:rPr>
        <w:t xml:space="preserve">400-Spezifikation, die eine anhaltende Mindestschreibgeschwindigkeit von 400 MB/s garantiert, um Videos in professioneller Qualität für kompatible Host-Geräte aufzunehmen. </w:t>
      </w:r>
      <w:r w:rsidR="009D05DA">
        <w:rPr>
          <w:rFonts w:ascii="Avenir" w:eastAsiaTheme="minorHAnsi" w:hAnsi="Avenir" w:cs="Arial"/>
          <w:bCs/>
          <w:sz w:val="22"/>
          <w:szCs w:val="22"/>
          <w:lang w:eastAsia="en-US"/>
        </w:rPr>
        <w:t>S</w:t>
      </w:r>
      <w:r w:rsidR="00BE7D45">
        <w:rPr>
          <w:rFonts w:ascii="Avenir" w:eastAsiaTheme="minorHAnsi" w:hAnsi="Avenir" w:cs="Arial"/>
          <w:bCs/>
          <w:sz w:val="22"/>
          <w:szCs w:val="22"/>
          <w:lang w:eastAsia="en-US"/>
        </w:rPr>
        <w:t>ie wurden s</w:t>
      </w:r>
      <w:r w:rsidR="009D05DA">
        <w:rPr>
          <w:rFonts w:ascii="Avenir" w:eastAsiaTheme="minorHAnsi" w:hAnsi="Avenir" w:cs="Arial"/>
          <w:bCs/>
          <w:sz w:val="22"/>
          <w:szCs w:val="22"/>
          <w:lang w:eastAsia="en-US"/>
        </w:rPr>
        <w:t>peziell</w:t>
      </w:r>
      <w:r w:rsidRPr="00F1131F">
        <w:rPr>
          <w:rFonts w:ascii="Avenir" w:eastAsiaTheme="minorHAnsi" w:hAnsi="Avenir" w:cs="Arial"/>
          <w:bCs/>
          <w:sz w:val="22"/>
          <w:szCs w:val="22"/>
          <w:lang w:eastAsia="en-US"/>
        </w:rPr>
        <w:t xml:space="preserve"> für professionelle Video</w:t>
      </w:r>
      <w:r w:rsidR="00D0145F">
        <w:rPr>
          <w:rFonts w:ascii="Avenir" w:eastAsiaTheme="minorHAnsi" w:hAnsi="Avenir" w:cs="Arial"/>
          <w:bCs/>
          <w:sz w:val="22"/>
          <w:szCs w:val="22"/>
          <w:lang w:eastAsia="en-US"/>
        </w:rPr>
        <w:t>macher</w:t>
      </w:r>
      <w:r w:rsidRPr="00F1131F">
        <w:rPr>
          <w:rFonts w:ascii="Avenir" w:eastAsiaTheme="minorHAnsi" w:hAnsi="Avenir" w:cs="Arial"/>
          <w:bCs/>
          <w:sz w:val="22"/>
          <w:szCs w:val="22"/>
          <w:lang w:eastAsia="en-US"/>
        </w:rPr>
        <w:t xml:space="preserve"> entwickelt</w:t>
      </w:r>
      <w:r w:rsidR="00BE7D45">
        <w:rPr>
          <w:rFonts w:ascii="Avenir" w:eastAsiaTheme="minorHAnsi" w:hAnsi="Avenir" w:cs="Arial"/>
          <w:bCs/>
          <w:sz w:val="22"/>
          <w:szCs w:val="22"/>
          <w:lang w:eastAsia="en-US"/>
        </w:rPr>
        <w:t xml:space="preserve"> und stellen sicher, dass </w:t>
      </w:r>
      <w:r w:rsidRPr="00F1131F">
        <w:rPr>
          <w:rFonts w:ascii="Avenir" w:eastAsiaTheme="minorHAnsi" w:hAnsi="Avenir" w:cs="Arial"/>
          <w:bCs/>
          <w:sz w:val="22"/>
          <w:szCs w:val="22"/>
          <w:lang w:eastAsia="en-US"/>
        </w:rPr>
        <w:t>Inhalte</w:t>
      </w:r>
      <w:r w:rsidR="00BE7D45">
        <w:rPr>
          <w:rFonts w:ascii="Avenir" w:eastAsiaTheme="minorHAnsi" w:hAnsi="Avenir" w:cs="Arial"/>
          <w:bCs/>
          <w:sz w:val="22"/>
          <w:szCs w:val="22"/>
          <w:lang w:eastAsia="en-US"/>
        </w:rPr>
        <w:t xml:space="preserve"> nahtlos </w:t>
      </w:r>
      <w:r w:rsidRPr="00F1131F">
        <w:rPr>
          <w:rFonts w:ascii="Avenir" w:eastAsiaTheme="minorHAnsi" w:hAnsi="Avenir" w:cs="Arial"/>
          <w:bCs/>
          <w:sz w:val="22"/>
          <w:szCs w:val="22"/>
          <w:lang w:eastAsia="en-US"/>
        </w:rPr>
        <w:t>ohne Drop</w:t>
      </w:r>
      <w:r w:rsidR="00BE7D45">
        <w:rPr>
          <w:rFonts w:ascii="Avenir" w:eastAsiaTheme="minorHAnsi" w:hAnsi="Avenir" w:cs="Arial"/>
          <w:bCs/>
          <w:sz w:val="22"/>
          <w:szCs w:val="22"/>
          <w:lang w:eastAsia="en-US"/>
        </w:rPr>
        <w:t xml:space="preserve"> F</w:t>
      </w:r>
      <w:r w:rsidRPr="00F1131F">
        <w:rPr>
          <w:rFonts w:ascii="Avenir" w:eastAsiaTheme="minorHAnsi" w:hAnsi="Avenir" w:cs="Arial"/>
          <w:bCs/>
          <w:sz w:val="22"/>
          <w:szCs w:val="22"/>
          <w:lang w:eastAsia="en-US"/>
        </w:rPr>
        <w:t>rames</w:t>
      </w:r>
      <w:r w:rsidR="00BE7D45">
        <w:rPr>
          <w:rFonts w:ascii="Avenir" w:eastAsiaTheme="minorHAnsi" w:hAnsi="Avenir" w:cs="Arial"/>
          <w:bCs/>
          <w:sz w:val="22"/>
          <w:szCs w:val="22"/>
          <w:lang w:eastAsia="en-US"/>
        </w:rPr>
        <w:t xml:space="preserve"> aufgenommen werden</w:t>
      </w:r>
      <w:r w:rsidRPr="00F1131F">
        <w:rPr>
          <w:rFonts w:ascii="Avenir" w:eastAsiaTheme="minorHAnsi" w:hAnsi="Avenir" w:cs="Arial"/>
          <w:bCs/>
          <w:sz w:val="22"/>
          <w:szCs w:val="22"/>
          <w:lang w:eastAsia="en-US"/>
        </w:rPr>
        <w:t xml:space="preserve">. Darüber hinaus </w:t>
      </w:r>
      <w:r w:rsidR="009D05DA">
        <w:rPr>
          <w:rFonts w:ascii="Avenir" w:eastAsiaTheme="minorHAnsi" w:hAnsi="Avenir" w:cs="Arial"/>
          <w:bCs/>
          <w:sz w:val="22"/>
          <w:szCs w:val="22"/>
          <w:lang w:eastAsia="en-US"/>
        </w:rPr>
        <w:t>sind sie so robust</w:t>
      </w:r>
      <w:r w:rsidR="00170F4D">
        <w:rPr>
          <w:rFonts w:ascii="Avenir" w:eastAsiaTheme="minorHAnsi" w:hAnsi="Avenir" w:cs="Arial"/>
          <w:bCs/>
          <w:sz w:val="22"/>
          <w:szCs w:val="22"/>
          <w:lang w:eastAsia="en-US"/>
        </w:rPr>
        <w:t xml:space="preserve"> gebaut</w:t>
      </w:r>
      <w:r w:rsidRPr="00F1131F">
        <w:rPr>
          <w:rFonts w:ascii="Avenir" w:eastAsiaTheme="minorHAnsi" w:hAnsi="Avenir" w:cs="Arial"/>
          <w:bCs/>
          <w:sz w:val="22"/>
          <w:szCs w:val="22"/>
          <w:lang w:eastAsia="en-US"/>
        </w:rPr>
        <w:t xml:space="preserve">, </w:t>
      </w:r>
      <w:r w:rsidR="009D05DA">
        <w:rPr>
          <w:rFonts w:ascii="Avenir" w:eastAsiaTheme="minorHAnsi" w:hAnsi="Avenir" w:cs="Arial"/>
          <w:bCs/>
          <w:sz w:val="22"/>
          <w:szCs w:val="22"/>
          <w:lang w:eastAsia="en-US"/>
        </w:rPr>
        <w:t xml:space="preserve">dass </w:t>
      </w:r>
      <w:r w:rsidR="00170F4D">
        <w:rPr>
          <w:rFonts w:ascii="Avenir" w:eastAsiaTheme="minorHAnsi" w:hAnsi="Avenir" w:cs="Arial"/>
          <w:bCs/>
          <w:sz w:val="22"/>
          <w:szCs w:val="22"/>
          <w:lang w:eastAsia="en-US"/>
        </w:rPr>
        <w:t xml:space="preserve">sie </w:t>
      </w:r>
      <w:r w:rsidRPr="00F1131F">
        <w:rPr>
          <w:rFonts w:ascii="Avenir" w:eastAsiaTheme="minorHAnsi" w:hAnsi="Avenir" w:cs="Arial"/>
          <w:bCs/>
          <w:sz w:val="22"/>
          <w:szCs w:val="22"/>
          <w:lang w:eastAsia="en-US"/>
        </w:rPr>
        <w:t xml:space="preserve">auch unter den härtesten Bedingungen </w:t>
      </w:r>
      <w:r w:rsidR="00170F4D">
        <w:rPr>
          <w:rFonts w:ascii="Avenir" w:eastAsiaTheme="minorHAnsi" w:hAnsi="Avenir" w:cs="Arial"/>
          <w:bCs/>
          <w:sz w:val="22"/>
          <w:szCs w:val="22"/>
          <w:lang w:eastAsia="en-US"/>
        </w:rPr>
        <w:t>funktionieren</w:t>
      </w:r>
      <w:r w:rsidR="00BE7D45">
        <w:rPr>
          <w:rFonts w:ascii="Avenir" w:eastAsiaTheme="minorHAnsi" w:hAnsi="Avenir" w:cs="Arial"/>
          <w:bCs/>
          <w:sz w:val="22"/>
          <w:szCs w:val="22"/>
          <w:lang w:eastAsia="en-US"/>
        </w:rPr>
        <w:t>.</w:t>
      </w:r>
      <w:r w:rsidR="009D05DA">
        <w:rPr>
          <w:rFonts w:ascii="Avenir" w:eastAsiaTheme="minorHAnsi" w:hAnsi="Avenir" w:cs="Arial"/>
          <w:bCs/>
          <w:sz w:val="22"/>
          <w:szCs w:val="22"/>
          <w:lang w:eastAsia="en-US"/>
        </w:rPr>
        <w:t xml:space="preserve"> </w:t>
      </w:r>
      <w:r w:rsidR="00BE7D45">
        <w:rPr>
          <w:rFonts w:ascii="Avenir" w:eastAsiaTheme="minorHAnsi" w:hAnsi="Avenir" w:cs="Arial"/>
          <w:bCs/>
          <w:sz w:val="22"/>
          <w:szCs w:val="22"/>
          <w:lang w:eastAsia="en-US"/>
        </w:rPr>
        <w:t>D</w:t>
      </w:r>
      <w:r w:rsidR="009D05DA">
        <w:rPr>
          <w:rFonts w:ascii="Avenir" w:eastAsiaTheme="minorHAnsi" w:hAnsi="Avenir" w:cs="Arial"/>
          <w:bCs/>
          <w:sz w:val="22"/>
          <w:szCs w:val="22"/>
          <w:lang w:eastAsia="en-US"/>
        </w:rPr>
        <w:t>ie</w:t>
      </w:r>
      <w:r w:rsidRPr="00F1131F">
        <w:rPr>
          <w:rFonts w:ascii="Avenir" w:eastAsiaTheme="minorHAnsi" w:hAnsi="Avenir" w:cs="Arial"/>
          <w:bCs/>
          <w:sz w:val="22"/>
          <w:szCs w:val="22"/>
          <w:lang w:eastAsia="en-US"/>
        </w:rPr>
        <w:t xml:space="preserve"> </w:t>
      </w:r>
      <w:r w:rsidR="00BE7D45">
        <w:rPr>
          <w:rFonts w:ascii="Avenir" w:eastAsiaTheme="minorHAnsi" w:hAnsi="Avenir" w:cs="Arial"/>
          <w:bCs/>
          <w:sz w:val="22"/>
          <w:szCs w:val="22"/>
          <w:lang w:eastAsia="en-US"/>
        </w:rPr>
        <w:t xml:space="preserve">Karten </w:t>
      </w:r>
      <w:r w:rsidRPr="00F1131F">
        <w:rPr>
          <w:rFonts w:ascii="Avenir" w:eastAsiaTheme="minorHAnsi" w:hAnsi="Avenir" w:cs="Arial"/>
          <w:bCs/>
          <w:sz w:val="22"/>
          <w:szCs w:val="22"/>
          <w:lang w:eastAsia="en-US"/>
        </w:rPr>
        <w:t>sind stoß- und vibrationsfest und widerstandsfähig gegen extreme Temperaturen.</w:t>
      </w:r>
      <w:r w:rsidR="005B2182" w:rsidRPr="005B2182">
        <w:rPr>
          <w:rFonts w:ascii="Avenir" w:eastAsiaTheme="minorHAnsi" w:hAnsi="Avenir" w:cs="Arial"/>
          <w:bCs/>
          <w:sz w:val="22"/>
          <w:szCs w:val="22"/>
          <w:vertAlign w:val="superscript"/>
          <w:lang w:eastAsia="en-US"/>
        </w:rPr>
        <w:t>3</w:t>
      </w:r>
      <w:r w:rsidR="00BE7D45">
        <w:rPr>
          <w:rFonts w:ascii="Avenir" w:eastAsiaTheme="minorHAnsi" w:hAnsi="Avenir" w:cs="Arial"/>
          <w:bCs/>
          <w:sz w:val="22"/>
          <w:szCs w:val="22"/>
          <w:lang w:eastAsia="en-US"/>
        </w:rPr>
        <w:t xml:space="preserve"> </w:t>
      </w:r>
      <w:r w:rsidR="005B2182">
        <w:rPr>
          <w:rFonts w:ascii="Avenir" w:eastAsiaTheme="minorHAnsi" w:hAnsi="Avenir" w:cs="Arial"/>
          <w:bCs/>
          <w:sz w:val="22"/>
          <w:szCs w:val="22"/>
          <w:lang w:eastAsia="en-US"/>
        </w:rPr>
        <w:t xml:space="preserve">Für </w:t>
      </w:r>
      <w:r w:rsidR="005B2182" w:rsidRPr="00F1131F">
        <w:rPr>
          <w:rFonts w:ascii="Avenir" w:eastAsiaTheme="minorHAnsi" w:hAnsi="Avenir" w:cs="Arial"/>
          <w:bCs/>
          <w:sz w:val="22"/>
          <w:szCs w:val="22"/>
          <w:lang w:eastAsia="en-US"/>
        </w:rPr>
        <w:t xml:space="preserve">zusätzliche Sicherheit </w:t>
      </w:r>
      <w:r w:rsidR="005B2182">
        <w:rPr>
          <w:rFonts w:ascii="Avenir" w:eastAsiaTheme="minorHAnsi" w:hAnsi="Avenir" w:cs="Arial"/>
          <w:bCs/>
          <w:sz w:val="22"/>
          <w:szCs w:val="22"/>
          <w:lang w:eastAsia="en-US"/>
        </w:rPr>
        <w:t>sorgt bei b</w:t>
      </w:r>
      <w:r w:rsidRPr="00F1131F">
        <w:rPr>
          <w:rFonts w:ascii="Avenir" w:eastAsiaTheme="minorHAnsi" w:hAnsi="Avenir" w:cs="Arial"/>
          <w:bCs/>
          <w:sz w:val="22"/>
          <w:szCs w:val="22"/>
          <w:lang w:eastAsia="en-US"/>
        </w:rPr>
        <w:t>eide</w:t>
      </w:r>
      <w:r w:rsidR="00002EA3">
        <w:rPr>
          <w:rFonts w:ascii="Avenir" w:eastAsiaTheme="minorHAnsi" w:hAnsi="Avenir" w:cs="Arial"/>
          <w:bCs/>
          <w:sz w:val="22"/>
          <w:szCs w:val="22"/>
          <w:lang w:eastAsia="en-US"/>
        </w:rPr>
        <w:t>n</w:t>
      </w:r>
      <w:r w:rsidRPr="00F1131F">
        <w:rPr>
          <w:rFonts w:ascii="Avenir" w:eastAsiaTheme="minorHAnsi" w:hAnsi="Avenir" w:cs="Arial"/>
          <w:bCs/>
          <w:sz w:val="22"/>
          <w:szCs w:val="22"/>
          <w:lang w:eastAsia="en-US"/>
        </w:rPr>
        <w:t xml:space="preserve"> Karten eine lebenslange beschränkte Garantie.</w:t>
      </w:r>
    </w:p>
    <w:p w14:paraId="3E8B6F87" w14:textId="3FB4FEF1" w:rsidR="00F1131F" w:rsidRDefault="00F1131F" w:rsidP="00F1131F">
      <w:pPr>
        <w:spacing w:after="180" w:line="360" w:lineRule="auto"/>
        <w:rPr>
          <w:rFonts w:ascii="Avenir" w:eastAsiaTheme="minorHAnsi" w:hAnsi="Avenir" w:cs="Arial"/>
          <w:bCs/>
          <w:sz w:val="22"/>
          <w:szCs w:val="22"/>
          <w:lang w:eastAsia="en-US"/>
        </w:rPr>
      </w:pPr>
      <w:r w:rsidRPr="00F1131F">
        <w:rPr>
          <w:rFonts w:ascii="Avenir" w:eastAsiaTheme="minorHAnsi" w:hAnsi="Avenir" w:cs="Arial"/>
          <w:bCs/>
          <w:sz w:val="22"/>
          <w:szCs w:val="22"/>
          <w:lang w:eastAsia="en-US"/>
        </w:rPr>
        <w:t>"</w:t>
      </w:r>
      <w:r w:rsidR="00D0145F">
        <w:rPr>
          <w:rFonts w:ascii="Avenir" w:eastAsiaTheme="minorHAnsi" w:hAnsi="Avenir" w:cs="Arial"/>
          <w:bCs/>
          <w:sz w:val="22"/>
          <w:szCs w:val="22"/>
          <w:lang w:eastAsia="en-US"/>
        </w:rPr>
        <w:t xml:space="preserve">Lexar blickt </w:t>
      </w:r>
      <w:r w:rsidR="00441D51">
        <w:rPr>
          <w:rFonts w:ascii="Avenir" w:eastAsiaTheme="minorHAnsi" w:hAnsi="Avenir" w:cs="Arial"/>
          <w:bCs/>
          <w:sz w:val="22"/>
          <w:szCs w:val="22"/>
          <w:lang w:eastAsia="en-US"/>
        </w:rPr>
        <w:t xml:space="preserve">als einer der weltweit führenden Hersteller von Speicherlösungen </w:t>
      </w:r>
      <w:r w:rsidR="00D0145F">
        <w:rPr>
          <w:rFonts w:ascii="Avenir" w:eastAsiaTheme="minorHAnsi" w:hAnsi="Avenir" w:cs="Arial"/>
          <w:bCs/>
          <w:sz w:val="22"/>
          <w:szCs w:val="22"/>
          <w:lang w:eastAsia="en-US"/>
        </w:rPr>
        <w:t xml:space="preserve">auf eine lange </w:t>
      </w:r>
      <w:r w:rsidR="00441D51">
        <w:rPr>
          <w:rFonts w:ascii="Avenir" w:eastAsiaTheme="minorHAnsi" w:hAnsi="Avenir" w:cs="Arial"/>
          <w:bCs/>
          <w:sz w:val="22"/>
          <w:szCs w:val="22"/>
          <w:lang w:eastAsia="en-US"/>
        </w:rPr>
        <w:t>Erfolgsgeschichte</w:t>
      </w:r>
      <w:r w:rsidR="00D0145F">
        <w:rPr>
          <w:rFonts w:ascii="Avenir" w:eastAsiaTheme="minorHAnsi" w:hAnsi="Avenir" w:cs="Arial"/>
          <w:bCs/>
          <w:sz w:val="22"/>
          <w:szCs w:val="22"/>
          <w:lang w:eastAsia="en-US"/>
        </w:rPr>
        <w:t xml:space="preserve"> zurück. </w:t>
      </w:r>
      <w:r w:rsidRPr="00F1131F">
        <w:rPr>
          <w:rFonts w:ascii="Avenir" w:eastAsiaTheme="minorHAnsi" w:hAnsi="Avenir" w:cs="Arial"/>
          <w:bCs/>
          <w:sz w:val="22"/>
          <w:szCs w:val="22"/>
          <w:lang w:eastAsia="en-US"/>
        </w:rPr>
        <w:t xml:space="preserve">Wir freuen uns, die </w:t>
      </w:r>
      <w:r w:rsidR="00441D51">
        <w:rPr>
          <w:rFonts w:ascii="Avenir" w:eastAsiaTheme="minorHAnsi" w:hAnsi="Avenir" w:cs="Arial"/>
          <w:bCs/>
          <w:sz w:val="22"/>
          <w:szCs w:val="22"/>
          <w:lang w:eastAsia="en-US"/>
        </w:rPr>
        <w:t xml:space="preserve">Geschichte </w:t>
      </w:r>
      <w:r w:rsidRPr="00F1131F">
        <w:rPr>
          <w:rFonts w:ascii="Avenir" w:eastAsiaTheme="minorHAnsi" w:hAnsi="Avenir" w:cs="Arial"/>
          <w:bCs/>
          <w:sz w:val="22"/>
          <w:szCs w:val="22"/>
          <w:lang w:eastAsia="en-US"/>
        </w:rPr>
        <w:t xml:space="preserve">mit den weltweit schnellsten </w:t>
      </w:r>
      <w:proofErr w:type="spellStart"/>
      <w:r w:rsidRPr="00F1131F">
        <w:rPr>
          <w:rFonts w:ascii="Avenir" w:eastAsiaTheme="minorHAnsi" w:hAnsi="Avenir" w:cs="Arial"/>
          <w:bCs/>
          <w:sz w:val="22"/>
          <w:szCs w:val="22"/>
          <w:lang w:eastAsia="en-US"/>
        </w:rPr>
        <w:t>Lexar</w:t>
      </w:r>
      <w:proofErr w:type="spellEnd"/>
      <w:r w:rsidRPr="00F1131F">
        <w:rPr>
          <w:rFonts w:ascii="Avenir" w:eastAsiaTheme="minorHAnsi" w:hAnsi="Avenir" w:cs="Arial"/>
          <w:bCs/>
          <w:sz w:val="22"/>
          <w:szCs w:val="22"/>
          <w:lang w:eastAsia="en-US"/>
        </w:rPr>
        <w:t xml:space="preserve"> Professional </w:t>
      </w:r>
      <w:proofErr w:type="spellStart"/>
      <w:r w:rsidRPr="00F1131F">
        <w:rPr>
          <w:rFonts w:ascii="Avenir" w:eastAsiaTheme="minorHAnsi" w:hAnsi="Avenir" w:cs="Arial"/>
          <w:bCs/>
          <w:sz w:val="22"/>
          <w:szCs w:val="22"/>
          <w:lang w:eastAsia="en-US"/>
        </w:rPr>
        <w:t>CFexpress</w:t>
      </w:r>
      <w:proofErr w:type="spellEnd"/>
      <w:r w:rsidRPr="00F1131F">
        <w:rPr>
          <w:rFonts w:ascii="Avenir" w:eastAsiaTheme="minorHAnsi" w:hAnsi="Avenir" w:cs="Arial"/>
          <w:bCs/>
          <w:sz w:val="22"/>
          <w:szCs w:val="22"/>
          <w:lang w:eastAsia="en-US"/>
        </w:rPr>
        <w:t>™ Typ</w:t>
      </w:r>
      <w:r w:rsidR="00441D51">
        <w:rPr>
          <w:rFonts w:ascii="Avenir" w:eastAsiaTheme="minorHAnsi" w:hAnsi="Avenir" w:cs="Arial"/>
          <w:bCs/>
          <w:sz w:val="22"/>
          <w:szCs w:val="22"/>
          <w:lang w:eastAsia="en-US"/>
        </w:rPr>
        <w:t xml:space="preserve"> </w:t>
      </w:r>
      <w:r w:rsidRPr="00F1131F">
        <w:rPr>
          <w:rFonts w:ascii="Avenir" w:eastAsiaTheme="minorHAnsi" w:hAnsi="Avenir" w:cs="Arial"/>
          <w:bCs/>
          <w:sz w:val="22"/>
          <w:szCs w:val="22"/>
          <w:lang w:eastAsia="en-US"/>
        </w:rPr>
        <w:t xml:space="preserve">B </w:t>
      </w:r>
      <w:r w:rsidR="00441D51">
        <w:rPr>
          <w:rFonts w:ascii="Avenir" w:eastAsiaTheme="minorHAnsi" w:hAnsi="Avenir" w:cs="Arial"/>
          <w:bCs/>
          <w:sz w:val="22"/>
          <w:szCs w:val="22"/>
          <w:lang w:eastAsia="en-US"/>
        </w:rPr>
        <w:t>Karten der</w:t>
      </w:r>
      <w:r w:rsidRPr="00F1131F">
        <w:rPr>
          <w:rFonts w:ascii="Avenir" w:eastAsiaTheme="minorHAnsi" w:hAnsi="Avenir" w:cs="Arial"/>
          <w:bCs/>
          <w:sz w:val="22"/>
          <w:szCs w:val="22"/>
          <w:lang w:eastAsia="en-US"/>
        </w:rPr>
        <w:t xml:space="preserve"> DIAMOND</w:t>
      </w:r>
      <w:r w:rsidR="00441D51">
        <w:rPr>
          <w:rFonts w:ascii="Avenir" w:eastAsiaTheme="minorHAnsi" w:hAnsi="Avenir" w:cs="Arial"/>
          <w:bCs/>
          <w:sz w:val="22"/>
          <w:szCs w:val="22"/>
          <w:lang w:eastAsia="en-US"/>
        </w:rPr>
        <w:t>-</w:t>
      </w:r>
      <w:r w:rsidRPr="00F1131F">
        <w:rPr>
          <w:rFonts w:ascii="Avenir" w:eastAsiaTheme="minorHAnsi" w:hAnsi="Avenir" w:cs="Arial"/>
          <w:bCs/>
          <w:sz w:val="22"/>
          <w:szCs w:val="22"/>
          <w:lang w:eastAsia="en-US"/>
        </w:rPr>
        <w:t>Serie und</w:t>
      </w:r>
      <w:r w:rsidR="00441D51">
        <w:rPr>
          <w:rFonts w:ascii="Avenir" w:eastAsiaTheme="minorHAnsi" w:hAnsi="Avenir" w:cs="Arial"/>
          <w:bCs/>
          <w:sz w:val="22"/>
          <w:szCs w:val="22"/>
          <w:lang w:eastAsia="en-US"/>
        </w:rPr>
        <w:t xml:space="preserve"> den</w:t>
      </w:r>
      <w:r w:rsidRPr="00F1131F">
        <w:rPr>
          <w:rFonts w:ascii="Avenir" w:eastAsiaTheme="minorHAnsi" w:hAnsi="Avenir" w:cs="Arial"/>
          <w:bCs/>
          <w:sz w:val="22"/>
          <w:szCs w:val="22"/>
          <w:lang w:eastAsia="en-US"/>
        </w:rPr>
        <w:t xml:space="preserve"> </w:t>
      </w:r>
      <w:proofErr w:type="spellStart"/>
      <w:r w:rsidRPr="00F1131F">
        <w:rPr>
          <w:rFonts w:ascii="Avenir" w:eastAsiaTheme="minorHAnsi" w:hAnsi="Avenir" w:cs="Arial"/>
          <w:bCs/>
          <w:sz w:val="22"/>
          <w:szCs w:val="22"/>
          <w:lang w:eastAsia="en-US"/>
        </w:rPr>
        <w:t>Lexar</w:t>
      </w:r>
      <w:proofErr w:type="spellEnd"/>
      <w:r w:rsidRPr="00F1131F">
        <w:rPr>
          <w:rFonts w:ascii="Avenir" w:eastAsiaTheme="minorHAnsi" w:hAnsi="Avenir" w:cs="Arial"/>
          <w:bCs/>
          <w:sz w:val="22"/>
          <w:szCs w:val="22"/>
          <w:lang w:eastAsia="en-US"/>
        </w:rPr>
        <w:t xml:space="preserve"> Professional </w:t>
      </w:r>
      <w:proofErr w:type="spellStart"/>
      <w:r w:rsidRPr="00F1131F">
        <w:rPr>
          <w:rFonts w:ascii="Avenir" w:eastAsiaTheme="minorHAnsi" w:hAnsi="Avenir" w:cs="Arial"/>
          <w:bCs/>
          <w:sz w:val="22"/>
          <w:szCs w:val="22"/>
          <w:lang w:eastAsia="en-US"/>
        </w:rPr>
        <w:t>CFexpress</w:t>
      </w:r>
      <w:proofErr w:type="spellEnd"/>
      <w:r w:rsidRPr="00F1131F">
        <w:rPr>
          <w:rFonts w:ascii="Avenir" w:eastAsiaTheme="minorHAnsi" w:hAnsi="Avenir" w:cs="Arial"/>
          <w:bCs/>
          <w:sz w:val="22"/>
          <w:szCs w:val="22"/>
          <w:lang w:eastAsia="en-US"/>
        </w:rPr>
        <w:t xml:space="preserve">™ Typ A </w:t>
      </w:r>
      <w:r w:rsidR="00441D51">
        <w:rPr>
          <w:rFonts w:ascii="Avenir" w:eastAsiaTheme="minorHAnsi" w:hAnsi="Avenir" w:cs="Arial"/>
          <w:bCs/>
          <w:sz w:val="22"/>
          <w:szCs w:val="22"/>
          <w:lang w:eastAsia="en-US"/>
        </w:rPr>
        <w:t>Karten der</w:t>
      </w:r>
      <w:r w:rsidRPr="00F1131F">
        <w:rPr>
          <w:rFonts w:ascii="Avenir" w:eastAsiaTheme="minorHAnsi" w:hAnsi="Avenir" w:cs="Arial"/>
          <w:bCs/>
          <w:sz w:val="22"/>
          <w:szCs w:val="22"/>
          <w:lang w:eastAsia="en-US"/>
        </w:rPr>
        <w:t xml:space="preserve"> GOLD</w:t>
      </w:r>
      <w:r w:rsidR="00441D51">
        <w:rPr>
          <w:rFonts w:ascii="Avenir" w:eastAsiaTheme="minorHAnsi" w:hAnsi="Avenir" w:cs="Arial"/>
          <w:bCs/>
          <w:sz w:val="22"/>
          <w:szCs w:val="22"/>
          <w:lang w:eastAsia="en-US"/>
        </w:rPr>
        <w:t>-</w:t>
      </w:r>
      <w:r w:rsidRPr="00F1131F">
        <w:rPr>
          <w:rFonts w:ascii="Avenir" w:eastAsiaTheme="minorHAnsi" w:hAnsi="Avenir" w:cs="Arial"/>
          <w:bCs/>
          <w:sz w:val="22"/>
          <w:szCs w:val="22"/>
          <w:lang w:eastAsia="en-US"/>
        </w:rPr>
        <w:t>Serie fortz</w:t>
      </w:r>
      <w:r w:rsidR="00441D51">
        <w:rPr>
          <w:rFonts w:ascii="Avenir" w:eastAsiaTheme="minorHAnsi" w:hAnsi="Avenir" w:cs="Arial"/>
          <w:bCs/>
          <w:sz w:val="22"/>
          <w:szCs w:val="22"/>
          <w:lang w:eastAsia="en-US"/>
        </w:rPr>
        <w:t>uführen</w:t>
      </w:r>
      <w:r w:rsidRPr="00F1131F">
        <w:rPr>
          <w:rFonts w:ascii="Avenir" w:eastAsiaTheme="minorHAnsi" w:hAnsi="Avenir" w:cs="Arial"/>
          <w:bCs/>
          <w:sz w:val="22"/>
          <w:szCs w:val="22"/>
          <w:lang w:eastAsia="en-US"/>
        </w:rPr>
        <w:t xml:space="preserve">. Diese Karten </w:t>
      </w:r>
      <w:r w:rsidR="00441D51">
        <w:rPr>
          <w:rFonts w:ascii="Avenir" w:eastAsiaTheme="minorHAnsi" w:hAnsi="Avenir" w:cs="Arial"/>
          <w:bCs/>
          <w:sz w:val="22"/>
          <w:szCs w:val="22"/>
          <w:lang w:eastAsia="en-US"/>
        </w:rPr>
        <w:t xml:space="preserve">werden </w:t>
      </w:r>
      <w:r w:rsidRPr="00F1131F">
        <w:rPr>
          <w:rFonts w:ascii="Avenir" w:eastAsiaTheme="minorHAnsi" w:hAnsi="Avenir" w:cs="Arial"/>
          <w:bCs/>
          <w:sz w:val="22"/>
          <w:szCs w:val="22"/>
          <w:lang w:eastAsia="en-US"/>
        </w:rPr>
        <w:t xml:space="preserve">professionellen Anwendern helfen, ihre Arbeitsabläufe zu beschleunigen und gleichzeitig die Qualität, Leistung und Zuverlässigkeit bieten, die sie von Lexar </w:t>
      </w:r>
      <w:r w:rsidR="00441D51">
        <w:rPr>
          <w:rFonts w:ascii="Avenir" w:eastAsiaTheme="minorHAnsi" w:hAnsi="Avenir" w:cs="Arial"/>
          <w:bCs/>
          <w:sz w:val="22"/>
          <w:szCs w:val="22"/>
          <w:lang w:eastAsia="en-US"/>
        </w:rPr>
        <w:t>gewohnt sind</w:t>
      </w:r>
      <w:r w:rsidRPr="00F1131F">
        <w:rPr>
          <w:rFonts w:ascii="Avenir" w:eastAsiaTheme="minorHAnsi" w:hAnsi="Avenir" w:cs="Arial"/>
          <w:bCs/>
          <w:sz w:val="22"/>
          <w:szCs w:val="22"/>
          <w:lang w:eastAsia="en-US"/>
        </w:rPr>
        <w:t xml:space="preserve">", sagt Joel </w:t>
      </w:r>
      <w:proofErr w:type="spellStart"/>
      <w:r w:rsidRPr="00F1131F">
        <w:rPr>
          <w:rFonts w:ascii="Avenir" w:eastAsiaTheme="minorHAnsi" w:hAnsi="Avenir" w:cs="Arial"/>
          <w:bCs/>
          <w:sz w:val="22"/>
          <w:szCs w:val="22"/>
          <w:lang w:eastAsia="en-US"/>
        </w:rPr>
        <w:t>Boquiren</w:t>
      </w:r>
      <w:proofErr w:type="spellEnd"/>
      <w:r w:rsidRPr="00F1131F">
        <w:rPr>
          <w:rFonts w:ascii="Avenir" w:eastAsiaTheme="minorHAnsi" w:hAnsi="Avenir" w:cs="Arial"/>
          <w:bCs/>
          <w:sz w:val="22"/>
          <w:szCs w:val="22"/>
          <w:lang w:eastAsia="en-US"/>
        </w:rPr>
        <w:t xml:space="preserve">, General Manager von Lexar. </w:t>
      </w:r>
    </w:p>
    <w:p w14:paraId="07D42FE7" w14:textId="5DC47365" w:rsidR="00441D51" w:rsidRPr="00441D51" w:rsidRDefault="00441D51" w:rsidP="00F1131F">
      <w:pPr>
        <w:spacing w:after="180" w:line="360" w:lineRule="auto"/>
        <w:rPr>
          <w:rFonts w:ascii="Avenir" w:eastAsiaTheme="minorHAnsi" w:hAnsi="Avenir" w:cs="Arial"/>
          <w:b/>
          <w:sz w:val="22"/>
          <w:szCs w:val="22"/>
          <w:lang w:eastAsia="en-US"/>
        </w:rPr>
      </w:pPr>
      <w:r w:rsidRPr="00441D51">
        <w:rPr>
          <w:rFonts w:ascii="Avenir" w:eastAsiaTheme="minorHAnsi" w:hAnsi="Avenir" w:cs="Arial"/>
          <w:b/>
          <w:sz w:val="22"/>
          <w:szCs w:val="22"/>
          <w:lang w:eastAsia="en-US"/>
        </w:rPr>
        <w:t>Verfügbarkeit</w:t>
      </w:r>
    </w:p>
    <w:p w14:paraId="1254ADFE" w14:textId="6C62B364" w:rsidR="00F1131F" w:rsidRDefault="00F1131F" w:rsidP="00F1131F">
      <w:pPr>
        <w:spacing w:after="180" w:line="360" w:lineRule="auto"/>
        <w:rPr>
          <w:rFonts w:ascii="Avenir" w:eastAsiaTheme="minorHAnsi" w:hAnsi="Avenir" w:cs="Arial"/>
          <w:bCs/>
          <w:sz w:val="22"/>
          <w:szCs w:val="22"/>
          <w:lang w:eastAsia="en-US"/>
        </w:rPr>
      </w:pPr>
      <w:r w:rsidRPr="00F1131F">
        <w:rPr>
          <w:rFonts w:ascii="Avenir" w:eastAsiaTheme="minorHAnsi" w:hAnsi="Avenir" w:cs="Arial"/>
          <w:bCs/>
          <w:sz w:val="22"/>
          <w:szCs w:val="22"/>
          <w:lang w:eastAsia="en-US"/>
        </w:rPr>
        <w:t xml:space="preserve">Die </w:t>
      </w:r>
      <w:proofErr w:type="spellStart"/>
      <w:r w:rsidR="00441D51" w:rsidRPr="00F1131F">
        <w:rPr>
          <w:rFonts w:ascii="Avenir" w:eastAsiaTheme="minorHAnsi" w:hAnsi="Avenir" w:cs="Arial"/>
          <w:bCs/>
          <w:sz w:val="22"/>
          <w:szCs w:val="22"/>
          <w:lang w:eastAsia="en-US"/>
        </w:rPr>
        <w:t>Lexar</w:t>
      </w:r>
      <w:proofErr w:type="spellEnd"/>
      <w:r w:rsidR="00441D51" w:rsidRPr="00170F4D">
        <w:rPr>
          <w:rFonts w:ascii="Avenir" w:eastAsiaTheme="minorHAnsi" w:hAnsi="Avenir" w:cs="Arial"/>
          <w:bCs/>
          <w:sz w:val="22"/>
          <w:szCs w:val="22"/>
          <w:vertAlign w:val="superscript"/>
          <w:lang w:eastAsia="en-US"/>
        </w:rPr>
        <w:t>®</w:t>
      </w:r>
      <w:r w:rsidR="00441D51" w:rsidRPr="00F1131F">
        <w:rPr>
          <w:rFonts w:ascii="Avenir" w:eastAsiaTheme="minorHAnsi" w:hAnsi="Avenir" w:cs="Arial"/>
          <w:bCs/>
          <w:sz w:val="22"/>
          <w:szCs w:val="22"/>
          <w:lang w:eastAsia="en-US"/>
        </w:rPr>
        <w:t xml:space="preserve"> Professional </w:t>
      </w:r>
      <w:proofErr w:type="spellStart"/>
      <w:r w:rsidR="00441D51" w:rsidRPr="00F1131F">
        <w:rPr>
          <w:rFonts w:ascii="Avenir" w:eastAsiaTheme="minorHAnsi" w:hAnsi="Avenir" w:cs="Arial"/>
          <w:bCs/>
          <w:sz w:val="22"/>
          <w:szCs w:val="22"/>
          <w:lang w:eastAsia="en-US"/>
        </w:rPr>
        <w:t>CFexpress</w:t>
      </w:r>
      <w:proofErr w:type="spellEnd"/>
      <w:r w:rsidR="00441D51" w:rsidRPr="00F1131F">
        <w:rPr>
          <w:rFonts w:ascii="Avenir" w:eastAsiaTheme="minorHAnsi" w:hAnsi="Avenir" w:cs="Arial"/>
          <w:bCs/>
          <w:sz w:val="22"/>
          <w:szCs w:val="22"/>
          <w:lang w:eastAsia="en-US"/>
        </w:rPr>
        <w:t>™ Typ</w:t>
      </w:r>
      <w:r w:rsidR="00441D51">
        <w:rPr>
          <w:rFonts w:ascii="Avenir" w:eastAsiaTheme="minorHAnsi" w:hAnsi="Avenir" w:cs="Arial"/>
          <w:bCs/>
          <w:sz w:val="22"/>
          <w:szCs w:val="22"/>
          <w:lang w:eastAsia="en-US"/>
        </w:rPr>
        <w:t xml:space="preserve"> </w:t>
      </w:r>
      <w:r w:rsidR="00441D51" w:rsidRPr="00F1131F">
        <w:rPr>
          <w:rFonts w:ascii="Avenir" w:eastAsiaTheme="minorHAnsi" w:hAnsi="Avenir" w:cs="Arial"/>
          <w:bCs/>
          <w:sz w:val="22"/>
          <w:szCs w:val="22"/>
          <w:lang w:eastAsia="en-US"/>
        </w:rPr>
        <w:t xml:space="preserve">B </w:t>
      </w:r>
      <w:r w:rsidR="00441D51">
        <w:rPr>
          <w:rFonts w:ascii="Avenir" w:eastAsiaTheme="minorHAnsi" w:hAnsi="Avenir" w:cs="Arial"/>
          <w:bCs/>
          <w:sz w:val="22"/>
          <w:szCs w:val="22"/>
          <w:lang w:eastAsia="en-US"/>
        </w:rPr>
        <w:t>Karten der</w:t>
      </w:r>
      <w:r w:rsidR="00441D51" w:rsidRPr="00F1131F">
        <w:rPr>
          <w:rFonts w:ascii="Avenir" w:eastAsiaTheme="minorHAnsi" w:hAnsi="Avenir" w:cs="Arial"/>
          <w:bCs/>
          <w:sz w:val="22"/>
          <w:szCs w:val="22"/>
          <w:lang w:eastAsia="en-US"/>
        </w:rPr>
        <w:t xml:space="preserve"> DIAMOND</w:t>
      </w:r>
      <w:r w:rsidR="00441D51">
        <w:rPr>
          <w:rFonts w:ascii="Avenir" w:eastAsiaTheme="minorHAnsi" w:hAnsi="Avenir" w:cs="Arial"/>
          <w:bCs/>
          <w:sz w:val="22"/>
          <w:szCs w:val="22"/>
          <w:lang w:eastAsia="en-US"/>
        </w:rPr>
        <w:t>-</w:t>
      </w:r>
      <w:r w:rsidR="00441D51" w:rsidRPr="00F1131F">
        <w:rPr>
          <w:rFonts w:ascii="Avenir" w:eastAsiaTheme="minorHAnsi" w:hAnsi="Avenir" w:cs="Arial"/>
          <w:bCs/>
          <w:sz w:val="22"/>
          <w:szCs w:val="22"/>
          <w:lang w:eastAsia="en-US"/>
        </w:rPr>
        <w:t>Serie und</w:t>
      </w:r>
      <w:r w:rsidR="00441D51">
        <w:rPr>
          <w:rFonts w:ascii="Avenir" w:eastAsiaTheme="minorHAnsi" w:hAnsi="Avenir" w:cs="Arial"/>
          <w:bCs/>
          <w:sz w:val="22"/>
          <w:szCs w:val="22"/>
          <w:lang w:eastAsia="en-US"/>
        </w:rPr>
        <w:t xml:space="preserve"> die</w:t>
      </w:r>
      <w:r w:rsidR="00441D51" w:rsidRPr="00F1131F">
        <w:rPr>
          <w:rFonts w:ascii="Avenir" w:eastAsiaTheme="minorHAnsi" w:hAnsi="Avenir" w:cs="Arial"/>
          <w:bCs/>
          <w:sz w:val="22"/>
          <w:szCs w:val="22"/>
          <w:lang w:eastAsia="en-US"/>
        </w:rPr>
        <w:t xml:space="preserve"> </w:t>
      </w:r>
      <w:proofErr w:type="spellStart"/>
      <w:r w:rsidR="00441D51" w:rsidRPr="00F1131F">
        <w:rPr>
          <w:rFonts w:ascii="Avenir" w:eastAsiaTheme="minorHAnsi" w:hAnsi="Avenir" w:cs="Arial"/>
          <w:bCs/>
          <w:sz w:val="22"/>
          <w:szCs w:val="22"/>
          <w:lang w:eastAsia="en-US"/>
        </w:rPr>
        <w:t>Lexar</w:t>
      </w:r>
      <w:proofErr w:type="spellEnd"/>
      <w:r w:rsidR="00441D51" w:rsidRPr="00170F4D">
        <w:rPr>
          <w:rFonts w:ascii="Avenir" w:eastAsiaTheme="minorHAnsi" w:hAnsi="Avenir" w:cs="Arial"/>
          <w:bCs/>
          <w:sz w:val="22"/>
          <w:szCs w:val="22"/>
          <w:vertAlign w:val="superscript"/>
          <w:lang w:eastAsia="en-US"/>
        </w:rPr>
        <w:t>®</w:t>
      </w:r>
      <w:r w:rsidR="00441D51" w:rsidRPr="00F1131F">
        <w:rPr>
          <w:rFonts w:ascii="Avenir" w:eastAsiaTheme="minorHAnsi" w:hAnsi="Avenir" w:cs="Arial"/>
          <w:bCs/>
          <w:sz w:val="22"/>
          <w:szCs w:val="22"/>
          <w:lang w:eastAsia="en-US"/>
        </w:rPr>
        <w:t xml:space="preserve"> Professional </w:t>
      </w:r>
      <w:proofErr w:type="spellStart"/>
      <w:r w:rsidR="00441D51" w:rsidRPr="00F1131F">
        <w:rPr>
          <w:rFonts w:ascii="Avenir" w:eastAsiaTheme="minorHAnsi" w:hAnsi="Avenir" w:cs="Arial"/>
          <w:bCs/>
          <w:sz w:val="22"/>
          <w:szCs w:val="22"/>
          <w:lang w:eastAsia="en-US"/>
        </w:rPr>
        <w:t>CFexpress</w:t>
      </w:r>
      <w:proofErr w:type="spellEnd"/>
      <w:r w:rsidR="00441D51" w:rsidRPr="00F1131F">
        <w:rPr>
          <w:rFonts w:ascii="Avenir" w:eastAsiaTheme="minorHAnsi" w:hAnsi="Avenir" w:cs="Arial"/>
          <w:bCs/>
          <w:sz w:val="22"/>
          <w:szCs w:val="22"/>
          <w:lang w:eastAsia="en-US"/>
        </w:rPr>
        <w:t xml:space="preserve">™ Typ A </w:t>
      </w:r>
      <w:r w:rsidR="00441D51">
        <w:rPr>
          <w:rFonts w:ascii="Avenir" w:eastAsiaTheme="minorHAnsi" w:hAnsi="Avenir" w:cs="Arial"/>
          <w:bCs/>
          <w:sz w:val="22"/>
          <w:szCs w:val="22"/>
          <w:lang w:eastAsia="en-US"/>
        </w:rPr>
        <w:t>Karten der</w:t>
      </w:r>
      <w:r w:rsidR="00441D51" w:rsidRPr="00F1131F">
        <w:rPr>
          <w:rFonts w:ascii="Avenir" w:eastAsiaTheme="minorHAnsi" w:hAnsi="Avenir" w:cs="Arial"/>
          <w:bCs/>
          <w:sz w:val="22"/>
          <w:szCs w:val="22"/>
          <w:lang w:eastAsia="en-US"/>
        </w:rPr>
        <w:t xml:space="preserve"> GOLD</w:t>
      </w:r>
      <w:r w:rsidR="00441D51">
        <w:rPr>
          <w:rFonts w:ascii="Avenir" w:eastAsiaTheme="minorHAnsi" w:hAnsi="Avenir" w:cs="Arial"/>
          <w:bCs/>
          <w:sz w:val="22"/>
          <w:szCs w:val="22"/>
          <w:lang w:eastAsia="en-US"/>
        </w:rPr>
        <w:t>-</w:t>
      </w:r>
      <w:r w:rsidR="00441D51" w:rsidRPr="00F1131F">
        <w:rPr>
          <w:rFonts w:ascii="Avenir" w:eastAsiaTheme="minorHAnsi" w:hAnsi="Avenir" w:cs="Arial"/>
          <w:bCs/>
          <w:sz w:val="22"/>
          <w:szCs w:val="22"/>
          <w:lang w:eastAsia="en-US"/>
        </w:rPr>
        <w:t xml:space="preserve">Serie </w:t>
      </w:r>
      <w:r w:rsidRPr="00F1131F">
        <w:rPr>
          <w:rFonts w:ascii="Avenir" w:eastAsiaTheme="minorHAnsi" w:hAnsi="Avenir" w:cs="Arial"/>
          <w:bCs/>
          <w:sz w:val="22"/>
          <w:szCs w:val="22"/>
          <w:lang w:eastAsia="en-US"/>
        </w:rPr>
        <w:t xml:space="preserve">befinden sich </w:t>
      </w:r>
      <w:r w:rsidR="002D0641">
        <w:rPr>
          <w:rFonts w:ascii="Avenir" w:eastAsiaTheme="minorHAnsi" w:hAnsi="Avenir" w:cs="Arial"/>
          <w:bCs/>
          <w:sz w:val="22"/>
          <w:szCs w:val="22"/>
          <w:lang w:eastAsia="en-US"/>
        </w:rPr>
        <w:t xml:space="preserve">noch </w:t>
      </w:r>
      <w:r w:rsidRPr="00F1131F">
        <w:rPr>
          <w:rFonts w:ascii="Avenir" w:eastAsiaTheme="minorHAnsi" w:hAnsi="Avenir" w:cs="Arial"/>
          <w:bCs/>
          <w:sz w:val="22"/>
          <w:szCs w:val="22"/>
          <w:lang w:eastAsia="en-US"/>
        </w:rPr>
        <w:t xml:space="preserve">in der Entwicklung und werden </w:t>
      </w:r>
      <w:r w:rsidR="002D0641">
        <w:rPr>
          <w:rFonts w:ascii="Avenir" w:eastAsiaTheme="minorHAnsi" w:hAnsi="Avenir" w:cs="Arial"/>
          <w:bCs/>
          <w:sz w:val="22"/>
          <w:szCs w:val="22"/>
          <w:lang w:eastAsia="en-US"/>
        </w:rPr>
        <w:t xml:space="preserve">voraussichtlich </w:t>
      </w:r>
      <w:r w:rsidRPr="00F1131F">
        <w:rPr>
          <w:rFonts w:ascii="Avenir" w:eastAsiaTheme="minorHAnsi" w:hAnsi="Avenir" w:cs="Arial"/>
          <w:bCs/>
          <w:sz w:val="22"/>
          <w:szCs w:val="22"/>
          <w:lang w:eastAsia="en-US"/>
        </w:rPr>
        <w:t xml:space="preserve">im zweiten Quartal 2022 erhältlich sein. </w:t>
      </w:r>
    </w:p>
    <w:p w14:paraId="770979BF" w14:textId="20F49AA1" w:rsidR="00441D51" w:rsidRDefault="00845A90" w:rsidP="00845A90">
      <w:pPr>
        <w:spacing w:after="180"/>
        <w:rPr>
          <w:rFonts w:ascii="Avenir" w:eastAsiaTheme="minorHAnsi" w:hAnsi="Avenir" w:cs="Arial"/>
          <w:bCs/>
          <w:sz w:val="22"/>
          <w:szCs w:val="22"/>
          <w:lang w:eastAsia="en-US"/>
        </w:rPr>
      </w:pPr>
      <w:r>
        <w:rPr>
          <w:rFonts w:ascii="Avenir" w:eastAsiaTheme="minorHAnsi" w:hAnsi="Avenir" w:cs="Arial"/>
          <w:bCs/>
          <w:sz w:val="22"/>
          <w:szCs w:val="22"/>
          <w:lang w:eastAsia="en-US"/>
        </w:rPr>
        <w:t>---</w:t>
      </w:r>
    </w:p>
    <w:p w14:paraId="55A3A84A" w14:textId="16AA7165" w:rsidR="00F1131F" w:rsidRPr="00170F4D" w:rsidRDefault="00170F4D" w:rsidP="00845A90">
      <w:pPr>
        <w:rPr>
          <w:rFonts w:ascii="Avenir" w:eastAsiaTheme="minorHAnsi" w:hAnsi="Avenir" w:cs="Arial"/>
          <w:bCs/>
          <w:sz w:val="20"/>
          <w:szCs w:val="20"/>
          <w:lang w:eastAsia="en-US"/>
        </w:rPr>
      </w:pPr>
      <w:r w:rsidRPr="00170F4D">
        <w:rPr>
          <w:rFonts w:ascii="Avenir" w:eastAsiaTheme="minorHAnsi" w:hAnsi="Avenir" w:cs="Arial"/>
          <w:bCs/>
          <w:sz w:val="22"/>
          <w:szCs w:val="22"/>
          <w:vertAlign w:val="superscript"/>
          <w:lang w:eastAsia="en-US"/>
        </w:rPr>
        <w:t>1</w:t>
      </w:r>
      <w:r w:rsidR="002D0641">
        <w:rPr>
          <w:rFonts w:ascii="Avenir" w:eastAsiaTheme="minorHAnsi" w:hAnsi="Avenir" w:cs="Arial"/>
          <w:bCs/>
          <w:sz w:val="22"/>
          <w:szCs w:val="22"/>
          <w:lang w:eastAsia="en-US"/>
        </w:rPr>
        <w:t xml:space="preserve"> </w:t>
      </w:r>
      <w:r w:rsidRPr="00170F4D">
        <w:rPr>
          <w:rFonts w:ascii="Avenir" w:eastAsiaTheme="minorHAnsi" w:hAnsi="Avenir" w:cs="Arial"/>
          <w:bCs/>
          <w:sz w:val="20"/>
          <w:szCs w:val="20"/>
          <w:lang w:eastAsia="en-US"/>
        </w:rPr>
        <w:t>Die Geschwindigkeiten basieren auf internen Tests. Die tatsächlich erreichte Geschwindigkeit kann je nach Host-Gerät variieren.</w:t>
      </w:r>
    </w:p>
    <w:p w14:paraId="027BEF82" w14:textId="5A80F6EB" w:rsidR="00F1131F" w:rsidRPr="00170F4D" w:rsidRDefault="00F1131F" w:rsidP="00845A90">
      <w:pPr>
        <w:rPr>
          <w:rFonts w:ascii="Avenir" w:eastAsiaTheme="minorHAnsi" w:hAnsi="Avenir" w:cs="Arial"/>
          <w:bCs/>
          <w:sz w:val="20"/>
          <w:szCs w:val="20"/>
          <w:lang w:eastAsia="en-US"/>
        </w:rPr>
      </w:pPr>
      <w:r w:rsidRPr="00170F4D">
        <w:rPr>
          <w:rFonts w:ascii="Avenir" w:eastAsiaTheme="minorHAnsi" w:hAnsi="Avenir" w:cs="Arial"/>
          <w:bCs/>
          <w:sz w:val="20"/>
          <w:szCs w:val="20"/>
          <w:vertAlign w:val="superscript"/>
          <w:lang w:eastAsia="en-US"/>
        </w:rPr>
        <w:t>2</w:t>
      </w:r>
      <w:r w:rsidR="002D0641" w:rsidRPr="00170F4D">
        <w:rPr>
          <w:rFonts w:ascii="Avenir" w:eastAsiaTheme="minorHAnsi" w:hAnsi="Avenir" w:cs="Arial"/>
          <w:bCs/>
          <w:sz w:val="20"/>
          <w:szCs w:val="20"/>
          <w:lang w:eastAsia="en-US"/>
        </w:rPr>
        <w:t xml:space="preserve"> </w:t>
      </w:r>
      <w:r w:rsidRPr="00170F4D">
        <w:rPr>
          <w:rFonts w:ascii="Avenir" w:eastAsiaTheme="minorHAnsi" w:hAnsi="Avenir" w:cs="Arial"/>
          <w:bCs/>
          <w:sz w:val="20"/>
          <w:szCs w:val="20"/>
          <w:lang w:eastAsia="en-US"/>
        </w:rPr>
        <w:t xml:space="preserve">Kompatibel mit </w:t>
      </w:r>
      <w:proofErr w:type="spellStart"/>
      <w:r w:rsidRPr="00170F4D">
        <w:rPr>
          <w:rFonts w:ascii="Avenir" w:eastAsiaTheme="minorHAnsi" w:hAnsi="Avenir" w:cs="Arial"/>
          <w:bCs/>
          <w:sz w:val="20"/>
          <w:szCs w:val="20"/>
          <w:lang w:eastAsia="en-US"/>
        </w:rPr>
        <w:t>firmware</w:t>
      </w:r>
      <w:proofErr w:type="spellEnd"/>
      <w:r w:rsidR="002D0641" w:rsidRPr="00170F4D">
        <w:rPr>
          <w:rFonts w:ascii="Avenir" w:eastAsiaTheme="minorHAnsi" w:hAnsi="Avenir" w:cs="Arial"/>
          <w:bCs/>
          <w:sz w:val="20"/>
          <w:szCs w:val="20"/>
          <w:lang w:eastAsia="en-US"/>
        </w:rPr>
        <w:t>-</w:t>
      </w:r>
      <w:r w:rsidRPr="00170F4D">
        <w:rPr>
          <w:rFonts w:ascii="Avenir" w:eastAsiaTheme="minorHAnsi" w:hAnsi="Avenir" w:cs="Arial"/>
          <w:bCs/>
          <w:sz w:val="20"/>
          <w:szCs w:val="20"/>
          <w:lang w:eastAsia="en-US"/>
        </w:rPr>
        <w:t xml:space="preserve">fähigen </w:t>
      </w:r>
      <w:proofErr w:type="spellStart"/>
      <w:r w:rsidRPr="00170F4D">
        <w:rPr>
          <w:rFonts w:ascii="Avenir" w:eastAsiaTheme="minorHAnsi" w:hAnsi="Avenir" w:cs="Arial"/>
          <w:bCs/>
          <w:sz w:val="20"/>
          <w:szCs w:val="20"/>
          <w:lang w:eastAsia="en-US"/>
        </w:rPr>
        <w:t>CFexpress</w:t>
      </w:r>
      <w:proofErr w:type="spellEnd"/>
      <w:r w:rsidRPr="00170F4D">
        <w:rPr>
          <w:rFonts w:ascii="Avenir" w:eastAsiaTheme="minorHAnsi" w:hAnsi="Avenir" w:cs="Arial"/>
          <w:bCs/>
          <w:sz w:val="20"/>
          <w:szCs w:val="20"/>
          <w:lang w:eastAsia="en-US"/>
        </w:rPr>
        <w:t>™-Kameras</w:t>
      </w:r>
      <w:r w:rsidR="00002EA3">
        <w:rPr>
          <w:rFonts w:ascii="Avenir" w:eastAsiaTheme="minorHAnsi" w:hAnsi="Avenir" w:cs="Arial"/>
          <w:bCs/>
          <w:sz w:val="20"/>
          <w:szCs w:val="20"/>
          <w:lang w:eastAsia="en-US"/>
        </w:rPr>
        <w:t>.</w:t>
      </w:r>
    </w:p>
    <w:p w14:paraId="34479466" w14:textId="77777777" w:rsidR="00845A90" w:rsidRPr="00845A90" w:rsidRDefault="00F1131F" w:rsidP="00845A90">
      <w:pPr>
        <w:rPr>
          <w:rFonts w:ascii="Avenir" w:eastAsiaTheme="minorHAnsi" w:hAnsi="Avenir" w:cs="Arial"/>
          <w:bCs/>
          <w:sz w:val="20"/>
          <w:szCs w:val="20"/>
          <w:lang w:eastAsia="en-US"/>
        </w:rPr>
      </w:pPr>
      <w:r w:rsidRPr="00845A90">
        <w:rPr>
          <w:rFonts w:ascii="Avenir" w:eastAsiaTheme="minorHAnsi" w:hAnsi="Avenir" w:cs="Arial"/>
          <w:bCs/>
          <w:sz w:val="20"/>
          <w:szCs w:val="20"/>
          <w:vertAlign w:val="superscript"/>
          <w:lang w:eastAsia="en-US"/>
        </w:rPr>
        <w:t>3</w:t>
      </w:r>
      <w:r w:rsidR="002D0641" w:rsidRPr="00845A90">
        <w:rPr>
          <w:rFonts w:ascii="Avenir" w:eastAsiaTheme="minorHAnsi" w:hAnsi="Avenir" w:cs="Arial"/>
          <w:bCs/>
          <w:sz w:val="20"/>
          <w:szCs w:val="20"/>
          <w:vertAlign w:val="superscript"/>
          <w:lang w:eastAsia="en-US"/>
        </w:rPr>
        <w:t xml:space="preserve"> </w:t>
      </w:r>
      <w:r w:rsidR="00845A90" w:rsidRPr="00845A90">
        <w:rPr>
          <w:rFonts w:ascii="Avenir" w:eastAsiaTheme="minorHAnsi" w:hAnsi="Avenir" w:cs="Arial"/>
          <w:bCs/>
          <w:sz w:val="20"/>
          <w:szCs w:val="20"/>
          <w:lang w:eastAsia="en-US"/>
        </w:rPr>
        <w:t>Temperaturbeständig: Hält Betriebstemperaturen von -10 ºC (14 ºF) bis 70 ºC (158 ºF) und Nichtbetriebstemperaturen von -20 ºC (-4 ºF) oder 85 ºC (185 ºF) stand.</w:t>
      </w:r>
    </w:p>
    <w:p w14:paraId="3914D42A" w14:textId="77777777" w:rsidR="00845A90" w:rsidRPr="00845A90" w:rsidRDefault="00845A90" w:rsidP="00845A90">
      <w:pPr>
        <w:rPr>
          <w:rFonts w:ascii="Avenir" w:eastAsiaTheme="minorHAnsi" w:hAnsi="Avenir" w:cs="Arial"/>
          <w:bCs/>
          <w:sz w:val="20"/>
          <w:szCs w:val="20"/>
          <w:lang w:eastAsia="en-US"/>
        </w:rPr>
      </w:pPr>
      <w:r w:rsidRPr="00845A90">
        <w:rPr>
          <w:rFonts w:ascii="Avenir" w:eastAsiaTheme="minorHAnsi" w:hAnsi="Avenir" w:cs="Arial"/>
          <w:bCs/>
          <w:sz w:val="20"/>
          <w:szCs w:val="20"/>
          <w:lang w:eastAsia="en-US"/>
        </w:rPr>
        <w:t>Stoßfest (50[G], 11[</w:t>
      </w:r>
      <w:proofErr w:type="spellStart"/>
      <w:r w:rsidRPr="00845A90">
        <w:rPr>
          <w:rFonts w:ascii="Avenir" w:eastAsiaTheme="minorHAnsi" w:hAnsi="Avenir" w:cs="Arial"/>
          <w:bCs/>
          <w:sz w:val="20"/>
          <w:szCs w:val="20"/>
          <w:lang w:eastAsia="en-US"/>
        </w:rPr>
        <w:t>ms</w:t>
      </w:r>
      <w:proofErr w:type="spellEnd"/>
      <w:r w:rsidRPr="00845A90">
        <w:rPr>
          <w:rFonts w:ascii="Avenir" w:eastAsiaTheme="minorHAnsi" w:hAnsi="Avenir" w:cs="Arial"/>
          <w:bCs/>
          <w:sz w:val="20"/>
          <w:szCs w:val="20"/>
          <w:lang w:eastAsia="en-US"/>
        </w:rPr>
        <w:t xml:space="preserve">] / halbe Sinuswelle. Der oben genannte Stoß muss </w:t>
      </w:r>
      <w:proofErr w:type="gramStart"/>
      <w:r w:rsidRPr="00845A90">
        <w:rPr>
          <w:rFonts w:ascii="Avenir" w:eastAsiaTheme="minorHAnsi" w:hAnsi="Avenir" w:cs="Arial"/>
          <w:bCs/>
          <w:sz w:val="20"/>
          <w:szCs w:val="20"/>
          <w:lang w:eastAsia="en-US"/>
        </w:rPr>
        <w:t>3 Mal</w:t>
      </w:r>
      <w:proofErr w:type="gramEnd"/>
      <w:r w:rsidRPr="00845A90">
        <w:rPr>
          <w:rFonts w:ascii="Avenir" w:eastAsiaTheme="minorHAnsi" w:hAnsi="Avenir" w:cs="Arial"/>
          <w:bCs/>
          <w:sz w:val="20"/>
          <w:szCs w:val="20"/>
          <w:lang w:eastAsia="en-US"/>
        </w:rPr>
        <w:t xml:space="preserve"> aus 3 orthogonalen Richtungen einwirken). </w:t>
      </w:r>
    </w:p>
    <w:p w14:paraId="6F1C1131" w14:textId="4D4644F6" w:rsidR="00845A90" w:rsidRDefault="00845A90" w:rsidP="00845A90">
      <w:pPr>
        <w:rPr>
          <w:rFonts w:ascii="Avenir" w:eastAsiaTheme="minorHAnsi" w:hAnsi="Avenir" w:cs="Arial"/>
          <w:bCs/>
          <w:sz w:val="20"/>
          <w:szCs w:val="20"/>
          <w:lang w:eastAsia="en-US"/>
        </w:rPr>
      </w:pPr>
      <w:r w:rsidRPr="00845A90">
        <w:rPr>
          <w:rFonts w:ascii="Avenir" w:eastAsiaTheme="minorHAnsi" w:hAnsi="Avenir" w:cs="Arial"/>
          <w:bCs/>
          <w:sz w:val="20"/>
          <w:szCs w:val="20"/>
          <w:lang w:eastAsia="en-US"/>
        </w:rPr>
        <w:lastRenderedPageBreak/>
        <w:t>Vibrationsbeständig (10[Hz] bis 2000[Hz] bis 10[Hz], Durchlaufzeit: 20 Minuten. 12 Zyklen pro Achse, (36 Zyklen für 3 Achsen), Testzeit: 12[Std.]).</w:t>
      </w:r>
    </w:p>
    <w:p w14:paraId="1BD05E65" w14:textId="22C17012" w:rsidR="00845A90" w:rsidRPr="00845A90" w:rsidRDefault="00845A90" w:rsidP="00845A90">
      <w:pPr>
        <w:spacing w:after="120"/>
        <w:rPr>
          <w:rFonts w:ascii="Avenir" w:eastAsiaTheme="minorHAnsi" w:hAnsi="Avenir" w:cs="Arial"/>
          <w:bCs/>
          <w:sz w:val="20"/>
          <w:szCs w:val="20"/>
          <w:lang w:eastAsia="en-US"/>
        </w:rPr>
      </w:pPr>
      <w:r w:rsidRPr="00845A90">
        <w:rPr>
          <w:rFonts w:ascii="Avenir" w:eastAsiaTheme="minorHAnsi" w:hAnsi="Avenir" w:cs="Arial"/>
          <w:bCs/>
          <w:sz w:val="20"/>
          <w:szCs w:val="20"/>
          <w:vertAlign w:val="superscript"/>
          <w:lang w:eastAsia="en-US"/>
        </w:rPr>
        <w:t>4</w:t>
      </w:r>
      <w:r>
        <w:rPr>
          <w:rFonts w:ascii="Avenir" w:eastAsiaTheme="minorHAnsi" w:hAnsi="Avenir" w:cs="Arial"/>
          <w:bCs/>
          <w:sz w:val="20"/>
          <w:szCs w:val="20"/>
          <w:lang w:eastAsia="en-US"/>
        </w:rPr>
        <w:t xml:space="preserve"> </w:t>
      </w:r>
      <w:r w:rsidRPr="00845A90">
        <w:rPr>
          <w:rFonts w:ascii="Avenir" w:eastAsiaTheme="minorHAnsi" w:hAnsi="Avenir" w:cs="Arial"/>
          <w:bCs/>
          <w:sz w:val="20"/>
          <w:szCs w:val="20"/>
          <w:lang w:eastAsia="en-US"/>
        </w:rPr>
        <w:t>Die begrenzte lebenslange Garantie ist in Deutschland und in Regionen, die keine lebenslange Garantie anerkennen, auf 10 Jahre ab Kaufdatum begrenzt.</w:t>
      </w:r>
    </w:p>
    <w:p w14:paraId="25107D61" w14:textId="7B085272" w:rsidR="00E859A5" w:rsidRPr="00E859A5" w:rsidRDefault="00845A90" w:rsidP="00E859A5">
      <w:pPr>
        <w:spacing w:after="180" w:line="360" w:lineRule="auto"/>
        <w:rPr>
          <w:rFonts w:ascii="Avenir" w:eastAsiaTheme="minorHAnsi" w:hAnsi="Avenir" w:cs="Arial"/>
          <w:bCs/>
          <w:sz w:val="22"/>
          <w:szCs w:val="22"/>
          <w:lang w:eastAsia="en-US"/>
        </w:rPr>
      </w:pPr>
      <w:r>
        <w:rPr>
          <w:rFonts w:ascii="Avenir" w:eastAsiaTheme="minorHAnsi" w:hAnsi="Avenir" w:cs="Arial"/>
          <w:bCs/>
          <w:sz w:val="22"/>
          <w:szCs w:val="22"/>
          <w:lang w:eastAsia="en-US"/>
        </w:rPr>
        <w:t>---</w:t>
      </w:r>
    </w:p>
    <w:p w14:paraId="39152242" w14:textId="78EC8753" w:rsidR="00CF6A2C" w:rsidRPr="00CF6A2C" w:rsidRDefault="00FB4A88" w:rsidP="00CF6A2C">
      <w:pPr>
        <w:spacing w:after="120"/>
        <w:rPr>
          <w:rFonts w:ascii="Avenir" w:hAnsi="Avenir" w:cs="Arial"/>
          <w:b/>
          <w:sz w:val="20"/>
          <w:szCs w:val="20"/>
        </w:rPr>
      </w:pPr>
      <w:r w:rsidRPr="008413E1">
        <w:rPr>
          <w:rFonts w:ascii="Avenir" w:hAnsi="Avenir" w:cs="Arial"/>
          <w:b/>
          <w:sz w:val="20"/>
          <w:szCs w:val="20"/>
        </w:rPr>
        <w:t>Rigorose Produkttests in den Lexar Quality Labs</w:t>
      </w:r>
    </w:p>
    <w:p w14:paraId="6F17DBA0" w14:textId="1FFAF097" w:rsidR="00B70043" w:rsidRPr="00CF6A2C" w:rsidRDefault="00142FB5" w:rsidP="00CF6A2C">
      <w:pPr>
        <w:spacing w:after="180"/>
        <w:rPr>
          <w:rFonts w:ascii="Avenir" w:eastAsiaTheme="minorHAnsi" w:hAnsi="Avenir" w:cs="Arial"/>
          <w:sz w:val="22"/>
          <w:szCs w:val="22"/>
          <w:lang w:eastAsia="en-US"/>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8" w:history="1">
        <w:r w:rsidR="005F5C89" w:rsidRPr="0057773E">
          <w:rPr>
            <w:rStyle w:val="Hyperlink"/>
            <w:rFonts w:ascii="Avenir" w:hAnsi="Avenir" w:cs="Arial"/>
            <w:sz w:val="20"/>
            <w:szCs w:val="20"/>
          </w:rPr>
          <w:t>www.lexar.com/de/about-us/quality-labs</w:t>
        </w:r>
      </w:hyperlink>
    </w:p>
    <w:p w14:paraId="2FD4AFDA" w14:textId="216B1AA8" w:rsidR="001B7E32" w:rsidRPr="002F232C" w:rsidRDefault="00B70043" w:rsidP="00CF6A2C">
      <w:pPr>
        <w:spacing w:after="120"/>
        <w:rPr>
          <w:rFonts w:ascii="Avenir" w:hAnsi="Avenir" w:cs="Arial"/>
          <w:b/>
          <w:sz w:val="20"/>
          <w:szCs w:val="20"/>
        </w:rPr>
      </w:pPr>
      <w:r w:rsidRPr="002F232C">
        <w:rPr>
          <w:rFonts w:ascii="Avenir" w:hAnsi="Avenir" w:cs="Arial"/>
          <w:b/>
          <w:sz w:val="20"/>
          <w:szCs w:val="20"/>
        </w:rPr>
        <w:t>Über Lexar</w:t>
      </w:r>
    </w:p>
    <w:p w14:paraId="0D6AFDE4" w14:textId="1CFC4C5A"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w:t>
      </w:r>
      <w:proofErr w:type="spellStart"/>
      <w:r w:rsidR="00142FB5" w:rsidRPr="002F232C">
        <w:rPr>
          <w:rFonts w:ascii="Avenir" w:hAnsi="Avenir" w:cs="Arial"/>
          <w:sz w:val="20"/>
          <w:szCs w:val="20"/>
        </w:rPr>
        <w:t>Lexar</w:t>
      </w:r>
      <w:proofErr w:type="spellEnd"/>
      <w:r w:rsidR="00142FB5" w:rsidRPr="002F232C">
        <w:rPr>
          <w:rFonts w:ascii="Avenir" w:hAnsi="Avenir" w:cs="Arial"/>
          <w:sz w:val="20"/>
          <w:szCs w:val="20"/>
        </w:rPr>
        <w:t xml:space="preserve">,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9"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406E37A4" w14:textId="527BFB85" w:rsidR="00CF6A2C" w:rsidRDefault="00AF34D5">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796CF641" w14:textId="77777777" w:rsidR="00603B03" w:rsidRDefault="00603B03">
      <w:pPr>
        <w:rPr>
          <w:rFonts w:ascii="Avenir" w:hAnsi="Avenir" w:cs="Arial"/>
          <w:b/>
          <w:sz w:val="20"/>
          <w:szCs w:val="20"/>
          <w:lang w:val="en-US"/>
        </w:rPr>
      </w:pPr>
    </w:p>
    <w:p w14:paraId="3A099875" w14:textId="247F5174" w:rsidR="001B7E32" w:rsidRPr="002F232C" w:rsidRDefault="00B70043" w:rsidP="00CF6A2C">
      <w:pPr>
        <w:spacing w:after="120"/>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CF6A2C">
      <w:pPr>
        <w:spacing w:after="120"/>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0"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1"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2" w:history="1">
        <w:r w:rsidRPr="002F232C">
          <w:rPr>
            <w:rStyle w:val="Hyperlink"/>
            <w:rFonts w:ascii="Avenir" w:hAnsi="Avenir" w:cs="Arial"/>
            <w:sz w:val="20"/>
            <w:szCs w:val="20"/>
            <w:lang w:val="en-US"/>
          </w:rPr>
          <w:t>https://www.facebook.com/lexarmemory</w:t>
        </w:r>
      </w:hyperlink>
    </w:p>
    <w:p w14:paraId="46D2215C" w14:textId="13CDEA21" w:rsidR="00AF34D5" w:rsidRPr="00E859A5" w:rsidRDefault="00E859A5" w:rsidP="002F232C">
      <w:pPr>
        <w:pStyle w:val="StandardWeb"/>
        <w:spacing w:before="0" w:beforeAutospacing="0" w:after="0" w:afterAutospacing="0"/>
        <w:jc w:val="both"/>
        <w:rPr>
          <w:rFonts w:ascii="Avenir" w:hAnsi="Avenir" w:cs="Arial"/>
          <w:sz w:val="20"/>
          <w:szCs w:val="20"/>
          <w:lang w:val="en-US"/>
        </w:rPr>
      </w:pPr>
      <w:proofErr w:type="spellStart"/>
      <w:r>
        <w:rPr>
          <w:rFonts w:ascii="Avenir" w:hAnsi="Avenir" w:cs="Arial"/>
          <w:sz w:val="20"/>
          <w:szCs w:val="20"/>
          <w:lang w:val="en-US"/>
        </w:rPr>
        <w:t>Youtube</w:t>
      </w:r>
      <w:proofErr w:type="spellEnd"/>
      <w:r>
        <w:rPr>
          <w:rFonts w:ascii="Avenir" w:hAnsi="Avenir" w:cs="Arial"/>
          <w:sz w:val="20"/>
          <w:szCs w:val="20"/>
          <w:lang w:val="en-US"/>
        </w:rPr>
        <w:t xml:space="preserve">: </w:t>
      </w:r>
      <w:hyperlink r:id="rId13" w:history="1">
        <w:r w:rsidRPr="00E859A5">
          <w:rPr>
            <w:rStyle w:val="Hyperlink"/>
            <w:rFonts w:ascii="Avenir Book" w:hAnsi="Avenir Book" w:cstheme="minorHAnsi"/>
            <w:sz w:val="20"/>
            <w:szCs w:val="20"/>
            <w:lang w:val="en-US"/>
          </w:rPr>
          <w:t>youtube.com/c/</w:t>
        </w:r>
        <w:proofErr w:type="spellStart"/>
        <w:r w:rsidRPr="00E859A5">
          <w:rPr>
            <w:rStyle w:val="Hyperlink"/>
            <w:rFonts w:ascii="Avenir Book" w:hAnsi="Avenir Book" w:cstheme="minorHAnsi"/>
            <w:sz w:val="20"/>
            <w:szCs w:val="20"/>
            <w:lang w:val="en-US"/>
          </w:rPr>
          <w:t>LexarMemoryOfficial</w:t>
        </w:r>
        <w:proofErr w:type="spellEnd"/>
      </w:hyperlink>
    </w:p>
    <w:p w14:paraId="7F17FF3E" w14:textId="77777777" w:rsidR="00E859A5" w:rsidRPr="002F232C" w:rsidRDefault="00E859A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D92D22" w:rsidRDefault="00B70043" w:rsidP="00CF6A2C">
      <w:pPr>
        <w:pStyle w:val="StandardWeb"/>
        <w:spacing w:before="0" w:beforeAutospacing="0" w:after="120" w:afterAutospacing="0"/>
        <w:jc w:val="both"/>
        <w:rPr>
          <w:rFonts w:ascii="Avenir" w:hAnsi="Avenir" w:cs="Arial"/>
          <w:b/>
          <w:bCs/>
          <w:sz w:val="20"/>
          <w:szCs w:val="20"/>
          <w:lang w:val="en-US"/>
        </w:rPr>
      </w:pPr>
      <w:proofErr w:type="spellStart"/>
      <w:r w:rsidRPr="00D92D22">
        <w:rPr>
          <w:rFonts w:ascii="Avenir" w:hAnsi="Avenir" w:cs="Arial"/>
          <w:b/>
          <w:bCs/>
          <w:sz w:val="20"/>
          <w:szCs w:val="20"/>
          <w:lang w:val="en-US"/>
        </w:rPr>
        <w:t>Medienkontakt</w:t>
      </w:r>
      <w:proofErr w:type="spellEnd"/>
      <w:r w:rsidRPr="00D92D22">
        <w:rPr>
          <w:rFonts w:ascii="Avenir" w:hAnsi="Avenir" w:cs="Arial"/>
          <w:b/>
          <w:bCs/>
          <w:sz w:val="20"/>
          <w:szCs w:val="20"/>
          <w:lang w:val="en-US"/>
        </w:rPr>
        <w:t>:</w:t>
      </w:r>
    </w:p>
    <w:p w14:paraId="442F5D6F" w14:textId="2348D9A4" w:rsidR="007F0E5D" w:rsidRPr="00002EA3" w:rsidRDefault="007F0E5D" w:rsidP="002F232C">
      <w:pPr>
        <w:pStyle w:val="StandardWeb"/>
        <w:spacing w:before="0" w:beforeAutospacing="0" w:after="0" w:afterAutospacing="0"/>
        <w:jc w:val="both"/>
        <w:rPr>
          <w:rFonts w:ascii="Avenir" w:hAnsi="Avenir" w:cs="Arial"/>
          <w:bCs/>
          <w:sz w:val="20"/>
          <w:szCs w:val="20"/>
          <w:lang w:val="en-US"/>
        </w:rPr>
      </w:pPr>
      <w:r w:rsidRPr="00002EA3">
        <w:rPr>
          <w:rFonts w:ascii="Avenir" w:hAnsi="Avenir" w:cs="Arial"/>
          <w:bCs/>
          <w:sz w:val="20"/>
          <w:szCs w:val="20"/>
          <w:lang w:val="en-US"/>
        </w:rPr>
        <w:t xml:space="preserve">PR-Agentur </w:t>
      </w:r>
      <w:proofErr w:type="spellStart"/>
      <w:r w:rsidRPr="00002EA3">
        <w:rPr>
          <w:rFonts w:ascii="Avenir" w:hAnsi="Avenir" w:cs="Arial"/>
          <w:bCs/>
          <w:sz w:val="20"/>
          <w:szCs w:val="20"/>
          <w:lang w:val="en-US"/>
        </w:rPr>
        <w:t>Profil</w:t>
      </w:r>
      <w:proofErr w:type="spellEnd"/>
      <w:r w:rsidRPr="00002EA3">
        <w:rPr>
          <w:rFonts w:ascii="Avenir" w:hAnsi="Avenir" w:cs="Arial"/>
          <w:bCs/>
          <w:sz w:val="20"/>
          <w:szCs w:val="20"/>
          <w:lang w:val="en-US"/>
        </w:rPr>
        <w:t xml:space="preserve"> Marketing</w:t>
      </w:r>
    </w:p>
    <w:p w14:paraId="68204BAE" w14:textId="48D2CDC1" w:rsidR="007F0E5D" w:rsidRPr="00002EA3" w:rsidRDefault="00002EA3" w:rsidP="002F232C">
      <w:pPr>
        <w:pStyle w:val="StandardWeb"/>
        <w:spacing w:before="0" w:beforeAutospacing="0" w:after="0" w:afterAutospacing="0"/>
        <w:jc w:val="both"/>
        <w:rPr>
          <w:rFonts w:ascii="Avenir" w:hAnsi="Avenir" w:cs="Arial"/>
          <w:bCs/>
          <w:sz w:val="20"/>
          <w:szCs w:val="20"/>
          <w:lang w:val="en-US"/>
        </w:rPr>
      </w:pPr>
      <w:proofErr w:type="spellStart"/>
      <w:r w:rsidRPr="00002EA3">
        <w:rPr>
          <w:rFonts w:ascii="Avenir" w:hAnsi="Avenir" w:cs="Arial"/>
          <w:bCs/>
          <w:sz w:val="20"/>
          <w:szCs w:val="20"/>
          <w:lang w:val="en-US"/>
        </w:rPr>
        <w:t>Birka</w:t>
      </w:r>
      <w:proofErr w:type="spellEnd"/>
      <w:r w:rsidRPr="00002EA3">
        <w:rPr>
          <w:rFonts w:ascii="Avenir" w:hAnsi="Avenir" w:cs="Arial"/>
          <w:bCs/>
          <w:sz w:val="20"/>
          <w:szCs w:val="20"/>
          <w:lang w:val="en-US"/>
        </w:rPr>
        <w:t xml:space="preserve"> Lay</w:t>
      </w:r>
    </w:p>
    <w:p w14:paraId="3A0442AE" w14:textId="7344ED17" w:rsidR="007F0E5D" w:rsidRPr="00002EA3" w:rsidRDefault="007F0E5D" w:rsidP="002F232C">
      <w:pPr>
        <w:pStyle w:val="StandardWeb"/>
        <w:spacing w:before="0" w:beforeAutospacing="0" w:after="0" w:afterAutospacing="0"/>
        <w:jc w:val="both"/>
        <w:rPr>
          <w:rFonts w:ascii="Avenir" w:hAnsi="Avenir" w:cs="Arial"/>
          <w:bCs/>
          <w:sz w:val="20"/>
          <w:szCs w:val="20"/>
        </w:rPr>
      </w:pPr>
      <w:r w:rsidRPr="00002EA3">
        <w:rPr>
          <w:rFonts w:ascii="Avenir" w:hAnsi="Avenir" w:cs="Arial"/>
          <w:bCs/>
          <w:sz w:val="20"/>
          <w:szCs w:val="20"/>
        </w:rPr>
        <w:t xml:space="preserve">Tel.: +49 (0) 531 387 33 </w:t>
      </w:r>
      <w:r w:rsidR="00002EA3" w:rsidRPr="00002EA3">
        <w:rPr>
          <w:rFonts w:ascii="Avenir" w:hAnsi="Avenir" w:cs="Arial"/>
          <w:bCs/>
          <w:sz w:val="20"/>
          <w:szCs w:val="20"/>
        </w:rPr>
        <w:t>24</w:t>
      </w:r>
    </w:p>
    <w:p w14:paraId="507ED956" w14:textId="1952C937" w:rsidR="007F0E5D" w:rsidRPr="00002EA3" w:rsidRDefault="007F0E5D" w:rsidP="002F232C">
      <w:pPr>
        <w:pStyle w:val="StandardWeb"/>
        <w:spacing w:before="0" w:beforeAutospacing="0" w:after="0" w:afterAutospacing="0"/>
        <w:jc w:val="both"/>
        <w:rPr>
          <w:rFonts w:ascii="Avenir" w:hAnsi="Avenir" w:cs="Arial"/>
          <w:bCs/>
          <w:sz w:val="20"/>
          <w:szCs w:val="20"/>
        </w:rPr>
      </w:pPr>
      <w:r w:rsidRPr="00002EA3">
        <w:rPr>
          <w:rFonts w:ascii="Avenir" w:hAnsi="Avenir" w:cs="Arial"/>
          <w:bCs/>
          <w:sz w:val="20"/>
          <w:szCs w:val="20"/>
        </w:rPr>
        <w:t xml:space="preserve">E-Mail: </w:t>
      </w:r>
      <w:hyperlink r:id="rId14" w:history="1">
        <w:r w:rsidR="00002EA3" w:rsidRPr="00002EA3">
          <w:rPr>
            <w:rStyle w:val="Hyperlink"/>
            <w:rFonts w:ascii="Avenir" w:hAnsi="Avenir" w:cs="Arial"/>
            <w:bCs/>
            <w:sz w:val="20"/>
            <w:szCs w:val="20"/>
          </w:rPr>
          <w:t>b.lay@profil-marketing.com</w:t>
        </w:r>
      </w:hyperlink>
    </w:p>
    <w:p w14:paraId="2D64A710" w14:textId="4BD2841D" w:rsidR="007F0E5D" w:rsidRPr="00002EA3" w:rsidRDefault="00CC58F0" w:rsidP="002F232C">
      <w:pPr>
        <w:pStyle w:val="StandardWeb"/>
        <w:spacing w:before="0" w:beforeAutospacing="0" w:after="0" w:afterAutospacing="0"/>
        <w:jc w:val="both"/>
        <w:rPr>
          <w:rFonts w:ascii="Avenir" w:hAnsi="Avenir" w:cs="Arial"/>
          <w:bCs/>
          <w:sz w:val="20"/>
          <w:szCs w:val="20"/>
          <w:lang w:val="en-US"/>
        </w:rPr>
      </w:pPr>
      <w:hyperlink r:id="rId15" w:history="1">
        <w:r w:rsidR="007F0E5D" w:rsidRPr="00002EA3">
          <w:rPr>
            <w:rStyle w:val="Hyperlink"/>
            <w:rFonts w:ascii="Avenir" w:hAnsi="Avenir" w:cs="Arial"/>
            <w:bCs/>
            <w:sz w:val="20"/>
            <w:szCs w:val="20"/>
            <w:lang w:val="en-US"/>
          </w:rPr>
          <w:t>www.profil-marketing.com</w:t>
        </w:r>
      </w:hyperlink>
    </w:p>
    <w:sectPr w:rsidR="007F0E5D" w:rsidRPr="00002EA3" w:rsidSect="00637D43">
      <w:headerReference w:type="default" r:id="rId16"/>
      <w:pgSz w:w="11900" w:h="16840"/>
      <w:pgMar w:top="1977" w:right="1694" w:bottom="92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F837" w14:textId="77777777" w:rsidR="00CC58F0" w:rsidRDefault="00CC58F0" w:rsidP="00B70043">
      <w:r>
        <w:separator/>
      </w:r>
    </w:p>
  </w:endnote>
  <w:endnote w:type="continuationSeparator" w:id="0">
    <w:p w14:paraId="031FEAFD" w14:textId="77777777" w:rsidR="00CC58F0" w:rsidRDefault="00CC58F0"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4FA5" w14:textId="77777777" w:rsidR="00CC58F0" w:rsidRDefault="00CC58F0" w:rsidP="00B70043">
      <w:r>
        <w:separator/>
      </w:r>
    </w:p>
  </w:footnote>
  <w:footnote w:type="continuationSeparator" w:id="0">
    <w:p w14:paraId="26B365E9" w14:textId="77777777" w:rsidR="00CC58F0" w:rsidRDefault="00CC58F0" w:rsidP="00B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9236916">
    <w:abstractNumId w:val="1"/>
  </w:num>
  <w:num w:numId="2" w16cid:durableId="146631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02EA3"/>
    <w:rsid w:val="00004DF4"/>
    <w:rsid w:val="00005FB9"/>
    <w:rsid w:val="0006477E"/>
    <w:rsid w:val="00065BFB"/>
    <w:rsid w:val="000907B1"/>
    <w:rsid w:val="00091CE4"/>
    <w:rsid w:val="000968FE"/>
    <w:rsid w:val="00096FBE"/>
    <w:rsid w:val="000A37C0"/>
    <w:rsid w:val="000A4236"/>
    <w:rsid w:val="000D101A"/>
    <w:rsid w:val="000D1BB3"/>
    <w:rsid w:val="000D56ED"/>
    <w:rsid w:val="000E30AF"/>
    <w:rsid w:val="0010358B"/>
    <w:rsid w:val="00113E09"/>
    <w:rsid w:val="00131010"/>
    <w:rsid w:val="001325BC"/>
    <w:rsid w:val="00142FB5"/>
    <w:rsid w:val="0014465B"/>
    <w:rsid w:val="00150D6D"/>
    <w:rsid w:val="00170F4D"/>
    <w:rsid w:val="00184519"/>
    <w:rsid w:val="001853A7"/>
    <w:rsid w:val="001973F4"/>
    <w:rsid w:val="001A1A9C"/>
    <w:rsid w:val="001B7E32"/>
    <w:rsid w:val="001F7A1C"/>
    <w:rsid w:val="001F7D3A"/>
    <w:rsid w:val="002258E9"/>
    <w:rsid w:val="0023159A"/>
    <w:rsid w:val="00240C9D"/>
    <w:rsid w:val="00291A5E"/>
    <w:rsid w:val="00293500"/>
    <w:rsid w:val="002A7A47"/>
    <w:rsid w:val="002B017A"/>
    <w:rsid w:val="002D0641"/>
    <w:rsid w:val="002F232C"/>
    <w:rsid w:val="002F2D70"/>
    <w:rsid w:val="002F3179"/>
    <w:rsid w:val="003034F6"/>
    <w:rsid w:val="00305CBF"/>
    <w:rsid w:val="00313120"/>
    <w:rsid w:val="0031601B"/>
    <w:rsid w:val="00326FC7"/>
    <w:rsid w:val="0033284B"/>
    <w:rsid w:val="00335825"/>
    <w:rsid w:val="00336291"/>
    <w:rsid w:val="003430E7"/>
    <w:rsid w:val="00345DD3"/>
    <w:rsid w:val="00352FED"/>
    <w:rsid w:val="00353FE2"/>
    <w:rsid w:val="003878CA"/>
    <w:rsid w:val="00397227"/>
    <w:rsid w:val="003C04D9"/>
    <w:rsid w:val="003D6C37"/>
    <w:rsid w:val="003E3A9A"/>
    <w:rsid w:val="003F5A41"/>
    <w:rsid w:val="00441D51"/>
    <w:rsid w:val="0045231F"/>
    <w:rsid w:val="004619AF"/>
    <w:rsid w:val="00461B50"/>
    <w:rsid w:val="00486F06"/>
    <w:rsid w:val="004A30FE"/>
    <w:rsid w:val="004A4CC0"/>
    <w:rsid w:val="004F5808"/>
    <w:rsid w:val="005031FC"/>
    <w:rsid w:val="00507403"/>
    <w:rsid w:val="00521253"/>
    <w:rsid w:val="00522E52"/>
    <w:rsid w:val="00526DE4"/>
    <w:rsid w:val="00541C7E"/>
    <w:rsid w:val="00554465"/>
    <w:rsid w:val="00570E4F"/>
    <w:rsid w:val="00574ECA"/>
    <w:rsid w:val="005755FE"/>
    <w:rsid w:val="005A168B"/>
    <w:rsid w:val="005B2182"/>
    <w:rsid w:val="005B4BC8"/>
    <w:rsid w:val="005D75D0"/>
    <w:rsid w:val="005F5C89"/>
    <w:rsid w:val="00603B03"/>
    <w:rsid w:val="0063171E"/>
    <w:rsid w:val="00637D43"/>
    <w:rsid w:val="00647D76"/>
    <w:rsid w:val="00656EC4"/>
    <w:rsid w:val="0066259E"/>
    <w:rsid w:val="00670607"/>
    <w:rsid w:val="0067113F"/>
    <w:rsid w:val="006777DC"/>
    <w:rsid w:val="00687727"/>
    <w:rsid w:val="006936C0"/>
    <w:rsid w:val="006B49CA"/>
    <w:rsid w:val="006B5662"/>
    <w:rsid w:val="006C21C6"/>
    <w:rsid w:val="006D3CBD"/>
    <w:rsid w:val="006D70E0"/>
    <w:rsid w:val="006E1089"/>
    <w:rsid w:val="006E658E"/>
    <w:rsid w:val="006F3D4F"/>
    <w:rsid w:val="007247B4"/>
    <w:rsid w:val="00725DEA"/>
    <w:rsid w:val="00731328"/>
    <w:rsid w:val="00742994"/>
    <w:rsid w:val="007504F7"/>
    <w:rsid w:val="00761874"/>
    <w:rsid w:val="00774B6A"/>
    <w:rsid w:val="00782812"/>
    <w:rsid w:val="007E2397"/>
    <w:rsid w:val="007F0E5D"/>
    <w:rsid w:val="008073A4"/>
    <w:rsid w:val="00811359"/>
    <w:rsid w:val="00813165"/>
    <w:rsid w:val="00814CB4"/>
    <w:rsid w:val="00815B71"/>
    <w:rsid w:val="008212E7"/>
    <w:rsid w:val="00824EA1"/>
    <w:rsid w:val="00834B01"/>
    <w:rsid w:val="008413E1"/>
    <w:rsid w:val="008414B7"/>
    <w:rsid w:val="00842A0E"/>
    <w:rsid w:val="00845A90"/>
    <w:rsid w:val="00850EB0"/>
    <w:rsid w:val="0085542F"/>
    <w:rsid w:val="008749FC"/>
    <w:rsid w:val="00875035"/>
    <w:rsid w:val="00876C3A"/>
    <w:rsid w:val="008802E8"/>
    <w:rsid w:val="008821FD"/>
    <w:rsid w:val="00882BCC"/>
    <w:rsid w:val="00885056"/>
    <w:rsid w:val="008B1955"/>
    <w:rsid w:val="008F373A"/>
    <w:rsid w:val="009165A7"/>
    <w:rsid w:val="00936A28"/>
    <w:rsid w:val="009474DD"/>
    <w:rsid w:val="00947D69"/>
    <w:rsid w:val="00952CA7"/>
    <w:rsid w:val="009629A2"/>
    <w:rsid w:val="00963410"/>
    <w:rsid w:val="0097456D"/>
    <w:rsid w:val="00976BC0"/>
    <w:rsid w:val="009806A0"/>
    <w:rsid w:val="00980F37"/>
    <w:rsid w:val="009A0E5D"/>
    <w:rsid w:val="009A4E70"/>
    <w:rsid w:val="009B6E0D"/>
    <w:rsid w:val="009D05DA"/>
    <w:rsid w:val="009D0FB7"/>
    <w:rsid w:val="009F35A5"/>
    <w:rsid w:val="009F6580"/>
    <w:rsid w:val="00A03383"/>
    <w:rsid w:val="00A04822"/>
    <w:rsid w:val="00A35552"/>
    <w:rsid w:val="00A35E08"/>
    <w:rsid w:val="00A512E0"/>
    <w:rsid w:val="00A655AC"/>
    <w:rsid w:val="00A8328D"/>
    <w:rsid w:val="00A92001"/>
    <w:rsid w:val="00A93F6D"/>
    <w:rsid w:val="00AA10B1"/>
    <w:rsid w:val="00AA42BF"/>
    <w:rsid w:val="00AF34D5"/>
    <w:rsid w:val="00B13CCB"/>
    <w:rsid w:val="00B31CB8"/>
    <w:rsid w:val="00B532C0"/>
    <w:rsid w:val="00B56925"/>
    <w:rsid w:val="00B66407"/>
    <w:rsid w:val="00B70043"/>
    <w:rsid w:val="00B756DA"/>
    <w:rsid w:val="00B860B0"/>
    <w:rsid w:val="00BB50E0"/>
    <w:rsid w:val="00BC1F46"/>
    <w:rsid w:val="00BD38EA"/>
    <w:rsid w:val="00BE7D45"/>
    <w:rsid w:val="00C150EE"/>
    <w:rsid w:val="00C20280"/>
    <w:rsid w:val="00C26A7D"/>
    <w:rsid w:val="00C374D9"/>
    <w:rsid w:val="00C466A1"/>
    <w:rsid w:val="00C574C7"/>
    <w:rsid w:val="00C7776D"/>
    <w:rsid w:val="00CA7977"/>
    <w:rsid w:val="00CC58F0"/>
    <w:rsid w:val="00CD0ADF"/>
    <w:rsid w:val="00CE274C"/>
    <w:rsid w:val="00CF58CF"/>
    <w:rsid w:val="00CF6A2C"/>
    <w:rsid w:val="00CF6A9B"/>
    <w:rsid w:val="00CF6BDD"/>
    <w:rsid w:val="00D0145F"/>
    <w:rsid w:val="00D20326"/>
    <w:rsid w:val="00D26D51"/>
    <w:rsid w:val="00D30A93"/>
    <w:rsid w:val="00D46FE0"/>
    <w:rsid w:val="00D5411B"/>
    <w:rsid w:val="00D8106E"/>
    <w:rsid w:val="00D87A93"/>
    <w:rsid w:val="00D92D22"/>
    <w:rsid w:val="00D95B01"/>
    <w:rsid w:val="00D97B73"/>
    <w:rsid w:val="00DB4382"/>
    <w:rsid w:val="00DC18E9"/>
    <w:rsid w:val="00DD606A"/>
    <w:rsid w:val="00DD77BE"/>
    <w:rsid w:val="00DD7832"/>
    <w:rsid w:val="00DE1870"/>
    <w:rsid w:val="00DE2F9A"/>
    <w:rsid w:val="00E015EC"/>
    <w:rsid w:val="00E15507"/>
    <w:rsid w:val="00E173E1"/>
    <w:rsid w:val="00E22FD5"/>
    <w:rsid w:val="00E44520"/>
    <w:rsid w:val="00E7506B"/>
    <w:rsid w:val="00E859A5"/>
    <w:rsid w:val="00EB01B9"/>
    <w:rsid w:val="00EB7A93"/>
    <w:rsid w:val="00EC15DC"/>
    <w:rsid w:val="00EC1CA6"/>
    <w:rsid w:val="00EF49CA"/>
    <w:rsid w:val="00F03DA8"/>
    <w:rsid w:val="00F1131F"/>
    <w:rsid w:val="00F15900"/>
    <w:rsid w:val="00F24B0F"/>
    <w:rsid w:val="00F27E73"/>
    <w:rsid w:val="00F548F1"/>
    <w:rsid w:val="00F623C1"/>
    <w:rsid w:val="00F63BF4"/>
    <w:rsid w:val="00F75ED4"/>
    <w:rsid w:val="00F931E9"/>
    <w:rsid w:val="00F97FDC"/>
    <w:rsid w:val="00FB4A88"/>
    <w:rsid w:val="00FB558A"/>
    <w:rsid w:val="00FD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9C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 w:type="character" w:styleId="Kommentarzeichen">
    <w:name w:val="annotation reference"/>
    <w:basedOn w:val="Absatz-Standardschriftart"/>
    <w:uiPriority w:val="99"/>
    <w:semiHidden/>
    <w:unhideWhenUsed/>
    <w:rsid w:val="005031FC"/>
    <w:rPr>
      <w:sz w:val="16"/>
      <w:szCs w:val="16"/>
    </w:rPr>
  </w:style>
  <w:style w:type="paragraph" w:styleId="Kommentartext">
    <w:name w:val="annotation text"/>
    <w:basedOn w:val="Standard"/>
    <w:link w:val="KommentartextZchn"/>
    <w:uiPriority w:val="99"/>
    <w:semiHidden/>
    <w:unhideWhenUsed/>
    <w:rsid w:val="005031FC"/>
    <w:rPr>
      <w:sz w:val="20"/>
      <w:szCs w:val="20"/>
    </w:rPr>
  </w:style>
  <w:style w:type="character" w:customStyle="1" w:styleId="KommentartextZchn">
    <w:name w:val="Kommentartext Zchn"/>
    <w:basedOn w:val="Absatz-Standardschriftart"/>
    <w:link w:val="Kommentartext"/>
    <w:uiPriority w:val="99"/>
    <w:semiHidden/>
    <w:rsid w:val="005031F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031FC"/>
    <w:rPr>
      <w:b/>
      <w:bCs/>
    </w:rPr>
  </w:style>
  <w:style w:type="character" w:customStyle="1" w:styleId="KommentarthemaZchn">
    <w:name w:val="Kommentarthema Zchn"/>
    <w:basedOn w:val="KommentartextZchn"/>
    <w:link w:val="Kommentarthema"/>
    <w:uiPriority w:val="99"/>
    <w:semiHidden/>
    <w:rsid w:val="005031FC"/>
    <w:rPr>
      <w:rFonts w:ascii="Times New Roman" w:eastAsia="Times New Roman" w:hAnsi="Times New Roman" w:cs="Times New Roman"/>
      <w:b/>
      <w:bCs/>
      <w:sz w:val="20"/>
      <w:szCs w:val="20"/>
      <w:lang w:eastAsia="de-DE"/>
    </w:rPr>
  </w:style>
  <w:style w:type="paragraph" w:styleId="Endnotentext">
    <w:name w:val="endnote text"/>
    <w:basedOn w:val="Standard"/>
    <w:link w:val="EndnotentextZchn"/>
    <w:uiPriority w:val="99"/>
    <w:semiHidden/>
    <w:unhideWhenUsed/>
    <w:rsid w:val="008821FD"/>
    <w:rPr>
      <w:sz w:val="20"/>
      <w:szCs w:val="20"/>
    </w:rPr>
  </w:style>
  <w:style w:type="character" w:customStyle="1" w:styleId="EndnotentextZchn">
    <w:name w:val="Endnotentext Zchn"/>
    <w:basedOn w:val="Absatz-Standardschriftart"/>
    <w:link w:val="Endnotentext"/>
    <w:uiPriority w:val="99"/>
    <w:semiHidden/>
    <w:rsid w:val="008821FD"/>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882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183790022">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37539223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516578937">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092816788">
      <w:bodyDiv w:val="1"/>
      <w:marLeft w:val="0"/>
      <w:marRight w:val="0"/>
      <w:marTop w:val="0"/>
      <w:marBottom w:val="0"/>
      <w:divBdr>
        <w:top w:val="none" w:sz="0" w:space="0" w:color="auto"/>
        <w:left w:val="none" w:sz="0" w:space="0" w:color="auto"/>
        <w:bottom w:val="none" w:sz="0" w:space="0" w:color="auto"/>
        <w:right w:val="none" w:sz="0" w:space="0" w:color="auto"/>
      </w:divBdr>
    </w:div>
    <w:div w:id="1204247680">
      <w:bodyDiv w:val="1"/>
      <w:marLeft w:val="0"/>
      <w:marRight w:val="0"/>
      <w:marTop w:val="0"/>
      <w:marBottom w:val="0"/>
      <w:divBdr>
        <w:top w:val="none" w:sz="0" w:space="0" w:color="auto"/>
        <w:left w:val="none" w:sz="0" w:space="0" w:color="auto"/>
        <w:bottom w:val="none" w:sz="0" w:space="0" w:color="auto"/>
        <w:right w:val="none" w:sz="0" w:space="0" w:color="auto"/>
      </w:divBdr>
    </w:div>
    <w:div w:id="1271354834">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495560561">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ar.com/de/about-us/quality-labs" TargetMode="External"/><Relationship Id="rId13" Type="http://schemas.openxmlformats.org/officeDocument/2006/relationships/hyperlink" Target="http://youtube.com/c/LexarMemoryOffic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exarmem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exarmemory" TargetMode="External"/><Relationship Id="rId5" Type="http://schemas.openxmlformats.org/officeDocument/2006/relationships/webSettings" Target="webSettings.xml"/><Relationship Id="rId15" Type="http://schemas.openxmlformats.org/officeDocument/2006/relationships/hyperlink" Target="http://www.profil-marketing.com" TargetMode="External"/><Relationship Id="rId10" Type="http://schemas.openxmlformats.org/officeDocument/2006/relationships/hyperlink" Target="https://instagram.com/lexarmemory" TargetMode="External"/><Relationship Id="rId4" Type="http://schemas.openxmlformats.org/officeDocument/2006/relationships/settings" Target="settings.xml"/><Relationship Id="rId9" Type="http://schemas.openxmlformats.org/officeDocument/2006/relationships/hyperlink" Target="https://www.lexar.com/de/" TargetMode="External"/><Relationship Id="rId14" Type="http://schemas.openxmlformats.org/officeDocument/2006/relationships/hyperlink" Target="mailto:b.lay@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3</cp:revision>
  <cp:lastPrinted>2020-10-02T06:31:00Z</cp:lastPrinted>
  <dcterms:created xsi:type="dcterms:W3CDTF">2022-05-03T15:25:00Z</dcterms:created>
  <dcterms:modified xsi:type="dcterms:W3CDTF">2022-05-04T09:35:00Z</dcterms:modified>
</cp:coreProperties>
</file>