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ECEC8" w14:textId="6527F8CA" w:rsidR="002D2BA8" w:rsidRPr="002D2BA8" w:rsidRDefault="002D2BA8" w:rsidP="002D2BA8">
      <w:pPr>
        <w:spacing w:before="120" w:line="360" w:lineRule="auto"/>
        <w:ind w:left="6480"/>
        <w:outlineLvl w:val="0"/>
        <w:rPr>
          <w:rFonts w:ascii="Arial" w:hAnsi="Arial" w:cs="Arial"/>
          <w:sz w:val="28"/>
          <w:szCs w:val="28"/>
        </w:rPr>
      </w:pPr>
      <w:r w:rsidRPr="002D2BA8">
        <w:rPr>
          <w:rFonts w:ascii="Arial" w:hAnsi="Arial" w:cs="Arial"/>
          <w:noProof/>
        </w:rPr>
        <w:drawing>
          <wp:anchor distT="0" distB="0" distL="114300" distR="114300" simplePos="0" relativeHeight="251658240" behindDoc="0" locked="0" layoutInCell="1" allowOverlap="1" wp14:anchorId="5C7A1360" wp14:editId="6290FEB1">
            <wp:simplePos x="0" y="0"/>
            <wp:positionH relativeFrom="margin">
              <wp:posOffset>-24765</wp:posOffset>
            </wp:positionH>
            <wp:positionV relativeFrom="margin">
              <wp:posOffset>-98756</wp:posOffset>
            </wp:positionV>
            <wp:extent cx="1796415" cy="452755"/>
            <wp:effectExtent l="0" t="0" r="0" b="444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8">
                      <a:alphaModFix/>
                    </a:blip>
                    <a:stretch>
                      <a:fillRect/>
                    </a:stretch>
                  </pic:blipFill>
                  <pic:spPr>
                    <a:xfrm>
                      <a:off x="0" y="0"/>
                      <a:ext cx="1796415" cy="452755"/>
                    </a:xfrm>
                    <a:prstGeom prst="rect">
                      <a:avLst/>
                    </a:prstGeom>
                  </pic:spPr>
                </pic:pic>
              </a:graphicData>
            </a:graphic>
          </wp:anchor>
        </w:drawing>
      </w:r>
      <w:r w:rsidRPr="002D2BA8">
        <w:rPr>
          <w:rFonts w:ascii="Arial" w:hAnsi="Arial" w:cs="Arial"/>
          <w:sz w:val="28"/>
          <w:szCs w:val="28"/>
        </w:rPr>
        <w:t xml:space="preserve">       Presseinformation</w:t>
      </w:r>
    </w:p>
    <w:p w14:paraId="6AB0E229" w14:textId="77777777" w:rsidR="002D2BA8" w:rsidRPr="00860146" w:rsidRDefault="002D2BA8" w:rsidP="00860146">
      <w:pPr>
        <w:widowControl w:val="0"/>
        <w:autoSpaceDE w:val="0"/>
        <w:autoSpaceDN w:val="0"/>
        <w:adjustRightInd w:val="0"/>
        <w:spacing w:after="120" w:line="360" w:lineRule="auto"/>
        <w:jc w:val="both"/>
        <w:rPr>
          <w:rFonts w:ascii="Arial" w:hAnsi="Arial" w:cs="Arial"/>
          <w:bCs/>
          <w:color w:val="000000"/>
          <w:spacing w:val="8"/>
          <w:kern w:val="36"/>
          <w:sz w:val="22"/>
          <w:szCs w:val="22"/>
        </w:rPr>
      </w:pPr>
      <w:bookmarkStart w:id="0" w:name="OLE_LINK3"/>
      <w:bookmarkStart w:id="1" w:name="OLE_LINK4"/>
    </w:p>
    <w:p w14:paraId="410801B9" w14:textId="77777777" w:rsidR="002D2BA8" w:rsidRPr="00860146" w:rsidRDefault="002D2BA8" w:rsidP="00860146">
      <w:pPr>
        <w:widowControl w:val="0"/>
        <w:autoSpaceDE w:val="0"/>
        <w:autoSpaceDN w:val="0"/>
        <w:adjustRightInd w:val="0"/>
        <w:spacing w:after="120" w:line="360" w:lineRule="auto"/>
        <w:jc w:val="both"/>
        <w:rPr>
          <w:rFonts w:ascii="Arial" w:hAnsi="Arial" w:cs="Arial"/>
          <w:bCs/>
          <w:color w:val="000000"/>
          <w:spacing w:val="8"/>
          <w:kern w:val="36"/>
          <w:sz w:val="22"/>
          <w:szCs w:val="22"/>
        </w:rPr>
      </w:pPr>
    </w:p>
    <w:p w14:paraId="7F82D748" w14:textId="61F45127" w:rsidR="0057526C" w:rsidRPr="001A5E49" w:rsidRDefault="004408D7" w:rsidP="00860146">
      <w:pPr>
        <w:widowControl w:val="0"/>
        <w:autoSpaceDE w:val="0"/>
        <w:autoSpaceDN w:val="0"/>
        <w:adjustRightInd w:val="0"/>
        <w:spacing w:after="120" w:line="360" w:lineRule="auto"/>
        <w:jc w:val="both"/>
        <w:rPr>
          <w:rFonts w:ascii="Arial" w:hAnsi="Arial" w:cs="Arial"/>
          <w:b/>
          <w:color w:val="000000" w:themeColor="text1"/>
          <w:spacing w:val="8"/>
          <w:kern w:val="36"/>
          <w:sz w:val="30"/>
          <w:szCs w:val="30"/>
        </w:rPr>
      </w:pPr>
      <w:r w:rsidRPr="001A5E49">
        <w:rPr>
          <w:rFonts w:ascii="Arial" w:hAnsi="Arial" w:cs="Arial"/>
          <w:b/>
          <w:bCs/>
          <w:color w:val="000000" w:themeColor="text1"/>
          <w:sz w:val="30"/>
          <w:szCs w:val="30"/>
        </w:rPr>
        <w:t>Sicher vor</w:t>
      </w:r>
      <w:r w:rsidR="00AD7713" w:rsidRPr="001A5E49">
        <w:rPr>
          <w:rFonts w:ascii="Arial" w:hAnsi="Arial" w:cs="Arial"/>
          <w:b/>
          <w:bCs/>
          <w:color w:val="000000" w:themeColor="text1"/>
          <w:sz w:val="30"/>
          <w:szCs w:val="30"/>
        </w:rPr>
        <w:t xml:space="preserve"> </w:t>
      </w:r>
      <w:r w:rsidR="00C36F27" w:rsidRPr="001A5E49">
        <w:rPr>
          <w:rFonts w:ascii="Arial" w:hAnsi="Arial" w:cs="Arial"/>
          <w:b/>
          <w:bCs/>
          <w:color w:val="000000" w:themeColor="text1"/>
          <w:sz w:val="30"/>
          <w:szCs w:val="30"/>
        </w:rPr>
        <w:t xml:space="preserve">jedem </w:t>
      </w:r>
      <w:r w:rsidR="00AD7713" w:rsidRPr="001A5E49">
        <w:rPr>
          <w:rFonts w:ascii="Arial" w:hAnsi="Arial" w:cs="Arial"/>
          <w:b/>
          <w:bCs/>
          <w:color w:val="000000" w:themeColor="text1"/>
          <w:sz w:val="30"/>
          <w:szCs w:val="30"/>
        </w:rPr>
        <w:t xml:space="preserve">Ball: </w:t>
      </w:r>
      <w:r w:rsidR="007B40B7" w:rsidRPr="001A5E49">
        <w:rPr>
          <w:rFonts w:ascii="Arial" w:hAnsi="Arial" w:cs="Arial"/>
          <w:b/>
          <w:bCs/>
          <w:color w:val="000000" w:themeColor="text1"/>
          <w:sz w:val="30"/>
          <w:szCs w:val="30"/>
        </w:rPr>
        <w:t xml:space="preserve">Neue Sporthallenleuchte </w:t>
      </w:r>
      <w:r w:rsidR="00860146" w:rsidRPr="001A5E49">
        <w:rPr>
          <w:rFonts w:ascii="Arial" w:hAnsi="Arial" w:cs="Arial"/>
          <w:b/>
          <w:bCs/>
          <w:color w:val="000000" w:themeColor="text1"/>
          <w:sz w:val="30"/>
          <w:szCs w:val="30"/>
        </w:rPr>
        <w:t>Glamox</w:t>
      </w:r>
      <w:r w:rsidR="00637FA9" w:rsidRPr="001A5E49">
        <w:rPr>
          <w:rFonts w:ascii="Arial" w:hAnsi="Arial" w:cs="Arial"/>
          <w:b/>
          <w:bCs/>
          <w:color w:val="000000" w:themeColor="text1"/>
          <w:sz w:val="30"/>
          <w:szCs w:val="30"/>
        </w:rPr>
        <w:t xml:space="preserve"> </w:t>
      </w:r>
      <w:r w:rsidR="007B40B7" w:rsidRPr="001A5E49">
        <w:rPr>
          <w:rFonts w:ascii="Arial" w:hAnsi="Arial" w:cs="Arial"/>
          <w:b/>
          <w:bCs/>
          <w:color w:val="000000" w:themeColor="text1"/>
          <w:sz w:val="30"/>
          <w:szCs w:val="30"/>
        </w:rPr>
        <w:t>C52-S</w:t>
      </w:r>
    </w:p>
    <w:p w14:paraId="23D0DFCE" w14:textId="7F2971E6" w:rsidR="00860146" w:rsidRPr="00494BB4" w:rsidRDefault="007B40B7" w:rsidP="00860146">
      <w:pPr>
        <w:widowControl w:val="0"/>
        <w:autoSpaceDE w:val="0"/>
        <w:autoSpaceDN w:val="0"/>
        <w:adjustRightInd w:val="0"/>
        <w:spacing w:after="120" w:line="360" w:lineRule="auto"/>
        <w:jc w:val="both"/>
        <w:rPr>
          <w:rFonts w:ascii="Arial" w:hAnsi="Arial" w:cs="Arial"/>
          <w:b/>
          <w:color w:val="000000"/>
          <w:spacing w:val="8"/>
          <w:kern w:val="36"/>
        </w:rPr>
      </w:pPr>
      <w:r>
        <w:rPr>
          <w:rFonts w:ascii="Arial" w:hAnsi="Arial" w:cs="Arial"/>
        </w:rPr>
        <w:t>Helles und blendfreies Licht im Indoor</w:t>
      </w:r>
      <w:r w:rsidR="00A24A41">
        <w:rPr>
          <w:rFonts w:ascii="Arial" w:hAnsi="Arial" w:cs="Arial"/>
        </w:rPr>
        <w:t>-B</w:t>
      </w:r>
      <w:r>
        <w:rPr>
          <w:rFonts w:ascii="Arial" w:hAnsi="Arial" w:cs="Arial"/>
        </w:rPr>
        <w:t>ereich für Sportler und Zuschauer</w:t>
      </w:r>
    </w:p>
    <w:p w14:paraId="1D50FC28" w14:textId="71ECAA9B" w:rsidR="005B3FFD" w:rsidRPr="005B3FFD" w:rsidRDefault="002837D4" w:rsidP="00860146">
      <w:pPr>
        <w:spacing w:after="120" w:line="360" w:lineRule="auto"/>
        <w:jc w:val="both"/>
        <w:rPr>
          <w:rFonts w:ascii="Arial" w:hAnsi="Arial" w:cs="Arial"/>
          <w:sz w:val="22"/>
          <w:szCs w:val="22"/>
        </w:rPr>
      </w:pPr>
      <w:r w:rsidRPr="00494BB4">
        <w:rPr>
          <w:rFonts w:ascii="Arial" w:hAnsi="Arial" w:cs="Arial"/>
          <w:bCs/>
          <w:color w:val="333333"/>
          <w:sz w:val="22"/>
          <w:szCs w:val="22"/>
          <w:shd w:val="clear" w:color="auto" w:fill="FFFFFF"/>
        </w:rPr>
        <w:t>Hildesheim</w:t>
      </w:r>
      <w:r w:rsidRPr="00CC0B34">
        <w:rPr>
          <w:rFonts w:ascii="Arial" w:hAnsi="Arial" w:cs="Arial"/>
          <w:bCs/>
          <w:sz w:val="22"/>
          <w:szCs w:val="22"/>
          <w:shd w:val="clear" w:color="auto" w:fill="FFFFFF"/>
        </w:rPr>
        <w:t>,</w:t>
      </w:r>
      <w:r w:rsidR="00C526CF" w:rsidRPr="00CC0B34">
        <w:rPr>
          <w:rFonts w:ascii="Arial" w:hAnsi="Arial" w:cs="Arial"/>
          <w:bCs/>
          <w:sz w:val="22"/>
          <w:szCs w:val="22"/>
        </w:rPr>
        <w:t xml:space="preserve"> </w:t>
      </w:r>
      <w:r w:rsidR="00CC0B34" w:rsidRPr="00CC0B34">
        <w:rPr>
          <w:rFonts w:ascii="Arial" w:hAnsi="Arial" w:cs="Arial"/>
          <w:bCs/>
          <w:sz w:val="22"/>
          <w:szCs w:val="22"/>
        </w:rPr>
        <w:t>12</w:t>
      </w:r>
      <w:r w:rsidRPr="00CC0B34">
        <w:rPr>
          <w:rFonts w:ascii="Arial" w:hAnsi="Arial" w:cs="Arial"/>
          <w:bCs/>
          <w:sz w:val="22"/>
          <w:szCs w:val="22"/>
        </w:rPr>
        <w:t xml:space="preserve">. </w:t>
      </w:r>
      <w:r w:rsidR="007B40B7" w:rsidRPr="00CC0B34">
        <w:rPr>
          <w:rFonts w:ascii="Arial" w:hAnsi="Arial" w:cs="Arial"/>
          <w:bCs/>
          <w:sz w:val="22"/>
          <w:szCs w:val="22"/>
        </w:rPr>
        <w:t>April</w:t>
      </w:r>
      <w:r w:rsidRPr="00CC0B34">
        <w:rPr>
          <w:rFonts w:ascii="Arial" w:hAnsi="Arial" w:cs="Arial"/>
          <w:bCs/>
          <w:sz w:val="22"/>
          <w:szCs w:val="22"/>
        </w:rPr>
        <w:t xml:space="preserve"> </w:t>
      </w:r>
      <w:r w:rsidRPr="00132864">
        <w:rPr>
          <w:rFonts w:ascii="Arial" w:hAnsi="Arial" w:cs="Arial"/>
          <w:bCs/>
          <w:sz w:val="22"/>
          <w:szCs w:val="22"/>
        </w:rPr>
        <w:t>2022</w:t>
      </w:r>
      <w:r w:rsidR="002E4268" w:rsidRPr="00132864">
        <w:rPr>
          <w:rFonts w:ascii="Arial" w:hAnsi="Arial" w:cs="Arial"/>
          <w:sz w:val="22"/>
          <w:szCs w:val="22"/>
        </w:rPr>
        <w:t xml:space="preserve"> – </w:t>
      </w:r>
      <w:r w:rsidR="00132864" w:rsidRPr="00216AB9">
        <w:rPr>
          <w:rFonts w:ascii="Arial" w:hAnsi="Arial" w:cs="Arial"/>
          <w:b/>
          <w:bCs/>
          <w:color w:val="333333"/>
          <w:sz w:val="22"/>
          <w:szCs w:val="22"/>
          <w:shd w:val="clear" w:color="auto" w:fill="FFFFFF"/>
        </w:rPr>
        <w:t>Die neue Glamox C52</w:t>
      </w:r>
      <w:r w:rsidR="00527175">
        <w:rPr>
          <w:rFonts w:ascii="Arial" w:hAnsi="Arial" w:cs="Arial"/>
          <w:b/>
          <w:bCs/>
          <w:color w:val="333333"/>
          <w:sz w:val="22"/>
          <w:szCs w:val="22"/>
          <w:shd w:val="clear" w:color="auto" w:fill="FFFFFF"/>
        </w:rPr>
        <w:t>-S</w:t>
      </w:r>
      <w:r w:rsidR="00132864" w:rsidRPr="00216AB9">
        <w:rPr>
          <w:rFonts w:ascii="Arial" w:hAnsi="Arial" w:cs="Arial"/>
          <w:b/>
          <w:bCs/>
          <w:color w:val="333333"/>
          <w:sz w:val="22"/>
          <w:szCs w:val="22"/>
          <w:shd w:val="clear" w:color="auto" w:fill="FFFFFF"/>
        </w:rPr>
        <w:t xml:space="preserve"> ist eine kompakte Sporthallenleuchte mit einem sehr schlanken, eleganten und äußerst robusten Gehäuse. Für jede Sportart und für </w:t>
      </w:r>
      <w:r w:rsidR="00A24A41" w:rsidRPr="00216AB9">
        <w:rPr>
          <w:rFonts w:ascii="Arial" w:hAnsi="Arial" w:cs="Arial"/>
          <w:b/>
          <w:bCs/>
          <w:color w:val="333333"/>
          <w:sz w:val="22"/>
          <w:szCs w:val="22"/>
          <w:shd w:val="clear" w:color="auto" w:fill="FFFFFF"/>
        </w:rPr>
        <w:t xml:space="preserve">Hallen mit niedrigen wie sehr hohen Decken </w:t>
      </w:r>
      <w:r w:rsidR="00132864" w:rsidRPr="00216AB9">
        <w:rPr>
          <w:rFonts w:ascii="Arial" w:hAnsi="Arial" w:cs="Arial"/>
          <w:b/>
          <w:bCs/>
          <w:color w:val="333333"/>
          <w:sz w:val="22"/>
          <w:szCs w:val="22"/>
          <w:shd w:val="clear" w:color="auto" w:fill="FFFFFF"/>
        </w:rPr>
        <w:t xml:space="preserve">bietet </w:t>
      </w:r>
      <w:r w:rsidR="00A24A41" w:rsidRPr="00216AB9">
        <w:rPr>
          <w:rFonts w:ascii="Arial" w:hAnsi="Arial" w:cs="Arial"/>
          <w:b/>
          <w:bCs/>
          <w:color w:val="333333"/>
          <w:sz w:val="22"/>
          <w:szCs w:val="22"/>
          <w:shd w:val="clear" w:color="auto" w:fill="FFFFFF"/>
        </w:rPr>
        <w:t>die</w:t>
      </w:r>
      <w:r w:rsidR="00132864" w:rsidRPr="00216AB9">
        <w:rPr>
          <w:rFonts w:ascii="Arial" w:hAnsi="Arial" w:cs="Arial"/>
          <w:b/>
          <w:bCs/>
          <w:color w:val="333333"/>
          <w:sz w:val="22"/>
          <w:szCs w:val="22"/>
          <w:shd w:val="clear" w:color="auto" w:fill="FFFFFF"/>
        </w:rPr>
        <w:t xml:space="preserve"> LED-Leuchte ein blendfreies Licht mit individueller Lichtverteilung. </w:t>
      </w:r>
      <w:r w:rsidR="00A24A41" w:rsidRPr="00216AB9">
        <w:rPr>
          <w:rFonts w:ascii="Arial" w:hAnsi="Arial" w:cs="Arial"/>
          <w:b/>
          <w:bCs/>
          <w:sz w:val="22"/>
          <w:szCs w:val="22"/>
        </w:rPr>
        <w:t xml:space="preserve">Das neue Leuchtenmodell erfüllt alle Vorgaben der Beleuchtungsklasse eins bis drei und kann damit vom allgemeinen Training sowie Schul- und Freizeitsport bis hin zu </w:t>
      </w:r>
      <w:r w:rsidR="00B07CB2">
        <w:rPr>
          <w:rFonts w:ascii="Arial" w:hAnsi="Arial" w:cs="Arial"/>
          <w:b/>
          <w:bCs/>
          <w:sz w:val="22"/>
          <w:szCs w:val="22"/>
        </w:rPr>
        <w:t xml:space="preserve">für </w:t>
      </w:r>
      <w:r w:rsidR="00A24A41" w:rsidRPr="00216AB9">
        <w:rPr>
          <w:rFonts w:ascii="Arial" w:hAnsi="Arial" w:cs="Arial"/>
          <w:b/>
          <w:bCs/>
          <w:sz w:val="22"/>
          <w:szCs w:val="22"/>
        </w:rPr>
        <w:t>Hochleistungswettkämpfe genutzte Sport</w:t>
      </w:r>
      <w:r w:rsidR="00216AB9">
        <w:rPr>
          <w:rFonts w:ascii="Arial" w:hAnsi="Arial" w:cs="Arial"/>
          <w:b/>
          <w:bCs/>
          <w:sz w:val="22"/>
          <w:szCs w:val="22"/>
        </w:rPr>
        <w:t>- oder Mehrzweck</w:t>
      </w:r>
      <w:r w:rsidR="00A24A41" w:rsidRPr="00216AB9">
        <w:rPr>
          <w:rFonts w:ascii="Arial" w:hAnsi="Arial" w:cs="Arial"/>
          <w:b/>
          <w:bCs/>
          <w:sz w:val="22"/>
          <w:szCs w:val="22"/>
        </w:rPr>
        <w:t xml:space="preserve">hallen verwendet werden. </w:t>
      </w:r>
      <w:r w:rsidR="005935F2" w:rsidRPr="00216AB9">
        <w:rPr>
          <w:rFonts w:ascii="Arial" w:hAnsi="Arial" w:cs="Arial"/>
          <w:b/>
          <w:bCs/>
          <w:sz w:val="22"/>
          <w:szCs w:val="22"/>
        </w:rPr>
        <w:t>Selbst für TV-</w:t>
      </w:r>
      <w:r w:rsidR="00216AB9">
        <w:rPr>
          <w:rFonts w:ascii="Arial" w:hAnsi="Arial" w:cs="Arial"/>
          <w:b/>
          <w:bCs/>
          <w:sz w:val="22"/>
          <w:szCs w:val="22"/>
        </w:rPr>
        <w:t>Aufnahmen</w:t>
      </w:r>
      <w:r w:rsidR="005935F2" w:rsidRPr="00216AB9">
        <w:rPr>
          <w:rFonts w:ascii="Arial" w:hAnsi="Arial" w:cs="Arial"/>
          <w:b/>
          <w:bCs/>
          <w:sz w:val="22"/>
          <w:szCs w:val="22"/>
        </w:rPr>
        <w:t xml:space="preserve"> </w:t>
      </w:r>
      <w:r w:rsidR="000B0B6E">
        <w:rPr>
          <w:rFonts w:ascii="Arial" w:hAnsi="Arial" w:cs="Arial"/>
          <w:b/>
          <w:bCs/>
          <w:sz w:val="22"/>
          <w:szCs w:val="22"/>
        </w:rPr>
        <w:t>sind</w:t>
      </w:r>
      <w:r w:rsidR="005935F2" w:rsidRPr="00216AB9">
        <w:rPr>
          <w:rFonts w:ascii="Arial" w:hAnsi="Arial" w:cs="Arial"/>
          <w:b/>
          <w:bCs/>
          <w:sz w:val="22"/>
          <w:szCs w:val="22"/>
        </w:rPr>
        <w:t xml:space="preserve"> die Sporthallenleuchten</w:t>
      </w:r>
      <w:r w:rsidR="000B0B6E">
        <w:rPr>
          <w:rFonts w:ascii="Arial" w:hAnsi="Arial" w:cs="Arial"/>
          <w:b/>
          <w:bCs/>
          <w:sz w:val="22"/>
          <w:szCs w:val="22"/>
        </w:rPr>
        <w:t xml:space="preserve"> mit dem</w:t>
      </w:r>
      <w:r w:rsidR="005935F2" w:rsidRPr="00216AB9">
        <w:rPr>
          <w:rFonts w:ascii="Arial" w:hAnsi="Arial" w:cs="Arial"/>
          <w:b/>
          <w:bCs/>
          <w:sz w:val="22"/>
          <w:szCs w:val="22"/>
        </w:rPr>
        <w:t xml:space="preserve"> gleichmäßig</w:t>
      </w:r>
      <w:r w:rsidR="000B0B6E">
        <w:rPr>
          <w:rFonts w:ascii="Arial" w:hAnsi="Arial" w:cs="Arial"/>
          <w:b/>
          <w:bCs/>
          <w:sz w:val="22"/>
          <w:szCs w:val="22"/>
        </w:rPr>
        <w:t xml:space="preserve"> verteilten</w:t>
      </w:r>
      <w:r w:rsidR="005935F2" w:rsidRPr="00216AB9">
        <w:rPr>
          <w:rFonts w:ascii="Arial" w:hAnsi="Arial" w:cs="Arial"/>
          <w:b/>
          <w:bCs/>
          <w:sz w:val="22"/>
          <w:szCs w:val="22"/>
        </w:rPr>
        <w:t xml:space="preserve"> </w:t>
      </w:r>
      <w:r w:rsidR="000B0B6E">
        <w:rPr>
          <w:rFonts w:ascii="Arial" w:hAnsi="Arial" w:cs="Arial"/>
          <w:b/>
          <w:bCs/>
          <w:sz w:val="22"/>
          <w:szCs w:val="22"/>
        </w:rPr>
        <w:t>Licht</w:t>
      </w:r>
      <w:r w:rsidR="005935F2" w:rsidRPr="00216AB9">
        <w:rPr>
          <w:rFonts w:ascii="Arial" w:hAnsi="Arial" w:cs="Arial"/>
          <w:b/>
          <w:bCs/>
          <w:sz w:val="22"/>
          <w:szCs w:val="22"/>
        </w:rPr>
        <w:t xml:space="preserve"> ohne Blendung oder Schattenbildung</w:t>
      </w:r>
      <w:r w:rsidR="00216AB9">
        <w:rPr>
          <w:rFonts w:ascii="Arial" w:hAnsi="Arial" w:cs="Arial"/>
          <w:b/>
          <w:bCs/>
          <w:sz w:val="22"/>
          <w:szCs w:val="22"/>
        </w:rPr>
        <w:t xml:space="preserve"> </w:t>
      </w:r>
      <w:r w:rsidR="000B0B6E">
        <w:rPr>
          <w:rFonts w:ascii="Arial" w:hAnsi="Arial" w:cs="Arial"/>
          <w:b/>
          <w:bCs/>
          <w:sz w:val="22"/>
          <w:szCs w:val="22"/>
        </w:rPr>
        <w:t xml:space="preserve">geeignet, damit bei </w:t>
      </w:r>
      <w:r w:rsidR="00216AB9">
        <w:rPr>
          <w:rFonts w:ascii="Arial" w:hAnsi="Arial" w:cs="Arial"/>
          <w:b/>
          <w:bCs/>
          <w:sz w:val="22"/>
          <w:szCs w:val="22"/>
        </w:rPr>
        <w:t xml:space="preserve">Sportübertragungen </w:t>
      </w:r>
      <w:r w:rsidR="000B0B6E">
        <w:rPr>
          <w:rFonts w:ascii="Arial" w:hAnsi="Arial" w:cs="Arial"/>
          <w:b/>
          <w:bCs/>
          <w:sz w:val="22"/>
          <w:szCs w:val="22"/>
        </w:rPr>
        <w:t xml:space="preserve">Aufnahmen mit </w:t>
      </w:r>
      <w:r w:rsidR="00FA376B">
        <w:rPr>
          <w:rFonts w:ascii="Arial" w:hAnsi="Arial" w:cs="Arial"/>
          <w:b/>
          <w:bCs/>
          <w:sz w:val="22"/>
          <w:szCs w:val="22"/>
        </w:rPr>
        <w:t xml:space="preserve">einer </w:t>
      </w:r>
      <w:r w:rsidR="000B0B6E">
        <w:rPr>
          <w:rFonts w:ascii="Arial" w:hAnsi="Arial" w:cs="Arial"/>
          <w:b/>
          <w:bCs/>
          <w:sz w:val="22"/>
          <w:szCs w:val="22"/>
        </w:rPr>
        <w:t>hohe</w:t>
      </w:r>
      <w:r w:rsidR="00FA376B">
        <w:rPr>
          <w:rFonts w:ascii="Arial" w:hAnsi="Arial" w:cs="Arial"/>
          <w:b/>
          <w:bCs/>
          <w:sz w:val="22"/>
          <w:szCs w:val="22"/>
        </w:rPr>
        <w:t>n</w:t>
      </w:r>
      <w:r w:rsidR="000B0B6E">
        <w:rPr>
          <w:rFonts w:ascii="Arial" w:hAnsi="Arial" w:cs="Arial"/>
          <w:b/>
          <w:bCs/>
          <w:sz w:val="22"/>
          <w:szCs w:val="22"/>
        </w:rPr>
        <w:t xml:space="preserve"> Auflösung erstellt werden können</w:t>
      </w:r>
      <w:r w:rsidR="005935F2" w:rsidRPr="00216AB9">
        <w:rPr>
          <w:rFonts w:ascii="Arial" w:hAnsi="Arial" w:cs="Arial"/>
          <w:b/>
          <w:bCs/>
          <w:sz w:val="22"/>
          <w:szCs w:val="22"/>
        </w:rPr>
        <w:t>.</w:t>
      </w:r>
      <w:r w:rsidR="005935F2">
        <w:rPr>
          <w:rFonts w:ascii="Arial" w:hAnsi="Arial" w:cs="Arial"/>
          <w:sz w:val="22"/>
          <w:szCs w:val="22"/>
        </w:rPr>
        <w:t xml:space="preserve"> </w:t>
      </w:r>
    </w:p>
    <w:p w14:paraId="0E6EF027" w14:textId="2E45E7CB" w:rsidR="005B3FFD" w:rsidRDefault="005B3FFD" w:rsidP="0044273A">
      <w:pPr>
        <w:spacing w:after="120" w:line="360" w:lineRule="auto"/>
        <w:jc w:val="both"/>
        <w:rPr>
          <w:rFonts w:ascii="Arial" w:hAnsi="Arial" w:cs="Arial"/>
          <w:sz w:val="22"/>
          <w:szCs w:val="22"/>
        </w:rPr>
      </w:pPr>
      <w:r>
        <w:rPr>
          <w:rFonts w:ascii="Arial" w:hAnsi="Arial" w:cs="Arial"/>
          <w:sz w:val="22"/>
          <w:szCs w:val="22"/>
        </w:rPr>
        <w:t xml:space="preserve">Ob Fußball, Handball, Tennis, Eishockey oder Reitsport – die Beleuchtung eines Sportfeldes muss für </w:t>
      </w:r>
      <w:r w:rsidR="00B57E0C">
        <w:rPr>
          <w:rFonts w:ascii="Arial" w:hAnsi="Arial" w:cs="Arial"/>
          <w:sz w:val="22"/>
          <w:szCs w:val="22"/>
        </w:rPr>
        <w:t xml:space="preserve">die </w:t>
      </w:r>
      <w:r w:rsidR="006D405C">
        <w:rPr>
          <w:rFonts w:ascii="Arial" w:hAnsi="Arial" w:cs="Arial"/>
          <w:sz w:val="22"/>
          <w:szCs w:val="22"/>
        </w:rPr>
        <w:t>Akteure</w:t>
      </w:r>
      <w:r>
        <w:rPr>
          <w:rFonts w:ascii="Arial" w:hAnsi="Arial" w:cs="Arial"/>
          <w:sz w:val="22"/>
          <w:szCs w:val="22"/>
        </w:rPr>
        <w:t xml:space="preserve"> auf dem Spielfeld eben</w:t>
      </w:r>
      <w:r w:rsidR="00850FD0">
        <w:rPr>
          <w:rFonts w:ascii="Arial" w:hAnsi="Arial" w:cs="Arial"/>
          <w:sz w:val="22"/>
          <w:szCs w:val="22"/>
        </w:rPr>
        <w:t xml:space="preserve">so optimal sein, wie für </w:t>
      </w:r>
      <w:r w:rsidR="00B57E0C">
        <w:rPr>
          <w:rFonts w:ascii="Arial" w:hAnsi="Arial" w:cs="Arial"/>
          <w:sz w:val="22"/>
          <w:szCs w:val="22"/>
        </w:rPr>
        <w:t xml:space="preserve">die </w:t>
      </w:r>
      <w:r w:rsidR="00850FD0">
        <w:rPr>
          <w:rFonts w:ascii="Arial" w:hAnsi="Arial" w:cs="Arial"/>
          <w:sz w:val="22"/>
          <w:szCs w:val="22"/>
        </w:rPr>
        <w:t xml:space="preserve">Zuschauenden </w:t>
      </w:r>
      <w:r w:rsidR="006D405C">
        <w:rPr>
          <w:rFonts w:ascii="Arial" w:hAnsi="Arial" w:cs="Arial"/>
          <w:sz w:val="22"/>
          <w:szCs w:val="22"/>
        </w:rPr>
        <w:t xml:space="preserve">direkt </w:t>
      </w:r>
      <w:r w:rsidR="00850FD0">
        <w:rPr>
          <w:rFonts w:ascii="Arial" w:hAnsi="Arial" w:cs="Arial"/>
          <w:sz w:val="22"/>
          <w:szCs w:val="22"/>
        </w:rPr>
        <w:t xml:space="preserve">am </w:t>
      </w:r>
      <w:r w:rsidR="006D405C">
        <w:rPr>
          <w:rFonts w:ascii="Arial" w:hAnsi="Arial" w:cs="Arial"/>
          <w:sz w:val="22"/>
          <w:szCs w:val="22"/>
        </w:rPr>
        <w:t>Platz</w:t>
      </w:r>
      <w:r w:rsidR="00850FD0">
        <w:rPr>
          <w:rFonts w:ascii="Arial" w:hAnsi="Arial" w:cs="Arial"/>
          <w:sz w:val="22"/>
          <w:szCs w:val="22"/>
        </w:rPr>
        <w:t xml:space="preserve"> oder </w:t>
      </w:r>
      <w:r w:rsidR="006D405C">
        <w:rPr>
          <w:rFonts w:ascii="Arial" w:hAnsi="Arial" w:cs="Arial"/>
          <w:sz w:val="22"/>
          <w:szCs w:val="22"/>
        </w:rPr>
        <w:t xml:space="preserve">von weiter oben auf der </w:t>
      </w:r>
      <w:r w:rsidR="00850FD0">
        <w:rPr>
          <w:rFonts w:ascii="Arial" w:hAnsi="Arial" w:cs="Arial"/>
          <w:sz w:val="22"/>
          <w:szCs w:val="22"/>
        </w:rPr>
        <w:t xml:space="preserve">Tribüne. Mit der C52-S bietet Glamox eine neue </w:t>
      </w:r>
      <w:r w:rsidR="006929EF">
        <w:rPr>
          <w:rFonts w:ascii="Arial" w:hAnsi="Arial" w:cs="Arial"/>
          <w:sz w:val="22"/>
          <w:szCs w:val="22"/>
        </w:rPr>
        <w:t>Leuchte für Sport- und Mehrzweckhallen</w:t>
      </w:r>
      <w:r w:rsidR="00850FD0">
        <w:rPr>
          <w:rFonts w:ascii="Arial" w:hAnsi="Arial" w:cs="Arial"/>
          <w:sz w:val="22"/>
          <w:szCs w:val="22"/>
        </w:rPr>
        <w:t xml:space="preserve"> an, die diesen Ansprüchen gerecht wird</w:t>
      </w:r>
      <w:r w:rsidR="006929EF">
        <w:rPr>
          <w:rFonts w:ascii="Arial" w:hAnsi="Arial" w:cs="Arial"/>
          <w:sz w:val="22"/>
          <w:szCs w:val="22"/>
        </w:rPr>
        <w:t xml:space="preserve"> und gleichzeitig für verschiedenste Deckenhöhen eingesetzt werden kann. </w:t>
      </w:r>
    </w:p>
    <w:p w14:paraId="4BA484B0" w14:textId="14E24925" w:rsidR="00494BB4" w:rsidRPr="007F75D9" w:rsidRDefault="007F75D9" w:rsidP="007F75D9">
      <w:pPr>
        <w:spacing w:after="120" w:line="360" w:lineRule="auto"/>
        <w:jc w:val="both"/>
        <w:rPr>
          <w:rFonts w:ascii="Arial" w:hAnsi="Arial" w:cs="Arial"/>
          <w:b/>
          <w:bCs/>
          <w:sz w:val="22"/>
          <w:szCs w:val="22"/>
        </w:rPr>
      </w:pPr>
      <w:r w:rsidRPr="007F75D9">
        <w:rPr>
          <w:rFonts w:ascii="Arial" w:hAnsi="Arial" w:cs="Arial"/>
          <w:b/>
          <w:bCs/>
          <w:sz w:val="22"/>
          <w:szCs w:val="22"/>
        </w:rPr>
        <w:t>Hohe Lichtleistung und minimale Blendung</w:t>
      </w:r>
    </w:p>
    <w:p w14:paraId="1C72B12A" w14:textId="206ACC5B" w:rsidR="00735270" w:rsidRPr="007F75D9" w:rsidRDefault="007F75D9" w:rsidP="007F75D9">
      <w:pPr>
        <w:spacing w:after="120" w:line="360" w:lineRule="auto"/>
        <w:jc w:val="both"/>
        <w:rPr>
          <w:rFonts w:ascii="Arial" w:hAnsi="Arial" w:cs="Arial"/>
          <w:sz w:val="22"/>
          <w:szCs w:val="22"/>
        </w:rPr>
      </w:pPr>
      <w:r w:rsidRPr="007F75D9">
        <w:rPr>
          <w:rFonts w:ascii="Arial" w:hAnsi="Arial" w:cs="Arial"/>
          <w:color w:val="333333"/>
          <w:sz w:val="22"/>
          <w:szCs w:val="22"/>
          <w:shd w:val="clear" w:color="auto" w:fill="FFFFFF"/>
        </w:rPr>
        <w:t xml:space="preserve">Das Besondere an </w:t>
      </w:r>
      <w:r>
        <w:rPr>
          <w:rFonts w:ascii="Arial" w:hAnsi="Arial" w:cs="Arial"/>
          <w:color w:val="333333"/>
          <w:sz w:val="22"/>
          <w:szCs w:val="22"/>
          <w:shd w:val="clear" w:color="auto" w:fill="FFFFFF"/>
        </w:rPr>
        <w:t>der neuen</w:t>
      </w:r>
      <w:r w:rsidRPr="007F75D9">
        <w:rPr>
          <w:rFonts w:ascii="Arial" w:hAnsi="Arial" w:cs="Arial"/>
          <w:color w:val="333333"/>
          <w:sz w:val="22"/>
          <w:szCs w:val="22"/>
          <w:shd w:val="clear" w:color="auto" w:fill="FFFFFF"/>
        </w:rPr>
        <w:t xml:space="preserve"> Sporthallenleuchte </w:t>
      </w:r>
      <w:r>
        <w:rPr>
          <w:rFonts w:ascii="Arial" w:hAnsi="Arial" w:cs="Arial"/>
          <w:color w:val="333333"/>
          <w:sz w:val="22"/>
          <w:szCs w:val="22"/>
          <w:shd w:val="clear" w:color="auto" w:fill="FFFFFF"/>
        </w:rPr>
        <w:t xml:space="preserve">C52-S </w:t>
      </w:r>
      <w:r w:rsidRPr="007F75D9">
        <w:rPr>
          <w:rFonts w:ascii="Arial" w:hAnsi="Arial" w:cs="Arial"/>
          <w:color w:val="333333"/>
          <w:sz w:val="22"/>
          <w:szCs w:val="22"/>
          <w:shd w:val="clear" w:color="auto" w:fill="FFFFFF"/>
        </w:rPr>
        <w:t xml:space="preserve">ist die Kombination </w:t>
      </w:r>
      <w:r>
        <w:rPr>
          <w:rFonts w:ascii="Arial" w:hAnsi="Arial" w:cs="Arial"/>
          <w:color w:val="333333"/>
          <w:sz w:val="22"/>
          <w:szCs w:val="22"/>
          <w:shd w:val="clear" w:color="auto" w:fill="FFFFFF"/>
        </w:rPr>
        <w:t>aus</w:t>
      </w:r>
      <w:r w:rsidRPr="007F75D9">
        <w:rPr>
          <w:rFonts w:ascii="Arial" w:hAnsi="Arial" w:cs="Arial"/>
          <w:color w:val="333333"/>
          <w:sz w:val="22"/>
          <w:szCs w:val="22"/>
          <w:shd w:val="clear" w:color="auto" w:fill="FFFFFF"/>
        </w:rPr>
        <w:t xml:space="preserve"> optimierten Lumenpakete</w:t>
      </w:r>
      <w:r>
        <w:rPr>
          <w:rFonts w:ascii="Arial" w:hAnsi="Arial" w:cs="Arial"/>
          <w:color w:val="333333"/>
          <w:sz w:val="22"/>
          <w:szCs w:val="22"/>
          <w:shd w:val="clear" w:color="auto" w:fill="FFFFFF"/>
        </w:rPr>
        <w:t>n</w:t>
      </w:r>
      <w:r w:rsidRPr="007F75D9">
        <w:rPr>
          <w:rFonts w:ascii="Arial" w:hAnsi="Arial" w:cs="Arial"/>
          <w:color w:val="333333"/>
          <w:sz w:val="22"/>
          <w:szCs w:val="22"/>
          <w:shd w:val="clear" w:color="auto" w:fill="FFFFFF"/>
        </w:rPr>
        <w:t xml:space="preserve"> </w:t>
      </w:r>
      <w:r w:rsidR="006E05B6">
        <w:rPr>
          <w:rFonts w:ascii="Arial" w:hAnsi="Arial" w:cs="Arial"/>
          <w:color w:val="333333"/>
          <w:sz w:val="22"/>
          <w:szCs w:val="22"/>
          <w:shd w:val="clear" w:color="auto" w:fill="FFFFFF"/>
        </w:rPr>
        <w:t xml:space="preserve">mit Leistungen von 8.000 bis 24.000 Lumen out </w:t>
      </w:r>
      <w:r w:rsidRPr="007F75D9">
        <w:rPr>
          <w:rFonts w:ascii="Arial" w:hAnsi="Arial" w:cs="Arial"/>
          <w:color w:val="333333"/>
          <w:sz w:val="22"/>
          <w:szCs w:val="22"/>
          <w:shd w:val="clear" w:color="auto" w:fill="FFFFFF"/>
        </w:rPr>
        <w:t xml:space="preserve">und </w:t>
      </w:r>
      <w:r>
        <w:rPr>
          <w:rFonts w:ascii="Arial" w:hAnsi="Arial" w:cs="Arial"/>
          <w:color w:val="333333"/>
          <w:sz w:val="22"/>
          <w:szCs w:val="22"/>
          <w:shd w:val="clear" w:color="auto" w:fill="FFFFFF"/>
        </w:rPr>
        <w:t>einer</w:t>
      </w:r>
      <w:r w:rsidRPr="007F75D9">
        <w:rPr>
          <w:rFonts w:ascii="Arial" w:hAnsi="Arial" w:cs="Arial"/>
          <w:color w:val="333333"/>
          <w:sz w:val="22"/>
          <w:szCs w:val="22"/>
          <w:shd w:val="clear" w:color="auto" w:fill="FFFFFF"/>
        </w:rPr>
        <w:t xml:space="preserve"> sehr guten Lichtverteilung. Die verbesserte Effizienz und die höhere Lichtausbeute gehen mit einer hervorragenden Blendungsbegrenzung einher, die Zuschauern und Sportlern gleichermaßen den richtigen Sehkomfort bietet. </w:t>
      </w:r>
      <w:r w:rsidR="00735270" w:rsidRPr="007F75D9">
        <w:rPr>
          <w:rFonts w:ascii="Arial" w:hAnsi="Arial" w:cs="Arial"/>
          <w:sz w:val="22"/>
          <w:szCs w:val="22"/>
        </w:rPr>
        <w:t xml:space="preserve">Für die Lichtverteilung </w:t>
      </w:r>
      <w:r w:rsidR="00173807" w:rsidRPr="007F75D9">
        <w:rPr>
          <w:rFonts w:ascii="Arial" w:hAnsi="Arial" w:cs="Arial"/>
          <w:sz w:val="22"/>
          <w:szCs w:val="22"/>
        </w:rPr>
        <w:t>kann zwischen breitstrahlend</w:t>
      </w:r>
      <w:r w:rsidR="00D45AC2">
        <w:rPr>
          <w:rFonts w:ascii="Arial" w:hAnsi="Arial" w:cs="Arial"/>
          <w:sz w:val="22"/>
          <w:szCs w:val="22"/>
        </w:rPr>
        <w:t xml:space="preserve"> (WB)</w:t>
      </w:r>
      <w:r w:rsidR="00173807" w:rsidRPr="007F75D9">
        <w:rPr>
          <w:rFonts w:ascii="Arial" w:hAnsi="Arial" w:cs="Arial"/>
          <w:sz w:val="22"/>
          <w:szCs w:val="22"/>
        </w:rPr>
        <w:t>, tief-/breitstrahlend</w:t>
      </w:r>
      <w:r w:rsidR="00D45AC2">
        <w:rPr>
          <w:rFonts w:ascii="Arial" w:hAnsi="Arial" w:cs="Arial"/>
          <w:sz w:val="22"/>
          <w:szCs w:val="22"/>
        </w:rPr>
        <w:t xml:space="preserve"> (MB)</w:t>
      </w:r>
      <w:r w:rsidR="00173807" w:rsidRPr="007F75D9">
        <w:rPr>
          <w:rFonts w:ascii="Arial" w:hAnsi="Arial" w:cs="Arial"/>
          <w:sz w:val="22"/>
          <w:szCs w:val="22"/>
        </w:rPr>
        <w:t>, engstrahlend</w:t>
      </w:r>
      <w:r w:rsidR="00D45AC2">
        <w:rPr>
          <w:rFonts w:ascii="Arial" w:hAnsi="Arial" w:cs="Arial"/>
          <w:sz w:val="22"/>
          <w:szCs w:val="22"/>
        </w:rPr>
        <w:t xml:space="preserve"> (NB)</w:t>
      </w:r>
      <w:r w:rsidR="00173807" w:rsidRPr="007F75D9">
        <w:rPr>
          <w:rFonts w:ascii="Arial" w:hAnsi="Arial" w:cs="Arial"/>
          <w:sz w:val="22"/>
          <w:szCs w:val="22"/>
        </w:rPr>
        <w:t xml:space="preserve"> </w:t>
      </w:r>
      <w:r w:rsidR="00D45AC2">
        <w:rPr>
          <w:rFonts w:ascii="Arial" w:hAnsi="Arial" w:cs="Arial"/>
          <w:sz w:val="22"/>
          <w:szCs w:val="22"/>
        </w:rPr>
        <w:t>oder</w:t>
      </w:r>
      <w:r w:rsidR="00173807" w:rsidRPr="007F75D9">
        <w:rPr>
          <w:rFonts w:ascii="Arial" w:hAnsi="Arial" w:cs="Arial"/>
          <w:sz w:val="22"/>
          <w:szCs w:val="22"/>
        </w:rPr>
        <w:t xml:space="preserve"> asymmetrisch</w:t>
      </w:r>
      <w:r w:rsidR="00D45AC2">
        <w:rPr>
          <w:rFonts w:ascii="Arial" w:hAnsi="Arial" w:cs="Arial"/>
          <w:sz w:val="22"/>
          <w:szCs w:val="22"/>
        </w:rPr>
        <w:t xml:space="preserve"> (ASY)</w:t>
      </w:r>
      <w:r w:rsidR="00173807" w:rsidRPr="007F75D9">
        <w:rPr>
          <w:rFonts w:ascii="Arial" w:hAnsi="Arial" w:cs="Arial"/>
          <w:sz w:val="22"/>
          <w:szCs w:val="22"/>
        </w:rPr>
        <w:t xml:space="preserve"> gewählt werden.</w:t>
      </w:r>
      <w:r w:rsidR="002B7130" w:rsidRPr="007F75D9">
        <w:rPr>
          <w:rFonts w:ascii="Arial" w:hAnsi="Arial" w:cs="Arial"/>
          <w:sz w:val="22"/>
          <w:szCs w:val="22"/>
        </w:rPr>
        <w:t xml:space="preserve"> Gerade im Profisport ist die Lichtverteilung mit hoher Gleichmäßigkeit sehr wichtig, damit kleinste Reaktionen </w:t>
      </w:r>
      <w:r w:rsidR="006929EF" w:rsidRPr="007F75D9">
        <w:rPr>
          <w:rFonts w:ascii="Arial" w:hAnsi="Arial" w:cs="Arial"/>
          <w:sz w:val="22"/>
          <w:szCs w:val="22"/>
        </w:rPr>
        <w:t xml:space="preserve">oder Details bei </w:t>
      </w:r>
      <w:r w:rsidR="00D45AC2">
        <w:rPr>
          <w:rFonts w:ascii="Arial" w:hAnsi="Arial" w:cs="Arial"/>
          <w:sz w:val="22"/>
          <w:szCs w:val="22"/>
        </w:rPr>
        <w:t xml:space="preserve">Mannschaftsport, </w:t>
      </w:r>
      <w:r w:rsidR="006929EF" w:rsidRPr="007F75D9">
        <w:rPr>
          <w:rFonts w:ascii="Arial" w:hAnsi="Arial" w:cs="Arial"/>
          <w:sz w:val="22"/>
          <w:szCs w:val="22"/>
        </w:rPr>
        <w:t xml:space="preserve">Reit- oder </w:t>
      </w:r>
      <w:r w:rsidR="00D45AC2">
        <w:rPr>
          <w:rFonts w:ascii="Arial" w:hAnsi="Arial" w:cs="Arial"/>
          <w:sz w:val="22"/>
          <w:szCs w:val="22"/>
        </w:rPr>
        <w:t xml:space="preserve">bei </w:t>
      </w:r>
      <w:r w:rsidR="006929EF" w:rsidRPr="007F75D9">
        <w:rPr>
          <w:rFonts w:ascii="Arial" w:hAnsi="Arial" w:cs="Arial"/>
          <w:sz w:val="22"/>
          <w:szCs w:val="22"/>
        </w:rPr>
        <w:t xml:space="preserve">Turnveranstaltungen </w:t>
      </w:r>
      <w:r w:rsidR="00710520" w:rsidRPr="007F75D9">
        <w:rPr>
          <w:rFonts w:ascii="Arial" w:hAnsi="Arial" w:cs="Arial"/>
          <w:sz w:val="22"/>
          <w:szCs w:val="22"/>
        </w:rPr>
        <w:t xml:space="preserve">von allen </w:t>
      </w:r>
      <w:r w:rsidR="00B57E0C" w:rsidRPr="007F75D9">
        <w:rPr>
          <w:rFonts w:ascii="Arial" w:hAnsi="Arial" w:cs="Arial"/>
          <w:sz w:val="22"/>
          <w:szCs w:val="22"/>
        </w:rPr>
        <w:t>Personen</w:t>
      </w:r>
      <w:r w:rsidR="00710520" w:rsidRPr="007F75D9">
        <w:rPr>
          <w:rFonts w:ascii="Arial" w:hAnsi="Arial" w:cs="Arial"/>
          <w:sz w:val="22"/>
          <w:szCs w:val="22"/>
        </w:rPr>
        <w:t xml:space="preserve"> auf dem Spielfeld, einem Schiedsrichter oder einer </w:t>
      </w:r>
      <w:r w:rsidR="00B07CB2" w:rsidRPr="007F75D9">
        <w:rPr>
          <w:rFonts w:ascii="Arial" w:hAnsi="Arial" w:cs="Arial"/>
          <w:sz w:val="22"/>
          <w:szCs w:val="22"/>
        </w:rPr>
        <w:t>Jur</w:t>
      </w:r>
      <w:r w:rsidR="00B07CB2">
        <w:rPr>
          <w:rFonts w:ascii="Arial" w:hAnsi="Arial" w:cs="Arial"/>
          <w:sz w:val="22"/>
          <w:szCs w:val="22"/>
        </w:rPr>
        <w:t>y</w:t>
      </w:r>
      <w:r w:rsidR="00B07CB2" w:rsidRPr="007F75D9">
        <w:rPr>
          <w:rFonts w:ascii="Arial" w:hAnsi="Arial" w:cs="Arial"/>
          <w:sz w:val="22"/>
          <w:szCs w:val="22"/>
        </w:rPr>
        <w:t xml:space="preserve"> </w:t>
      </w:r>
      <w:r w:rsidR="00710520" w:rsidRPr="007F75D9">
        <w:rPr>
          <w:rFonts w:ascii="Arial" w:hAnsi="Arial" w:cs="Arial"/>
          <w:sz w:val="22"/>
          <w:szCs w:val="22"/>
        </w:rPr>
        <w:t xml:space="preserve">sowie dem Publikum </w:t>
      </w:r>
      <w:r w:rsidR="006929EF" w:rsidRPr="007F75D9">
        <w:rPr>
          <w:rFonts w:ascii="Arial" w:hAnsi="Arial" w:cs="Arial"/>
          <w:sz w:val="22"/>
          <w:szCs w:val="22"/>
        </w:rPr>
        <w:t>gesehen werden.</w:t>
      </w:r>
    </w:p>
    <w:p w14:paraId="1130E82A" w14:textId="77777777" w:rsidR="00D45AC2" w:rsidRDefault="00D45AC2" w:rsidP="007F75D9">
      <w:pPr>
        <w:spacing w:after="120" w:line="360" w:lineRule="auto"/>
        <w:jc w:val="both"/>
        <w:rPr>
          <w:rFonts w:ascii="Arial" w:hAnsi="Arial" w:cs="Arial"/>
          <w:b/>
          <w:bCs/>
          <w:sz w:val="22"/>
          <w:szCs w:val="22"/>
        </w:rPr>
      </w:pPr>
    </w:p>
    <w:p w14:paraId="690822C4" w14:textId="56E8BDCB" w:rsidR="00860146" w:rsidRPr="007F75D9" w:rsidRDefault="0044273A" w:rsidP="007F75D9">
      <w:pPr>
        <w:spacing w:after="120" w:line="360" w:lineRule="auto"/>
        <w:jc w:val="both"/>
        <w:rPr>
          <w:rFonts w:ascii="Arial" w:hAnsi="Arial" w:cs="Arial"/>
          <w:b/>
          <w:bCs/>
          <w:sz w:val="22"/>
          <w:szCs w:val="22"/>
        </w:rPr>
      </w:pPr>
      <w:r w:rsidRPr="007F75D9">
        <w:rPr>
          <w:rFonts w:ascii="Arial" w:hAnsi="Arial" w:cs="Arial"/>
          <w:b/>
          <w:bCs/>
          <w:sz w:val="22"/>
          <w:szCs w:val="22"/>
        </w:rPr>
        <w:lastRenderedPageBreak/>
        <w:t xml:space="preserve">Sicher </w:t>
      </w:r>
      <w:r w:rsidR="00C36F27">
        <w:rPr>
          <w:rFonts w:ascii="Arial" w:hAnsi="Arial" w:cs="Arial"/>
          <w:b/>
          <w:bCs/>
          <w:sz w:val="22"/>
          <w:szCs w:val="22"/>
        </w:rPr>
        <w:t xml:space="preserve">geschützt </w:t>
      </w:r>
      <w:r w:rsidRPr="007F75D9">
        <w:rPr>
          <w:rFonts w:ascii="Arial" w:hAnsi="Arial" w:cs="Arial"/>
          <w:b/>
          <w:bCs/>
          <w:sz w:val="22"/>
          <w:szCs w:val="22"/>
        </w:rPr>
        <w:t>vor jedem Ball</w:t>
      </w:r>
    </w:p>
    <w:p w14:paraId="6D4A70BF" w14:textId="3C2E942E" w:rsidR="0044273A" w:rsidRPr="0044273A" w:rsidRDefault="0044273A" w:rsidP="0044273A">
      <w:pPr>
        <w:spacing w:after="120" w:line="360" w:lineRule="auto"/>
        <w:jc w:val="both"/>
        <w:rPr>
          <w:rFonts w:ascii="Arial" w:hAnsi="Arial" w:cs="Arial"/>
          <w:color w:val="000000" w:themeColor="text1"/>
          <w:sz w:val="22"/>
          <w:szCs w:val="22"/>
          <w:shd w:val="clear" w:color="auto" w:fill="FFFFFF"/>
        </w:rPr>
      </w:pPr>
      <w:r w:rsidRPr="00094189">
        <w:rPr>
          <w:rFonts w:ascii="Arial" w:hAnsi="Arial" w:cs="Arial"/>
          <w:color w:val="000000" w:themeColor="text1"/>
          <w:sz w:val="22"/>
          <w:szCs w:val="22"/>
          <w:shd w:val="clear" w:color="auto" w:fill="FFFFFF"/>
        </w:rPr>
        <w:t xml:space="preserve">Die </w:t>
      </w:r>
      <w:r w:rsidR="006D405C">
        <w:rPr>
          <w:rFonts w:ascii="Arial" w:hAnsi="Arial" w:cs="Arial"/>
          <w:color w:val="000000" w:themeColor="text1"/>
          <w:sz w:val="22"/>
          <w:szCs w:val="22"/>
          <w:shd w:val="clear" w:color="auto" w:fill="FFFFFF"/>
        </w:rPr>
        <w:t>Glamox C52-S</w:t>
      </w:r>
      <w:r w:rsidRPr="00094189">
        <w:rPr>
          <w:rFonts w:ascii="Arial" w:hAnsi="Arial" w:cs="Arial"/>
          <w:color w:val="000000" w:themeColor="text1"/>
          <w:sz w:val="22"/>
          <w:szCs w:val="22"/>
          <w:shd w:val="clear" w:color="auto" w:fill="FFFFFF"/>
        </w:rPr>
        <w:t xml:space="preserve"> erfüllt </w:t>
      </w:r>
      <w:r w:rsidRPr="0044273A">
        <w:rPr>
          <w:rFonts w:ascii="Arial" w:hAnsi="Arial" w:cs="Arial"/>
          <w:color w:val="000000" w:themeColor="text1"/>
          <w:sz w:val="22"/>
          <w:szCs w:val="22"/>
          <w:shd w:val="clear" w:color="auto" w:fill="FFFFFF"/>
        </w:rPr>
        <w:t>alle</w:t>
      </w:r>
      <w:r w:rsidRPr="00094189">
        <w:rPr>
          <w:rFonts w:ascii="Arial" w:hAnsi="Arial" w:cs="Arial"/>
          <w:color w:val="000000" w:themeColor="text1"/>
          <w:sz w:val="22"/>
          <w:szCs w:val="22"/>
          <w:shd w:val="clear" w:color="auto" w:fill="FFFFFF"/>
        </w:rPr>
        <w:t xml:space="preserve"> Anforderungen </w:t>
      </w:r>
      <w:r w:rsidRPr="0044273A">
        <w:rPr>
          <w:rFonts w:ascii="Arial" w:hAnsi="Arial" w:cs="Arial"/>
          <w:color w:val="000000" w:themeColor="text1"/>
          <w:sz w:val="22"/>
          <w:szCs w:val="22"/>
          <w:shd w:val="clear" w:color="auto" w:fill="FFFFFF"/>
        </w:rPr>
        <w:t>an</w:t>
      </w:r>
      <w:r w:rsidRPr="00094189">
        <w:rPr>
          <w:rFonts w:ascii="Arial" w:hAnsi="Arial" w:cs="Arial"/>
          <w:color w:val="000000" w:themeColor="text1"/>
          <w:sz w:val="22"/>
          <w:szCs w:val="22"/>
          <w:shd w:val="clear" w:color="auto" w:fill="FFFFFF"/>
        </w:rPr>
        <w:t xml:space="preserve"> Ballwurfsicherheit und ist </w:t>
      </w:r>
      <w:r w:rsidRPr="0044273A">
        <w:rPr>
          <w:rFonts w:ascii="Arial" w:hAnsi="Arial" w:cs="Arial"/>
          <w:color w:val="000000" w:themeColor="text1"/>
          <w:sz w:val="22"/>
          <w:szCs w:val="22"/>
          <w:shd w:val="clear" w:color="auto" w:fill="FFFFFF"/>
        </w:rPr>
        <w:t xml:space="preserve">damit </w:t>
      </w:r>
      <w:r w:rsidRPr="00094189">
        <w:rPr>
          <w:rFonts w:ascii="Arial" w:hAnsi="Arial" w:cs="Arial"/>
          <w:color w:val="000000" w:themeColor="text1"/>
          <w:sz w:val="22"/>
          <w:szCs w:val="22"/>
          <w:shd w:val="clear" w:color="auto" w:fill="FFFFFF"/>
        </w:rPr>
        <w:t>zugelassen</w:t>
      </w:r>
      <w:r w:rsidRPr="0044273A">
        <w:rPr>
          <w:rFonts w:ascii="Arial" w:hAnsi="Arial" w:cs="Arial"/>
          <w:color w:val="000000" w:themeColor="text1"/>
          <w:sz w:val="22"/>
          <w:szCs w:val="22"/>
          <w:shd w:val="clear" w:color="auto" w:fill="FFFFFF"/>
        </w:rPr>
        <w:t xml:space="preserve"> </w:t>
      </w:r>
      <w:r w:rsidRPr="00094189">
        <w:rPr>
          <w:rFonts w:ascii="Arial" w:hAnsi="Arial" w:cs="Arial"/>
          <w:color w:val="000000" w:themeColor="text1"/>
          <w:sz w:val="22"/>
          <w:szCs w:val="22"/>
          <w:shd w:val="clear" w:color="auto" w:fill="FFFFFF"/>
        </w:rPr>
        <w:t xml:space="preserve">nach DIN 57 710-13. Diese Norm </w:t>
      </w:r>
      <w:r w:rsidRPr="0044273A">
        <w:rPr>
          <w:rFonts w:ascii="Arial" w:hAnsi="Arial" w:cs="Arial"/>
          <w:color w:val="000000" w:themeColor="text1"/>
          <w:sz w:val="22"/>
          <w:szCs w:val="22"/>
          <w:shd w:val="clear" w:color="auto" w:fill="FFFFFF"/>
        </w:rPr>
        <w:t xml:space="preserve">definiert die hohe </w:t>
      </w:r>
      <w:r w:rsidRPr="00094189">
        <w:rPr>
          <w:rFonts w:ascii="Arial" w:hAnsi="Arial" w:cs="Arial"/>
          <w:color w:val="000000" w:themeColor="text1"/>
          <w:sz w:val="22"/>
          <w:szCs w:val="22"/>
          <w:shd w:val="clear" w:color="auto" w:fill="FFFFFF"/>
        </w:rPr>
        <w:t>Stoßfestigkeit von Leuchten für Sportstätten in Innenbereichen</w:t>
      </w:r>
      <w:r w:rsidRPr="0044273A">
        <w:rPr>
          <w:rFonts w:ascii="Arial" w:hAnsi="Arial" w:cs="Arial"/>
          <w:color w:val="000000" w:themeColor="text1"/>
          <w:sz w:val="22"/>
          <w:szCs w:val="22"/>
          <w:shd w:val="clear" w:color="auto" w:fill="FFFFFF"/>
        </w:rPr>
        <w:t>: Wird die Leuchte von einem Ball getroffen, ganz gleich mit welcher Intensität, darf keine Beschädigung entstehen</w:t>
      </w:r>
      <w:r w:rsidR="00B07CB2">
        <w:rPr>
          <w:rFonts w:ascii="Arial" w:hAnsi="Arial" w:cs="Arial"/>
          <w:color w:val="000000" w:themeColor="text1"/>
          <w:sz w:val="22"/>
          <w:szCs w:val="22"/>
          <w:shd w:val="clear" w:color="auto" w:fill="FFFFFF"/>
        </w:rPr>
        <w:t>,</w:t>
      </w:r>
      <w:r w:rsidRPr="0044273A">
        <w:rPr>
          <w:rFonts w:ascii="Arial" w:hAnsi="Arial" w:cs="Arial"/>
          <w:color w:val="000000" w:themeColor="text1"/>
          <w:sz w:val="22"/>
          <w:szCs w:val="22"/>
          <w:shd w:val="clear" w:color="auto" w:fill="FFFFFF"/>
        </w:rPr>
        <w:t xml:space="preserve"> die dazu </w:t>
      </w:r>
      <w:r w:rsidR="00B07CB2" w:rsidRPr="0044273A">
        <w:rPr>
          <w:rFonts w:ascii="Arial" w:hAnsi="Arial" w:cs="Arial"/>
          <w:color w:val="000000" w:themeColor="text1"/>
          <w:sz w:val="22"/>
          <w:szCs w:val="22"/>
          <w:shd w:val="clear" w:color="auto" w:fill="FFFFFF"/>
        </w:rPr>
        <w:t>führ</w:t>
      </w:r>
      <w:r w:rsidR="00B07CB2">
        <w:rPr>
          <w:rFonts w:ascii="Arial" w:hAnsi="Arial" w:cs="Arial"/>
          <w:color w:val="000000" w:themeColor="text1"/>
          <w:sz w:val="22"/>
          <w:szCs w:val="22"/>
          <w:shd w:val="clear" w:color="auto" w:fill="FFFFFF"/>
        </w:rPr>
        <w:t>t</w:t>
      </w:r>
      <w:r w:rsidRPr="0044273A">
        <w:rPr>
          <w:rFonts w:ascii="Arial" w:hAnsi="Arial" w:cs="Arial"/>
          <w:color w:val="000000" w:themeColor="text1"/>
          <w:sz w:val="22"/>
          <w:szCs w:val="22"/>
          <w:shd w:val="clear" w:color="auto" w:fill="FFFFFF"/>
        </w:rPr>
        <w:t xml:space="preserve">, dass Teile auf den Boden fallen, die Leuchte nicht mehr funktioniert oder die IP-Schutzart verliert. Zur Normerfüllung hielt die Sporthallenleuchte Glamox C52-S insgesamt 36 Ballschüssen mit einer Testgeschwindigkeit von 60 km/h aus drei verschiedenen Richtungen stand. </w:t>
      </w:r>
    </w:p>
    <w:p w14:paraId="778FBC04" w14:textId="5CBFDA3D" w:rsidR="007F75D9" w:rsidRPr="00D45AC2" w:rsidRDefault="006E05B6" w:rsidP="0044273A">
      <w:pPr>
        <w:spacing w:after="120" w:line="360" w:lineRule="auto"/>
        <w:jc w:val="both"/>
        <w:rPr>
          <w:rFonts w:ascii="Arial" w:hAnsi="Arial" w:cs="Arial"/>
          <w:b/>
          <w:bCs/>
          <w:sz w:val="22"/>
          <w:szCs w:val="22"/>
        </w:rPr>
      </w:pPr>
      <w:r w:rsidRPr="00D45AC2">
        <w:rPr>
          <w:rFonts w:ascii="Arial" w:hAnsi="Arial" w:cs="Arial"/>
          <w:b/>
          <w:bCs/>
          <w:sz w:val="22"/>
          <w:szCs w:val="22"/>
        </w:rPr>
        <w:t xml:space="preserve">Technische </w:t>
      </w:r>
      <w:r w:rsidR="00D45AC2" w:rsidRPr="00D45AC2">
        <w:rPr>
          <w:rFonts w:ascii="Arial" w:hAnsi="Arial" w:cs="Arial"/>
          <w:b/>
          <w:bCs/>
          <w:sz w:val="22"/>
          <w:szCs w:val="22"/>
        </w:rPr>
        <w:t>Details</w:t>
      </w:r>
    </w:p>
    <w:p w14:paraId="4B9B4DD9" w14:textId="2C636140" w:rsidR="004408D7" w:rsidRDefault="006E05B6" w:rsidP="00860146">
      <w:pPr>
        <w:spacing w:after="120" w:line="360" w:lineRule="auto"/>
        <w:jc w:val="both"/>
        <w:rPr>
          <w:rFonts w:ascii="Arial" w:hAnsi="Arial" w:cs="Arial"/>
          <w:sz w:val="22"/>
          <w:szCs w:val="22"/>
        </w:rPr>
      </w:pPr>
      <w:r>
        <w:rPr>
          <w:rFonts w:ascii="Arial" w:hAnsi="Arial" w:cs="Arial"/>
          <w:sz w:val="22"/>
          <w:szCs w:val="22"/>
        </w:rPr>
        <w:t>Das Gehäuse der</w:t>
      </w:r>
      <w:r w:rsidR="007F75D9">
        <w:rPr>
          <w:rFonts w:ascii="Arial" w:hAnsi="Arial" w:cs="Arial"/>
          <w:sz w:val="22"/>
          <w:szCs w:val="22"/>
        </w:rPr>
        <w:t xml:space="preserve"> Hallenleuchte Glamox C52-S </w:t>
      </w:r>
      <w:r>
        <w:rPr>
          <w:rFonts w:ascii="Arial" w:hAnsi="Arial" w:cs="Arial"/>
          <w:sz w:val="22"/>
          <w:szCs w:val="22"/>
        </w:rPr>
        <w:t>besteht aus lackiertem, weißem Aluminium</w:t>
      </w:r>
      <w:r w:rsidR="00512934">
        <w:rPr>
          <w:rFonts w:ascii="Arial" w:hAnsi="Arial" w:cs="Arial"/>
          <w:sz w:val="22"/>
          <w:szCs w:val="22"/>
        </w:rPr>
        <w:t xml:space="preserve"> und kann direkt an die Decken montiert werden. Alternativ </w:t>
      </w:r>
      <w:r w:rsidR="00B465F9">
        <w:rPr>
          <w:rFonts w:ascii="Arial" w:hAnsi="Arial" w:cs="Arial"/>
          <w:sz w:val="22"/>
          <w:szCs w:val="22"/>
        </w:rPr>
        <w:t>kann</w:t>
      </w:r>
      <w:r w:rsidR="00512934">
        <w:rPr>
          <w:rFonts w:ascii="Arial" w:hAnsi="Arial" w:cs="Arial"/>
          <w:sz w:val="22"/>
          <w:szCs w:val="22"/>
        </w:rPr>
        <w:t xml:space="preserve"> die Leuchte mit einem Standard-Montageset abgependelt oder </w:t>
      </w:r>
      <w:r w:rsidR="00B465F9">
        <w:rPr>
          <w:rFonts w:ascii="Arial" w:hAnsi="Arial" w:cs="Arial"/>
          <w:sz w:val="22"/>
          <w:szCs w:val="22"/>
        </w:rPr>
        <w:t>direkt in</w:t>
      </w:r>
      <w:r w:rsidR="00512934">
        <w:rPr>
          <w:rFonts w:ascii="Arial" w:hAnsi="Arial" w:cs="Arial"/>
          <w:sz w:val="22"/>
          <w:szCs w:val="22"/>
        </w:rPr>
        <w:t xml:space="preserve"> die Decke eingebaut werden</w:t>
      </w:r>
      <w:r w:rsidR="00B465F9">
        <w:rPr>
          <w:rFonts w:ascii="Arial" w:hAnsi="Arial" w:cs="Arial"/>
          <w:sz w:val="22"/>
          <w:szCs w:val="22"/>
        </w:rPr>
        <w:t xml:space="preserve">. </w:t>
      </w:r>
      <w:r w:rsidR="00F4516E">
        <w:rPr>
          <w:rFonts w:ascii="Arial" w:hAnsi="Arial" w:cs="Arial"/>
          <w:sz w:val="22"/>
          <w:szCs w:val="22"/>
        </w:rPr>
        <w:t xml:space="preserve">Zwei </w:t>
      </w:r>
      <w:r w:rsidR="00774336">
        <w:rPr>
          <w:rFonts w:ascii="Arial" w:hAnsi="Arial" w:cs="Arial"/>
          <w:sz w:val="22"/>
          <w:szCs w:val="22"/>
        </w:rPr>
        <w:t>Längenformate, 1178 mm und 1464 mm,</w:t>
      </w:r>
      <w:r w:rsidR="00F4516E">
        <w:rPr>
          <w:rFonts w:ascii="Arial" w:hAnsi="Arial" w:cs="Arial"/>
          <w:sz w:val="22"/>
          <w:szCs w:val="22"/>
        </w:rPr>
        <w:t xml:space="preserve"> stehen </w:t>
      </w:r>
      <w:r w:rsidR="00774336">
        <w:rPr>
          <w:rFonts w:ascii="Arial" w:hAnsi="Arial" w:cs="Arial"/>
          <w:sz w:val="22"/>
          <w:szCs w:val="22"/>
        </w:rPr>
        <w:t xml:space="preserve">zur jeweiligen Breite von 216 mm </w:t>
      </w:r>
      <w:r w:rsidR="00F4516E">
        <w:rPr>
          <w:rFonts w:ascii="Arial" w:hAnsi="Arial" w:cs="Arial"/>
          <w:sz w:val="22"/>
          <w:szCs w:val="22"/>
        </w:rPr>
        <w:t>zur Auswahl</w:t>
      </w:r>
      <w:r w:rsidR="00774336">
        <w:rPr>
          <w:rFonts w:ascii="Arial" w:hAnsi="Arial" w:cs="Arial"/>
          <w:sz w:val="22"/>
          <w:szCs w:val="22"/>
        </w:rPr>
        <w:t>.</w:t>
      </w:r>
      <w:r w:rsidR="00F4516E">
        <w:rPr>
          <w:rFonts w:ascii="Arial" w:hAnsi="Arial" w:cs="Arial"/>
          <w:sz w:val="22"/>
          <w:szCs w:val="22"/>
        </w:rPr>
        <w:t xml:space="preserve"> </w:t>
      </w:r>
      <w:r w:rsidR="00774336">
        <w:rPr>
          <w:rFonts w:ascii="Arial" w:hAnsi="Arial" w:cs="Arial"/>
          <w:sz w:val="22"/>
          <w:szCs w:val="22"/>
        </w:rPr>
        <w:t xml:space="preserve">Die Höhe beträgt </w:t>
      </w:r>
      <w:r w:rsidR="00D45AC2">
        <w:rPr>
          <w:rFonts w:ascii="Arial" w:hAnsi="Arial" w:cs="Arial"/>
          <w:sz w:val="22"/>
          <w:szCs w:val="22"/>
        </w:rPr>
        <w:t>nur</w:t>
      </w:r>
      <w:r w:rsidR="00774336">
        <w:rPr>
          <w:rFonts w:ascii="Arial" w:hAnsi="Arial" w:cs="Arial"/>
          <w:sz w:val="22"/>
          <w:szCs w:val="22"/>
        </w:rPr>
        <w:t xml:space="preserve"> 43 mm. </w:t>
      </w:r>
      <w:r>
        <w:rPr>
          <w:rFonts w:ascii="Arial" w:hAnsi="Arial" w:cs="Arial"/>
          <w:sz w:val="22"/>
          <w:szCs w:val="22"/>
        </w:rPr>
        <w:t>Alle Leuchte</w:t>
      </w:r>
      <w:r w:rsidR="00774336">
        <w:rPr>
          <w:rFonts w:ascii="Arial" w:hAnsi="Arial" w:cs="Arial"/>
          <w:sz w:val="22"/>
          <w:szCs w:val="22"/>
        </w:rPr>
        <w:t>n</w:t>
      </w:r>
      <w:r>
        <w:rPr>
          <w:rFonts w:ascii="Arial" w:hAnsi="Arial" w:cs="Arial"/>
          <w:sz w:val="22"/>
          <w:szCs w:val="22"/>
        </w:rPr>
        <w:t xml:space="preserve"> sind mit verschiedenen Optiken sowie optionalen </w:t>
      </w:r>
      <w:r w:rsidR="00F17853">
        <w:rPr>
          <w:rFonts w:ascii="Arial" w:hAnsi="Arial" w:cs="Arial"/>
          <w:sz w:val="22"/>
          <w:szCs w:val="22"/>
        </w:rPr>
        <w:t>PIR-</w:t>
      </w:r>
      <w:r w:rsidR="00774336">
        <w:rPr>
          <w:rFonts w:ascii="Arial" w:hAnsi="Arial" w:cs="Arial"/>
          <w:sz w:val="22"/>
          <w:szCs w:val="22"/>
        </w:rPr>
        <w:t>Sensoren</w:t>
      </w:r>
      <w:r w:rsidR="00A71EC5">
        <w:rPr>
          <w:rFonts w:ascii="Arial" w:hAnsi="Arial" w:cs="Arial"/>
          <w:sz w:val="22"/>
          <w:szCs w:val="22"/>
        </w:rPr>
        <w:t xml:space="preserve"> für eine Wireless-Kommunikation erhältlich, die Teil des Glamox W</w:t>
      </w:r>
      <w:r w:rsidR="00774336">
        <w:rPr>
          <w:rFonts w:ascii="Arial" w:hAnsi="Arial" w:cs="Arial"/>
          <w:sz w:val="22"/>
          <w:szCs w:val="22"/>
        </w:rPr>
        <w:t>ireless Syste</w:t>
      </w:r>
      <w:r w:rsidR="00A71EC5">
        <w:rPr>
          <w:rFonts w:ascii="Arial" w:hAnsi="Arial" w:cs="Arial"/>
          <w:sz w:val="22"/>
          <w:szCs w:val="22"/>
        </w:rPr>
        <w:t xml:space="preserve">ms sind für ein effizientes Central Monitoring, welches den Aufwand für Wartungen sehr </w:t>
      </w:r>
      <w:r w:rsidR="00D45AC2">
        <w:rPr>
          <w:rFonts w:ascii="Arial" w:hAnsi="Arial" w:cs="Arial"/>
          <w:sz w:val="22"/>
          <w:szCs w:val="22"/>
        </w:rPr>
        <w:t>niedrig</w:t>
      </w:r>
      <w:r w:rsidR="00A71EC5">
        <w:rPr>
          <w:rFonts w:ascii="Arial" w:hAnsi="Arial" w:cs="Arial"/>
          <w:sz w:val="22"/>
          <w:szCs w:val="22"/>
        </w:rPr>
        <w:t xml:space="preserve"> hält. </w:t>
      </w:r>
    </w:p>
    <w:p w14:paraId="306F1B5D" w14:textId="315DA064" w:rsidR="004408D7" w:rsidRDefault="004408D7" w:rsidP="00774336">
      <w:pPr>
        <w:spacing w:line="360" w:lineRule="auto"/>
        <w:jc w:val="both"/>
        <w:rPr>
          <w:rFonts w:ascii="Arial" w:hAnsi="Arial" w:cs="Arial"/>
          <w:sz w:val="22"/>
          <w:szCs w:val="22"/>
        </w:rPr>
      </w:pPr>
      <w:r>
        <w:rPr>
          <w:rFonts w:ascii="Arial" w:hAnsi="Arial" w:cs="Arial"/>
          <w:sz w:val="22"/>
          <w:szCs w:val="22"/>
        </w:rPr>
        <w:t>Weitere Informationen und technische Daten unter:</w:t>
      </w:r>
      <w:r w:rsidR="00774336">
        <w:rPr>
          <w:rFonts w:ascii="Arial" w:hAnsi="Arial" w:cs="Arial"/>
          <w:sz w:val="22"/>
          <w:szCs w:val="22"/>
        </w:rPr>
        <w:t xml:space="preserve"> </w:t>
      </w:r>
      <w:hyperlink r:id="rId9" w:anchor="Description" w:history="1">
        <w:r w:rsidRPr="00922675">
          <w:rPr>
            <w:rStyle w:val="Hyperlink"/>
            <w:rFonts w:ascii="Arial" w:hAnsi="Arial" w:cs="Arial"/>
            <w:sz w:val="22"/>
            <w:szCs w:val="22"/>
          </w:rPr>
          <w:t>https://glamox.com/de/products/c52-s/#Description</w:t>
        </w:r>
      </w:hyperlink>
    </w:p>
    <w:p w14:paraId="71116F28" w14:textId="3F78DCBB" w:rsidR="002D2BA8" w:rsidRDefault="002D2BA8" w:rsidP="00333959">
      <w:pPr>
        <w:jc w:val="both"/>
        <w:rPr>
          <w:rFonts w:ascii="Arial" w:hAnsi="Arial" w:cs="Arial"/>
          <w:sz w:val="22"/>
          <w:szCs w:val="22"/>
        </w:rPr>
      </w:pPr>
    </w:p>
    <w:p w14:paraId="1AB8C9E7" w14:textId="3E265FD6" w:rsidR="007B40B7" w:rsidRDefault="007B40B7" w:rsidP="00333959">
      <w:pPr>
        <w:jc w:val="both"/>
        <w:rPr>
          <w:rFonts w:ascii="Arial" w:hAnsi="Arial" w:cs="Arial"/>
          <w:sz w:val="22"/>
          <w:szCs w:val="22"/>
        </w:rPr>
      </w:pPr>
    </w:p>
    <w:p w14:paraId="61376211" w14:textId="24BA1166" w:rsidR="007B40B7" w:rsidRDefault="007B40B7" w:rsidP="00333959">
      <w:pPr>
        <w:jc w:val="both"/>
        <w:rPr>
          <w:rFonts w:ascii="Arial" w:hAnsi="Arial" w:cs="Arial"/>
          <w:sz w:val="22"/>
          <w:szCs w:val="22"/>
        </w:rPr>
      </w:pPr>
    </w:p>
    <w:p w14:paraId="113A4D20" w14:textId="04AD7AA7" w:rsidR="007B40B7" w:rsidRDefault="007B40B7" w:rsidP="00333959">
      <w:pPr>
        <w:jc w:val="both"/>
        <w:rPr>
          <w:rFonts w:ascii="Arial" w:hAnsi="Arial" w:cs="Arial"/>
          <w:sz w:val="22"/>
          <w:szCs w:val="22"/>
        </w:rPr>
      </w:pPr>
    </w:p>
    <w:p w14:paraId="294B0774" w14:textId="77777777" w:rsidR="002D2BA8" w:rsidRPr="002D2BA8" w:rsidRDefault="002D2BA8" w:rsidP="00333959">
      <w:pPr>
        <w:jc w:val="both"/>
        <w:rPr>
          <w:rFonts w:ascii="Arial" w:hAnsi="Arial" w:cs="Arial"/>
          <w:sz w:val="20"/>
          <w:szCs w:val="20"/>
        </w:rPr>
      </w:pPr>
    </w:p>
    <w:p w14:paraId="33BE3099" w14:textId="77777777" w:rsidR="00137EEE" w:rsidRPr="002D2BA8" w:rsidRDefault="00137EEE" w:rsidP="00104D9B">
      <w:pPr>
        <w:jc w:val="both"/>
        <w:rPr>
          <w:rFonts w:ascii="Arial" w:hAnsi="Arial" w:cs="Arial"/>
          <w:b/>
          <w:sz w:val="20"/>
          <w:szCs w:val="20"/>
        </w:rPr>
      </w:pPr>
    </w:p>
    <w:p w14:paraId="599BAF2B" w14:textId="31C16FCB" w:rsidR="00402FC4" w:rsidRPr="002D2BA8" w:rsidRDefault="00333959" w:rsidP="00DB6FE4">
      <w:pPr>
        <w:jc w:val="both"/>
        <w:outlineLvl w:val="0"/>
        <w:rPr>
          <w:rFonts w:ascii="Arial" w:hAnsi="Arial" w:cs="Arial"/>
          <w:b/>
          <w:sz w:val="20"/>
          <w:szCs w:val="20"/>
        </w:rPr>
      </w:pPr>
      <w:r w:rsidRPr="002D2BA8">
        <w:rPr>
          <w:rFonts w:ascii="Arial" w:hAnsi="Arial" w:cs="Arial"/>
          <w:b/>
          <w:sz w:val="20"/>
          <w:szCs w:val="20"/>
        </w:rPr>
        <w:t xml:space="preserve">Über die </w:t>
      </w:r>
      <w:r w:rsidR="00402FC4" w:rsidRPr="002D2BA8">
        <w:rPr>
          <w:rFonts w:ascii="Arial" w:hAnsi="Arial" w:cs="Arial"/>
          <w:b/>
          <w:sz w:val="20"/>
          <w:szCs w:val="20"/>
        </w:rPr>
        <w:t>Glamox GmbH</w:t>
      </w:r>
    </w:p>
    <w:p w14:paraId="449BE774" w14:textId="77777777" w:rsidR="00402FC4" w:rsidRPr="002D2BA8" w:rsidRDefault="00402FC4" w:rsidP="00DB6FE4">
      <w:pPr>
        <w:jc w:val="both"/>
        <w:outlineLvl w:val="0"/>
        <w:rPr>
          <w:rFonts w:ascii="Arial" w:hAnsi="Arial" w:cs="Arial"/>
          <w:b/>
          <w:sz w:val="20"/>
          <w:szCs w:val="20"/>
        </w:rPr>
      </w:pPr>
    </w:p>
    <w:p w14:paraId="718E6B55" w14:textId="030E3FE3" w:rsidR="006F0F9F" w:rsidRPr="002D2BA8" w:rsidRDefault="00DB6FE4" w:rsidP="00DB6FE4">
      <w:pPr>
        <w:jc w:val="both"/>
        <w:rPr>
          <w:rFonts w:ascii="Arial" w:hAnsi="Arial" w:cs="Arial"/>
          <w:sz w:val="20"/>
          <w:szCs w:val="20"/>
        </w:rPr>
      </w:pPr>
      <w:r w:rsidRPr="002D2BA8">
        <w:rPr>
          <w:rFonts w:ascii="Arial" w:hAnsi="Arial" w:cs="Arial"/>
          <w:sz w:val="20"/>
          <w:szCs w:val="20"/>
        </w:rPr>
        <w:t>Die Glamox GmbH ist ein Unternehmen der Glamox Gruppe. Glamox ist ein norwegischer Industriekonzern und entwickelt, produziert und vertreibt professionelle Beleuchtungslösungen für den globalen Markt. Die Glamox GmbH ist ein führender Anbieter von Lichtlösungen für den professionellen, landbasierten Beleuchtungsmarkt in Deutschland, Österreich sowie Schweiz und bietet ein komplettes Produktsortiment für Bildungs- und Gesundheitseinrichtungen, gewerbliche und industrielle Bauten, Einzelhandel, Hotels sowie Restaurants.</w:t>
      </w:r>
    </w:p>
    <w:p w14:paraId="005CCC17" w14:textId="77777777" w:rsidR="006F0F9F" w:rsidRPr="002D2BA8" w:rsidRDefault="00E4317E" w:rsidP="006F0F9F">
      <w:pPr>
        <w:jc w:val="both"/>
        <w:outlineLvl w:val="0"/>
        <w:rPr>
          <w:rFonts w:ascii="Arial" w:hAnsi="Arial" w:cs="Arial"/>
          <w:b/>
          <w:sz w:val="20"/>
          <w:szCs w:val="20"/>
        </w:rPr>
      </w:pPr>
      <w:hyperlink r:id="rId10" w:history="1">
        <w:r w:rsidR="006F0F9F" w:rsidRPr="002D2BA8">
          <w:rPr>
            <w:rStyle w:val="Hyperlink"/>
            <w:rFonts w:ascii="Arial" w:hAnsi="Arial" w:cs="Arial"/>
            <w:sz w:val="20"/>
            <w:szCs w:val="20"/>
          </w:rPr>
          <w:t>www.glamox.de</w:t>
        </w:r>
      </w:hyperlink>
    </w:p>
    <w:p w14:paraId="6451F11A" w14:textId="77777777" w:rsidR="006F0F9F" w:rsidRPr="002D2BA8" w:rsidRDefault="006F0F9F" w:rsidP="00DB6FE4">
      <w:pPr>
        <w:jc w:val="both"/>
        <w:rPr>
          <w:rFonts w:ascii="Arial" w:hAnsi="Arial" w:cs="Arial"/>
          <w:sz w:val="20"/>
          <w:szCs w:val="20"/>
        </w:rPr>
      </w:pPr>
    </w:p>
    <w:p w14:paraId="2D5FC348" w14:textId="77777777" w:rsidR="00DB6FE4" w:rsidRPr="002D2BA8" w:rsidRDefault="00DB6FE4" w:rsidP="00DB6FE4">
      <w:pPr>
        <w:jc w:val="both"/>
        <w:rPr>
          <w:rFonts w:ascii="Arial" w:hAnsi="Arial" w:cs="Arial"/>
          <w:sz w:val="20"/>
          <w:szCs w:val="20"/>
        </w:rPr>
      </w:pPr>
    </w:p>
    <w:p w14:paraId="6D0511D2" w14:textId="42F3CF86" w:rsidR="00DB6FE4" w:rsidRPr="002D2BA8" w:rsidRDefault="00DB6FE4" w:rsidP="00DB6FE4">
      <w:pPr>
        <w:jc w:val="both"/>
        <w:rPr>
          <w:rFonts w:ascii="Arial" w:hAnsi="Arial" w:cs="Arial"/>
          <w:sz w:val="20"/>
          <w:szCs w:val="20"/>
        </w:rPr>
      </w:pPr>
      <w:r w:rsidRPr="002D2BA8">
        <w:rPr>
          <w:rFonts w:ascii="Arial" w:hAnsi="Arial" w:cs="Arial"/>
          <w:sz w:val="20"/>
          <w:szCs w:val="20"/>
        </w:rPr>
        <w:t>Die Glamox Gruppe ist ein weltweit tätiges Unternehmen mit 2.</w:t>
      </w:r>
      <w:r w:rsidR="00333959" w:rsidRPr="002D2BA8">
        <w:rPr>
          <w:rFonts w:ascii="Arial" w:hAnsi="Arial" w:cs="Arial"/>
          <w:sz w:val="20"/>
          <w:szCs w:val="20"/>
        </w:rPr>
        <w:t>3</w:t>
      </w:r>
      <w:r w:rsidRPr="002D2BA8">
        <w:rPr>
          <w:rFonts w:ascii="Arial" w:hAnsi="Arial" w:cs="Arial"/>
          <w:sz w:val="20"/>
          <w:szCs w:val="20"/>
        </w:rPr>
        <w:t xml:space="preserve">00 Mitarbeitern und Vertriebs- und </w:t>
      </w:r>
      <w:r w:rsidRPr="00882515">
        <w:rPr>
          <w:rFonts w:ascii="Arial" w:hAnsi="Arial" w:cs="Arial"/>
          <w:sz w:val="20"/>
          <w:szCs w:val="20"/>
        </w:rPr>
        <w:t>Produktionsstandorten in mehreren europäischen Ländern, Asien und Nord</w:t>
      </w:r>
      <w:r w:rsidR="00B76495" w:rsidRPr="00882515">
        <w:rPr>
          <w:rFonts w:ascii="Arial" w:hAnsi="Arial" w:cs="Arial"/>
          <w:sz w:val="20"/>
          <w:szCs w:val="20"/>
        </w:rPr>
        <w:t>-</w:t>
      </w:r>
      <w:r w:rsidRPr="00882515">
        <w:rPr>
          <w:rFonts w:ascii="Arial" w:hAnsi="Arial" w:cs="Arial"/>
          <w:sz w:val="20"/>
          <w:szCs w:val="20"/>
        </w:rPr>
        <w:t xml:space="preserve"> und Südamerika. Der Jahresumsatz 20</w:t>
      </w:r>
      <w:r w:rsidR="00B76495" w:rsidRPr="00882515">
        <w:rPr>
          <w:rFonts w:ascii="Arial" w:hAnsi="Arial" w:cs="Arial"/>
          <w:sz w:val="20"/>
          <w:szCs w:val="20"/>
        </w:rPr>
        <w:t>20</w:t>
      </w:r>
      <w:r w:rsidRPr="00882515">
        <w:rPr>
          <w:rFonts w:ascii="Arial" w:hAnsi="Arial" w:cs="Arial"/>
          <w:sz w:val="20"/>
          <w:szCs w:val="20"/>
        </w:rPr>
        <w:t xml:space="preserve"> betrug </w:t>
      </w:r>
      <w:r w:rsidR="00B76495" w:rsidRPr="00882515">
        <w:rPr>
          <w:rFonts w:ascii="Arial" w:hAnsi="Arial" w:cs="Arial"/>
          <w:sz w:val="20"/>
          <w:szCs w:val="20"/>
        </w:rPr>
        <w:t xml:space="preserve">ca. </w:t>
      </w:r>
      <w:r w:rsidRPr="00882515">
        <w:rPr>
          <w:rFonts w:ascii="Arial" w:hAnsi="Arial" w:cs="Arial"/>
          <w:sz w:val="20"/>
          <w:szCs w:val="20"/>
        </w:rPr>
        <w:t>3</w:t>
      </w:r>
      <w:r w:rsidR="00B76495" w:rsidRPr="00882515">
        <w:rPr>
          <w:rFonts w:ascii="Arial" w:hAnsi="Arial" w:cs="Arial"/>
          <w:sz w:val="20"/>
          <w:szCs w:val="20"/>
        </w:rPr>
        <w:t>42</w:t>
      </w:r>
      <w:r w:rsidRPr="00882515">
        <w:rPr>
          <w:rFonts w:ascii="Arial" w:hAnsi="Arial" w:cs="Arial"/>
          <w:sz w:val="20"/>
          <w:szCs w:val="20"/>
        </w:rPr>
        <w:t xml:space="preserve"> MEUR. Zum Konzern gehören eine Reihe von Qualitätsmarken für Beleuchtung wie Glamox, Aqua Signal, Luxo, Norselight, LINKSrechts, Küttel, Luxonic</w:t>
      </w:r>
      <w:r w:rsidR="00B76495" w:rsidRPr="00882515">
        <w:rPr>
          <w:rFonts w:ascii="Arial" w:hAnsi="Arial" w:cs="Arial"/>
          <w:sz w:val="20"/>
          <w:szCs w:val="20"/>
        </w:rPr>
        <w:t>,</w:t>
      </w:r>
      <w:r w:rsidRPr="00882515">
        <w:rPr>
          <w:rFonts w:ascii="Arial" w:hAnsi="Arial" w:cs="Arial"/>
          <w:sz w:val="20"/>
          <w:szCs w:val="20"/>
        </w:rPr>
        <w:t xml:space="preserve"> ES-System</w:t>
      </w:r>
      <w:r w:rsidR="00333959" w:rsidRPr="00882515">
        <w:rPr>
          <w:rFonts w:ascii="Arial" w:hAnsi="Arial" w:cs="Arial"/>
          <w:sz w:val="20"/>
          <w:szCs w:val="20"/>
        </w:rPr>
        <w:t xml:space="preserve">, </w:t>
      </w:r>
      <w:r w:rsidR="00B76495" w:rsidRPr="00882515">
        <w:rPr>
          <w:rFonts w:ascii="Arial" w:hAnsi="Arial" w:cs="Arial"/>
          <w:sz w:val="20"/>
          <w:szCs w:val="20"/>
        </w:rPr>
        <w:t>LitelP</w:t>
      </w:r>
      <w:r w:rsidR="00333959" w:rsidRPr="00882515">
        <w:rPr>
          <w:rFonts w:ascii="Arial" w:hAnsi="Arial" w:cs="Arial"/>
          <w:sz w:val="20"/>
          <w:szCs w:val="20"/>
        </w:rPr>
        <w:t xml:space="preserve"> und Luminell</w:t>
      </w:r>
      <w:r w:rsidRPr="00882515">
        <w:rPr>
          <w:rFonts w:ascii="Arial" w:hAnsi="Arial" w:cs="Arial"/>
          <w:sz w:val="20"/>
          <w:szCs w:val="20"/>
        </w:rPr>
        <w:t>. Um die Kundenbedürfnisse</w:t>
      </w:r>
      <w:r w:rsidRPr="002D2BA8">
        <w:rPr>
          <w:rFonts w:ascii="Arial" w:hAnsi="Arial" w:cs="Arial"/>
          <w:sz w:val="20"/>
          <w:szCs w:val="20"/>
        </w:rPr>
        <w:t xml:space="preserve"> und Erwartungen zu erfüllen, setzt Glamox sich für die Bereitstellung hochwertiger Produkte, Lösungen, Service und Support ein.</w:t>
      </w:r>
    </w:p>
    <w:p w14:paraId="0F3B5B51" w14:textId="31FDC7EE" w:rsidR="00402FC4" w:rsidRPr="002D2BA8" w:rsidRDefault="006F0F9F" w:rsidP="00DB6FE4">
      <w:pPr>
        <w:jc w:val="both"/>
        <w:outlineLvl w:val="0"/>
        <w:rPr>
          <w:rStyle w:val="Hyperlink"/>
          <w:rFonts w:ascii="Arial" w:hAnsi="Arial" w:cs="Arial"/>
          <w:sz w:val="20"/>
          <w:szCs w:val="20"/>
        </w:rPr>
      </w:pPr>
      <w:r w:rsidRPr="002D2BA8">
        <w:rPr>
          <w:rStyle w:val="Hyperlink"/>
          <w:rFonts w:ascii="Arial" w:hAnsi="Arial" w:cs="Arial"/>
          <w:sz w:val="20"/>
          <w:szCs w:val="20"/>
        </w:rPr>
        <w:t xml:space="preserve">www.glamox.com </w:t>
      </w:r>
    </w:p>
    <w:p w14:paraId="732AED04" w14:textId="77777777" w:rsidR="00402FC4" w:rsidRPr="002D2BA8" w:rsidRDefault="00402FC4" w:rsidP="00DB6FE4">
      <w:pPr>
        <w:rPr>
          <w:rFonts w:ascii="Arial" w:hAnsi="Arial" w:cs="Arial"/>
          <w:sz w:val="20"/>
          <w:szCs w:val="20"/>
        </w:rPr>
      </w:pPr>
    </w:p>
    <w:p w14:paraId="1A9DC419" w14:textId="498057BE" w:rsidR="005142E0" w:rsidRPr="007A3906" w:rsidRDefault="005142E0" w:rsidP="00DB6FE4">
      <w:pPr>
        <w:jc w:val="both"/>
        <w:rPr>
          <w:rFonts w:ascii="Arial" w:hAnsi="Arial" w:cs="Arial"/>
          <w:sz w:val="20"/>
          <w:szCs w:val="20"/>
        </w:rPr>
      </w:pPr>
    </w:p>
    <w:p w14:paraId="5BB2DF40" w14:textId="77777777" w:rsidR="002D2BA8" w:rsidRPr="007A3906" w:rsidRDefault="002D2BA8" w:rsidP="00DB6FE4">
      <w:pPr>
        <w:jc w:val="both"/>
        <w:rPr>
          <w:rFonts w:ascii="Arial" w:hAnsi="Arial" w:cs="Arial"/>
          <w:sz w:val="20"/>
          <w:szCs w:val="20"/>
        </w:rPr>
      </w:pPr>
    </w:p>
    <w:bookmarkEnd w:id="0"/>
    <w:bookmarkEnd w:id="1"/>
    <w:p w14:paraId="6828FD13" w14:textId="77777777" w:rsidR="00B5641D" w:rsidRPr="002D2BA8" w:rsidRDefault="00220815" w:rsidP="00DB6FE4">
      <w:pPr>
        <w:outlineLvl w:val="0"/>
        <w:rPr>
          <w:rFonts w:ascii="Arial" w:hAnsi="Arial" w:cs="Arial"/>
          <w:b/>
          <w:sz w:val="20"/>
          <w:szCs w:val="20"/>
        </w:rPr>
      </w:pPr>
      <w:r w:rsidRPr="002D2BA8">
        <w:rPr>
          <w:rFonts w:ascii="Arial" w:hAnsi="Arial" w:cs="Arial"/>
          <w:b/>
          <w:sz w:val="20"/>
          <w:szCs w:val="20"/>
        </w:rPr>
        <w:t>Pressekontakte</w:t>
      </w:r>
    </w:p>
    <w:p w14:paraId="0781B585" w14:textId="77777777" w:rsidR="00B5641D" w:rsidRPr="002D2BA8" w:rsidRDefault="00B5641D" w:rsidP="00DB6FE4">
      <w:pPr>
        <w:rPr>
          <w:rFonts w:ascii="Arial" w:hAnsi="Arial" w:cs="Arial"/>
          <w:sz w:val="20"/>
          <w:szCs w:val="20"/>
        </w:rPr>
      </w:pPr>
    </w:p>
    <w:p w14:paraId="161D6D36" w14:textId="332AE513" w:rsidR="00220815" w:rsidRPr="002D2BA8" w:rsidRDefault="00220815" w:rsidP="00DB6FE4">
      <w:pPr>
        <w:jc w:val="both"/>
        <w:outlineLvl w:val="0"/>
        <w:rPr>
          <w:rFonts w:ascii="Arial" w:hAnsi="Arial" w:cs="Arial"/>
          <w:sz w:val="20"/>
          <w:szCs w:val="20"/>
        </w:rPr>
      </w:pPr>
      <w:r w:rsidRPr="002D2BA8">
        <w:rPr>
          <w:rFonts w:ascii="Arial" w:hAnsi="Arial" w:cs="Arial"/>
          <w:sz w:val="20"/>
          <w:szCs w:val="20"/>
        </w:rPr>
        <w:t xml:space="preserve">Dipl.-Ing. Sabrina Catrin </w:t>
      </w:r>
      <w:r w:rsidR="004D3E5A" w:rsidRPr="002D2BA8">
        <w:rPr>
          <w:rFonts w:ascii="Arial" w:hAnsi="Arial" w:cs="Arial"/>
          <w:sz w:val="20"/>
          <w:szCs w:val="20"/>
        </w:rPr>
        <w:t>Dittmann</w:t>
      </w:r>
    </w:p>
    <w:p w14:paraId="01F36572" w14:textId="77777777" w:rsidR="00220815" w:rsidRPr="002D2BA8" w:rsidRDefault="00220815" w:rsidP="00DB6FE4">
      <w:pPr>
        <w:jc w:val="both"/>
        <w:rPr>
          <w:rFonts w:ascii="Arial" w:hAnsi="Arial" w:cs="Arial"/>
          <w:sz w:val="20"/>
          <w:szCs w:val="20"/>
        </w:rPr>
      </w:pPr>
      <w:r w:rsidRPr="002D2BA8">
        <w:rPr>
          <w:rFonts w:ascii="Arial" w:hAnsi="Arial" w:cs="Arial"/>
          <w:sz w:val="20"/>
          <w:szCs w:val="20"/>
        </w:rPr>
        <w:t>Lichtplanung &amp; Marketing</w:t>
      </w:r>
    </w:p>
    <w:p w14:paraId="65B3E2C2" w14:textId="77777777" w:rsidR="00402FC4" w:rsidRPr="002D2BA8" w:rsidRDefault="00402FC4" w:rsidP="00402FC4">
      <w:pPr>
        <w:jc w:val="both"/>
        <w:rPr>
          <w:rFonts w:ascii="Arial" w:hAnsi="Arial" w:cs="Arial"/>
          <w:sz w:val="20"/>
          <w:szCs w:val="20"/>
        </w:rPr>
      </w:pPr>
      <w:r w:rsidRPr="002D2BA8">
        <w:rPr>
          <w:rFonts w:ascii="Arial" w:hAnsi="Arial" w:cs="Arial"/>
          <w:sz w:val="20"/>
          <w:szCs w:val="20"/>
        </w:rPr>
        <w:t>Linzer Str. 9a</w:t>
      </w:r>
    </w:p>
    <w:p w14:paraId="410F20EA" w14:textId="77777777" w:rsidR="00402FC4" w:rsidRPr="002D2BA8" w:rsidRDefault="00402FC4" w:rsidP="00402FC4">
      <w:pPr>
        <w:jc w:val="both"/>
        <w:rPr>
          <w:rFonts w:ascii="Arial" w:hAnsi="Arial" w:cs="Arial"/>
          <w:sz w:val="20"/>
          <w:szCs w:val="20"/>
        </w:rPr>
      </w:pPr>
      <w:r w:rsidRPr="002D2BA8">
        <w:rPr>
          <w:rFonts w:ascii="Arial" w:hAnsi="Arial" w:cs="Arial"/>
          <w:sz w:val="20"/>
          <w:szCs w:val="20"/>
        </w:rPr>
        <w:t>28359 Bremen</w:t>
      </w:r>
    </w:p>
    <w:p w14:paraId="6146AAB8" w14:textId="77777777" w:rsidR="00220815" w:rsidRPr="002D2BA8" w:rsidRDefault="00220815" w:rsidP="008B220B">
      <w:pPr>
        <w:jc w:val="both"/>
        <w:rPr>
          <w:rFonts w:ascii="Arial" w:hAnsi="Arial" w:cs="Arial"/>
          <w:sz w:val="20"/>
          <w:szCs w:val="20"/>
        </w:rPr>
      </w:pPr>
      <w:r w:rsidRPr="002D2BA8">
        <w:rPr>
          <w:rFonts w:ascii="Arial" w:hAnsi="Arial" w:cs="Arial"/>
          <w:sz w:val="20"/>
          <w:szCs w:val="20"/>
        </w:rPr>
        <w:t>Tel.: +49 421 485 70-71</w:t>
      </w:r>
    </w:p>
    <w:p w14:paraId="5F25CFD8" w14:textId="425CF9FE" w:rsidR="00220815" w:rsidRPr="002D2BA8" w:rsidRDefault="00220815" w:rsidP="00C6336A">
      <w:pPr>
        <w:jc w:val="both"/>
        <w:outlineLvl w:val="0"/>
        <w:rPr>
          <w:rFonts w:ascii="Arial" w:hAnsi="Arial" w:cs="Arial"/>
          <w:sz w:val="20"/>
          <w:szCs w:val="20"/>
        </w:rPr>
      </w:pPr>
      <w:r w:rsidRPr="002D2BA8">
        <w:rPr>
          <w:rFonts w:ascii="Arial" w:hAnsi="Arial" w:cs="Arial"/>
          <w:sz w:val="20"/>
          <w:szCs w:val="20"/>
        </w:rPr>
        <w:t xml:space="preserve">E-Mail: </w:t>
      </w:r>
      <w:hyperlink r:id="rId11" w:history="1">
        <w:r w:rsidR="004D3E5A" w:rsidRPr="002D2BA8">
          <w:rPr>
            <w:rStyle w:val="Hyperlink"/>
            <w:rFonts w:ascii="Arial" w:hAnsi="Arial" w:cs="Arial"/>
            <w:sz w:val="20"/>
            <w:szCs w:val="20"/>
          </w:rPr>
          <w:t>sabrina.dittmann@glamox.com</w:t>
        </w:r>
      </w:hyperlink>
    </w:p>
    <w:p w14:paraId="48A36982" w14:textId="77777777" w:rsidR="00220815" w:rsidRPr="002D2BA8" w:rsidRDefault="00220815" w:rsidP="008B220B">
      <w:pPr>
        <w:jc w:val="both"/>
        <w:rPr>
          <w:rFonts w:ascii="Arial" w:hAnsi="Arial" w:cs="Arial"/>
          <w:sz w:val="20"/>
          <w:szCs w:val="20"/>
        </w:rPr>
      </w:pPr>
    </w:p>
    <w:p w14:paraId="40138A7A" w14:textId="77777777" w:rsidR="00220815" w:rsidRPr="002D2BA8" w:rsidRDefault="00220815" w:rsidP="00C6336A">
      <w:pPr>
        <w:jc w:val="both"/>
        <w:outlineLvl w:val="0"/>
        <w:rPr>
          <w:rFonts w:ascii="Arial" w:hAnsi="Arial" w:cs="Arial"/>
          <w:b/>
          <w:sz w:val="20"/>
          <w:szCs w:val="20"/>
        </w:rPr>
      </w:pPr>
      <w:r w:rsidRPr="002D2BA8">
        <w:rPr>
          <w:rFonts w:ascii="Arial" w:hAnsi="Arial" w:cs="Arial"/>
          <w:b/>
          <w:sz w:val="20"/>
          <w:szCs w:val="20"/>
        </w:rPr>
        <w:t>Hauptsitz Glamox GmbH</w:t>
      </w:r>
    </w:p>
    <w:p w14:paraId="48B43386" w14:textId="77777777" w:rsidR="00220815" w:rsidRPr="002D2BA8" w:rsidRDefault="00220815" w:rsidP="00C6336A">
      <w:pPr>
        <w:jc w:val="both"/>
        <w:outlineLvl w:val="0"/>
        <w:rPr>
          <w:rFonts w:ascii="Arial" w:hAnsi="Arial" w:cs="Arial"/>
          <w:sz w:val="20"/>
          <w:szCs w:val="20"/>
        </w:rPr>
      </w:pPr>
      <w:r w:rsidRPr="002D2BA8">
        <w:rPr>
          <w:rFonts w:ascii="Arial" w:hAnsi="Arial" w:cs="Arial"/>
          <w:sz w:val="20"/>
          <w:szCs w:val="20"/>
        </w:rPr>
        <w:t>Daimlerring 25</w:t>
      </w:r>
    </w:p>
    <w:p w14:paraId="44298747" w14:textId="77777777" w:rsidR="00220815" w:rsidRPr="002D2BA8" w:rsidRDefault="00220815" w:rsidP="008B220B">
      <w:pPr>
        <w:jc w:val="both"/>
        <w:rPr>
          <w:rFonts w:ascii="Arial" w:hAnsi="Arial" w:cs="Arial"/>
          <w:sz w:val="20"/>
          <w:szCs w:val="20"/>
        </w:rPr>
      </w:pPr>
      <w:r w:rsidRPr="002D2BA8">
        <w:rPr>
          <w:rFonts w:ascii="Arial" w:hAnsi="Arial" w:cs="Arial"/>
          <w:sz w:val="20"/>
          <w:szCs w:val="20"/>
        </w:rPr>
        <w:t>31135 Hildesheim</w:t>
      </w:r>
    </w:p>
    <w:p w14:paraId="08378257" w14:textId="77777777" w:rsidR="00220815" w:rsidRPr="002D2BA8" w:rsidRDefault="00220815" w:rsidP="008B220B">
      <w:pPr>
        <w:jc w:val="both"/>
        <w:rPr>
          <w:rFonts w:ascii="Arial" w:hAnsi="Arial" w:cs="Arial"/>
          <w:sz w:val="20"/>
          <w:szCs w:val="20"/>
        </w:rPr>
      </w:pPr>
      <w:r w:rsidRPr="002D2BA8">
        <w:rPr>
          <w:rFonts w:ascii="Arial" w:hAnsi="Arial" w:cs="Arial"/>
          <w:sz w:val="20"/>
          <w:szCs w:val="20"/>
        </w:rPr>
        <w:t>Tel.: +49 5121 7060-0</w:t>
      </w:r>
    </w:p>
    <w:p w14:paraId="3511AF41" w14:textId="77777777" w:rsidR="00220815" w:rsidRPr="002D2BA8" w:rsidRDefault="00220815" w:rsidP="008B220B">
      <w:pPr>
        <w:jc w:val="both"/>
        <w:rPr>
          <w:rFonts w:ascii="Arial" w:hAnsi="Arial" w:cs="Arial"/>
          <w:sz w:val="20"/>
          <w:szCs w:val="20"/>
        </w:rPr>
      </w:pPr>
    </w:p>
    <w:p w14:paraId="027D25BC" w14:textId="77777777" w:rsidR="00220815" w:rsidRPr="002D2BA8" w:rsidRDefault="00220815" w:rsidP="00C6336A">
      <w:pPr>
        <w:jc w:val="both"/>
        <w:outlineLvl w:val="0"/>
        <w:rPr>
          <w:rFonts w:ascii="Arial" w:hAnsi="Arial" w:cs="Arial"/>
          <w:b/>
          <w:sz w:val="20"/>
          <w:szCs w:val="20"/>
        </w:rPr>
      </w:pPr>
      <w:r w:rsidRPr="002D2BA8">
        <w:rPr>
          <w:rFonts w:ascii="Arial" w:hAnsi="Arial" w:cs="Arial"/>
          <w:b/>
          <w:sz w:val="20"/>
          <w:szCs w:val="20"/>
        </w:rPr>
        <w:t xml:space="preserve">PR-Kontakt </w:t>
      </w:r>
    </w:p>
    <w:p w14:paraId="161D5DF6" w14:textId="77777777" w:rsidR="00220815" w:rsidRPr="002D2BA8" w:rsidRDefault="0079624F" w:rsidP="00C6336A">
      <w:pPr>
        <w:jc w:val="both"/>
        <w:outlineLvl w:val="0"/>
        <w:rPr>
          <w:rFonts w:ascii="Arial" w:hAnsi="Arial" w:cs="Arial"/>
          <w:b/>
          <w:sz w:val="20"/>
          <w:szCs w:val="20"/>
        </w:rPr>
      </w:pPr>
      <w:r w:rsidRPr="002D2BA8">
        <w:rPr>
          <w:rFonts w:ascii="Arial" w:hAnsi="Arial" w:cs="Arial"/>
          <w:b/>
          <w:sz w:val="20"/>
          <w:szCs w:val="20"/>
        </w:rPr>
        <w:t>Profil Marketing</w:t>
      </w:r>
    </w:p>
    <w:p w14:paraId="7FAA76D7" w14:textId="77777777" w:rsidR="00220815" w:rsidRPr="002D2BA8" w:rsidRDefault="00220815" w:rsidP="008B220B">
      <w:pPr>
        <w:jc w:val="both"/>
        <w:rPr>
          <w:rFonts w:ascii="Arial" w:hAnsi="Arial" w:cs="Arial"/>
          <w:sz w:val="20"/>
          <w:szCs w:val="20"/>
        </w:rPr>
      </w:pPr>
    </w:p>
    <w:p w14:paraId="499E0A18" w14:textId="77777777" w:rsidR="00220815" w:rsidRPr="007A3906" w:rsidRDefault="0079624F" w:rsidP="00C6336A">
      <w:pPr>
        <w:jc w:val="both"/>
        <w:outlineLvl w:val="0"/>
        <w:rPr>
          <w:rFonts w:ascii="Arial" w:hAnsi="Arial" w:cs="Arial"/>
          <w:sz w:val="20"/>
          <w:szCs w:val="20"/>
          <w:lang w:val="en-US"/>
        </w:rPr>
      </w:pPr>
      <w:r w:rsidRPr="007A3906">
        <w:rPr>
          <w:rFonts w:ascii="Arial" w:hAnsi="Arial" w:cs="Arial"/>
          <w:sz w:val="20"/>
          <w:szCs w:val="20"/>
          <w:lang w:val="en-US"/>
        </w:rPr>
        <w:t>Stefan Winter</w:t>
      </w:r>
    </w:p>
    <w:p w14:paraId="4EF61B73" w14:textId="77777777" w:rsidR="00220815" w:rsidRPr="002D2BA8" w:rsidRDefault="0079624F" w:rsidP="008B220B">
      <w:pPr>
        <w:jc w:val="both"/>
        <w:rPr>
          <w:rFonts w:ascii="Arial" w:hAnsi="Arial" w:cs="Arial"/>
          <w:sz w:val="20"/>
          <w:szCs w:val="20"/>
          <w:lang w:val="en-US"/>
        </w:rPr>
      </w:pPr>
      <w:r w:rsidRPr="002D2BA8">
        <w:rPr>
          <w:rFonts w:ascii="Arial" w:hAnsi="Arial" w:cs="Arial"/>
          <w:sz w:val="20"/>
          <w:szCs w:val="20"/>
          <w:lang w:val="en-US"/>
        </w:rPr>
        <w:t>Public Relations</w:t>
      </w:r>
    </w:p>
    <w:p w14:paraId="5287F7B9" w14:textId="77777777" w:rsidR="00220815" w:rsidRPr="002D2BA8" w:rsidRDefault="00220815" w:rsidP="008B220B">
      <w:pPr>
        <w:jc w:val="both"/>
        <w:rPr>
          <w:rFonts w:ascii="Arial" w:hAnsi="Arial" w:cs="Arial"/>
          <w:sz w:val="20"/>
          <w:szCs w:val="20"/>
          <w:lang w:val="en-US"/>
        </w:rPr>
      </w:pPr>
      <w:r w:rsidRPr="002D2BA8">
        <w:rPr>
          <w:rFonts w:ascii="Arial" w:hAnsi="Arial" w:cs="Arial"/>
          <w:sz w:val="20"/>
          <w:szCs w:val="20"/>
          <w:lang w:val="en-US"/>
        </w:rPr>
        <w:t>Profil Marketing OHG</w:t>
      </w:r>
    </w:p>
    <w:p w14:paraId="45375218" w14:textId="77777777" w:rsidR="00220815" w:rsidRPr="002D2BA8" w:rsidRDefault="00220815" w:rsidP="008B220B">
      <w:pPr>
        <w:jc w:val="both"/>
        <w:rPr>
          <w:rFonts w:ascii="Arial" w:hAnsi="Arial" w:cs="Arial"/>
          <w:sz w:val="20"/>
          <w:szCs w:val="20"/>
        </w:rPr>
      </w:pPr>
      <w:r w:rsidRPr="007A3906">
        <w:rPr>
          <w:rFonts w:ascii="Arial" w:hAnsi="Arial" w:cs="Arial"/>
          <w:sz w:val="20"/>
          <w:szCs w:val="20"/>
        </w:rPr>
        <w:t xml:space="preserve">Humboldtstr. </w:t>
      </w:r>
      <w:r w:rsidRPr="002D2BA8">
        <w:rPr>
          <w:rFonts w:ascii="Arial" w:hAnsi="Arial" w:cs="Arial"/>
          <w:sz w:val="20"/>
          <w:szCs w:val="20"/>
        </w:rPr>
        <w:t>21</w:t>
      </w:r>
    </w:p>
    <w:p w14:paraId="76552D0B" w14:textId="77777777" w:rsidR="00220815" w:rsidRPr="002D2BA8" w:rsidRDefault="00220815" w:rsidP="008B220B">
      <w:pPr>
        <w:jc w:val="both"/>
        <w:rPr>
          <w:rFonts w:ascii="Arial" w:hAnsi="Arial" w:cs="Arial"/>
          <w:sz w:val="20"/>
          <w:szCs w:val="20"/>
        </w:rPr>
      </w:pPr>
      <w:r w:rsidRPr="002D2BA8">
        <w:rPr>
          <w:rFonts w:ascii="Arial" w:hAnsi="Arial" w:cs="Arial"/>
          <w:sz w:val="20"/>
          <w:szCs w:val="20"/>
        </w:rPr>
        <w:t>38106 Braunschweig</w:t>
      </w:r>
    </w:p>
    <w:p w14:paraId="3CAE0664" w14:textId="7A9341E5" w:rsidR="00220815" w:rsidRPr="002D2BA8" w:rsidRDefault="00220815" w:rsidP="008B220B">
      <w:pPr>
        <w:jc w:val="both"/>
        <w:rPr>
          <w:rFonts w:ascii="Arial" w:hAnsi="Arial" w:cs="Arial"/>
          <w:sz w:val="20"/>
          <w:szCs w:val="20"/>
        </w:rPr>
      </w:pPr>
      <w:r w:rsidRPr="002D2BA8">
        <w:rPr>
          <w:rFonts w:ascii="Arial" w:hAnsi="Arial" w:cs="Arial"/>
          <w:sz w:val="20"/>
          <w:szCs w:val="20"/>
        </w:rPr>
        <w:t>Tel.: +49 531 387 33</w:t>
      </w:r>
      <w:r w:rsidR="002D2BA8">
        <w:rPr>
          <w:rFonts w:ascii="Arial" w:hAnsi="Arial" w:cs="Arial"/>
          <w:sz w:val="20"/>
          <w:szCs w:val="20"/>
        </w:rPr>
        <w:t>-</w:t>
      </w:r>
      <w:r w:rsidRPr="002D2BA8">
        <w:rPr>
          <w:rFonts w:ascii="Arial" w:hAnsi="Arial" w:cs="Arial"/>
          <w:sz w:val="20"/>
          <w:szCs w:val="20"/>
        </w:rPr>
        <w:t>1</w:t>
      </w:r>
      <w:r w:rsidR="00264268" w:rsidRPr="002D2BA8">
        <w:rPr>
          <w:rFonts w:ascii="Arial" w:hAnsi="Arial" w:cs="Arial"/>
          <w:sz w:val="20"/>
          <w:szCs w:val="20"/>
        </w:rPr>
        <w:t>9</w:t>
      </w:r>
    </w:p>
    <w:p w14:paraId="7B380CDB" w14:textId="77777777" w:rsidR="00220815" w:rsidRPr="002D2BA8" w:rsidRDefault="00220815" w:rsidP="00C6336A">
      <w:pPr>
        <w:jc w:val="both"/>
        <w:outlineLvl w:val="0"/>
        <w:rPr>
          <w:rFonts w:ascii="Arial" w:hAnsi="Arial" w:cs="Arial"/>
          <w:sz w:val="20"/>
          <w:szCs w:val="20"/>
        </w:rPr>
      </w:pPr>
      <w:r w:rsidRPr="002D2BA8">
        <w:rPr>
          <w:rFonts w:ascii="Arial" w:hAnsi="Arial" w:cs="Arial"/>
          <w:sz w:val="20"/>
          <w:szCs w:val="20"/>
        </w:rPr>
        <w:t xml:space="preserve">E-Mail: </w:t>
      </w:r>
      <w:hyperlink r:id="rId12" w:history="1">
        <w:r w:rsidRPr="002D2BA8">
          <w:rPr>
            <w:rStyle w:val="Hyperlink"/>
            <w:rFonts w:ascii="Arial" w:hAnsi="Arial" w:cs="Arial"/>
            <w:sz w:val="20"/>
            <w:szCs w:val="20"/>
          </w:rPr>
          <w:t>s.winter@profil-marketing.com</w:t>
        </w:r>
      </w:hyperlink>
    </w:p>
    <w:sectPr w:rsidR="00220815" w:rsidRPr="002D2BA8" w:rsidSect="00AF106F">
      <w:pgSz w:w="12240" w:h="15840"/>
      <w:pgMar w:top="1440" w:right="1440" w:bottom="851" w:left="1440" w:header="567"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47751" w14:textId="77777777" w:rsidR="00E4317E" w:rsidRDefault="00E4317E" w:rsidP="00B631F1">
      <w:r>
        <w:separator/>
      </w:r>
    </w:p>
  </w:endnote>
  <w:endnote w:type="continuationSeparator" w:id="0">
    <w:p w14:paraId="1DDD7D9C" w14:textId="77777777" w:rsidR="00E4317E" w:rsidRDefault="00E4317E" w:rsidP="00B63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altName w:val="﷽﷽﷽﷽﷽﷽﷽﷽ĝ缠ǆ怀"/>
    <w:panose1 w:val="00000000000000000000"/>
    <w:charset w:val="00"/>
    <w:family w:val="auto"/>
    <w:pitch w:val="variable"/>
    <w:sig w:usb0="00000003" w:usb1="00000000" w:usb2="00000000" w:usb3="00000000" w:csb0="00000007"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2DCAD" w14:textId="77777777" w:rsidR="00E4317E" w:rsidRDefault="00E4317E" w:rsidP="00B631F1">
      <w:r>
        <w:separator/>
      </w:r>
    </w:p>
  </w:footnote>
  <w:footnote w:type="continuationSeparator" w:id="0">
    <w:p w14:paraId="05DDD175" w14:textId="77777777" w:rsidR="00E4317E" w:rsidRDefault="00E4317E" w:rsidP="00B631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202BF2"/>
    <w:multiLevelType w:val="hybridMultilevel"/>
    <w:tmpl w:val="EFAC454C"/>
    <w:lvl w:ilvl="0" w:tplc="2702FD7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9E0206"/>
    <w:multiLevelType w:val="hybridMultilevel"/>
    <w:tmpl w:val="52225004"/>
    <w:lvl w:ilvl="0" w:tplc="EAC6724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68024230">
    <w:abstractNumId w:val="0"/>
  </w:num>
  <w:num w:numId="2" w16cid:durableId="12904718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A35"/>
    <w:rsid w:val="00000A24"/>
    <w:rsid w:val="00004B62"/>
    <w:rsid w:val="00016C28"/>
    <w:rsid w:val="00020ED6"/>
    <w:rsid w:val="0002726E"/>
    <w:rsid w:val="00030591"/>
    <w:rsid w:val="00032944"/>
    <w:rsid w:val="00036679"/>
    <w:rsid w:val="00037EAA"/>
    <w:rsid w:val="000424EC"/>
    <w:rsid w:val="00045077"/>
    <w:rsid w:val="00045966"/>
    <w:rsid w:val="000464B6"/>
    <w:rsid w:val="000502F2"/>
    <w:rsid w:val="00054935"/>
    <w:rsid w:val="0005603A"/>
    <w:rsid w:val="00065A37"/>
    <w:rsid w:val="00066FAB"/>
    <w:rsid w:val="00080743"/>
    <w:rsid w:val="00086AF1"/>
    <w:rsid w:val="0009353B"/>
    <w:rsid w:val="00096D6C"/>
    <w:rsid w:val="000A1489"/>
    <w:rsid w:val="000A4C16"/>
    <w:rsid w:val="000A5AF4"/>
    <w:rsid w:val="000A6E81"/>
    <w:rsid w:val="000B0B6E"/>
    <w:rsid w:val="000B2E19"/>
    <w:rsid w:val="000B408D"/>
    <w:rsid w:val="000C681A"/>
    <w:rsid w:val="000C7583"/>
    <w:rsid w:val="000D2E13"/>
    <w:rsid w:val="000E319C"/>
    <w:rsid w:val="000E3B53"/>
    <w:rsid w:val="000E5B93"/>
    <w:rsid w:val="000E5D07"/>
    <w:rsid w:val="000F1975"/>
    <w:rsid w:val="000F6147"/>
    <w:rsid w:val="000F6337"/>
    <w:rsid w:val="00104D9B"/>
    <w:rsid w:val="00105A2F"/>
    <w:rsid w:val="00107B05"/>
    <w:rsid w:val="00110202"/>
    <w:rsid w:val="0011331B"/>
    <w:rsid w:val="00116426"/>
    <w:rsid w:val="00132864"/>
    <w:rsid w:val="00136351"/>
    <w:rsid w:val="00137EEE"/>
    <w:rsid w:val="00140A84"/>
    <w:rsid w:val="00144B93"/>
    <w:rsid w:val="00145345"/>
    <w:rsid w:val="001544AB"/>
    <w:rsid w:val="00161982"/>
    <w:rsid w:val="00162219"/>
    <w:rsid w:val="00162CDF"/>
    <w:rsid w:val="00173807"/>
    <w:rsid w:val="001763FD"/>
    <w:rsid w:val="00180235"/>
    <w:rsid w:val="0018541C"/>
    <w:rsid w:val="00186072"/>
    <w:rsid w:val="0019475B"/>
    <w:rsid w:val="00195ACF"/>
    <w:rsid w:val="001A2A5B"/>
    <w:rsid w:val="001A5E49"/>
    <w:rsid w:val="001B055B"/>
    <w:rsid w:val="001B14F4"/>
    <w:rsid w:val="001B1DD6"/>
    <w:rsid w:val="001C1253"/>
    <w:rsid w:val="001C1A3F"/>
    <w:rsid w:val="001C2009"/>
    <w:rsid w:val="001C42C9"/>
    <w:rsid w:val="001C4CC3"/>
    <w:rsid w:val="001D183D"/>
    <w:rsid w:val="001D7B6F"/>
    <w:rsid w:val="001E1E5B"/>
    <w:rsid w:val="001E60D3"/>
    <w:rsid w:val="001F7C70"/>
    <w:rsid w:val="00200853"/>
    <w:rsid w:val="00202155"/>
    <w:rsid w:val="00216AB9"/>
    <w:rsid w:val="00217113"/>
    <w:rsid w:val="00220815"/>
    <w:rsid w:val="00221321"/>
    <w:rsid w:val="002222AE"/>
    <w:rsid w:val="0022410C"/>
    <w:rsid w:val="002257B8"/>
    <w:rsid w:val="00230F86"/>
    <w:rsid w:val="002343BF"/>
    <w:rsid w:val="002353F6"/>
    <w:rsid w:val="00235925"/>
    <w:rsid w:val="002422B3"/>
    <w:rsid w:val="0024731B"/>
    <w:rsid w:val="002546B0"/>
    <w:rsid w:val="002551BB"/>
    <w:rsid w:val="00255762"/>
    <w:rsid w:val="00256D57"/>
    <w:rsid w:val="0026363A"/>
    <w:rsid w:val="00263FD7"/>
    <w:rsid w:val="00264268"/>
    <w:rsid w:val="00264960"/>
    <w:rsid w:val="002702AA"/>
    <w:rsid w:val="00272576"/>
    <w:rsid w:val="00273C48"/>
    <w:rsid w:val="0027470B"/>
    <w:rsid w:val="002761CF"/>
    <w:rsid w:val="00277BD7"/>
    <w:rsid w:val="00281E91"/>
    <w:rsid w:val="002837D4"/>
    <w:rsid w:val="00286BBE"/>
    <w:rsid w:val="00291A1A"/>
    <w:rsid w:val="00294039"/>
    <w:rsid w:val="002A3D5D"/>
    <w:rsid w:val="002B7130"/>
    <w:rsid w:val="002C4DBB"/>
    <w:rsid w:val="002C7F07"/>
    <w:rsid w:val="002D0564"/>
    <w:rsid w:val="002D2BA8"/>
    <w:rsid w:val="002D3AF3"/>
    <w:rsid w:val="002E4268"/>
    <w:rsid w:val="002F5416"/>
    <w:rsid w:val="00300D24"/>
    <w:rsid w:val="00306C13"/>
    <w:rsid w:val="00310838"/>
    <w:rsid w:val="00312D83"/>
    <w:rsid w:val="003167DC"/>
    <w:rsid w:val="003174FE"/>
    <w:rsid w:val="00323808"/>
    <w:rsid w:val="0032599C"/>
    <w:rsid w:val="00333959"/>
    <w:rsid w:val="00343DFD"/>
    <w:rsid w:val="003443E4"/>
    <w:rsid w:val="0034453E"/>
    <w:rsid w:val="0034772B"/>
    <w:rsid w:val="0035539D"/>
    <w:rsid w:val="00356CD4"/>
    <w:rsid w:val="0036270D"/>
    <w:rsid w:val="00363BF6"/>
    <w:rsid w:val="00376354"/>
    <w:rsid w:val="00377F05"/>
    <w:rsid w:val="00382048"/>
    <w:rsid w:val="003905D0"/>
    <w:rsid w:val="00395646"/>
    <w:rsid w:val="003A7667"/>
    <w:rsid w:val="003B7BFF"/>
    <w:rsid w:val="003C0228"/>
    <w:rsid w:val="003C0B2F"/>
    <w:rsid w:val="003C0E4F"/>
    <w:rsid w:val="003C4559"/>
    <w:rsid w:val="003D0391"/>
    <w:rsid w:val="003D13D1"/>
    <w:rsid w:val="003D4840"/>
    <w:rsid w:val="003D6E51"/>
    <w:rsid w:val="003D759F"/>
    <w:rsid w:val="003E5144"/>
    <w:rsid w:val="003F6513"/>
    <w:rsid w:val="003F7293"/>
    <w:rsid w:val="003F7544"/>
    <w:rsid w:val="00402FC4"/>
    <w:rsid w:val="004055D7"/>
    <w:rsid w:val="004065AE"/>
    <w:rsid w:val="00414818"/>
    <w:rsid w:val="00416508"/>
    <w:rsid w:val="004266F3"/>
    <w:rsid w:val="00426993"/>
    <w:rsid w:val="004312B2"/>
    <w:rsid w:val="00431CB6"/>
    <w:rsid w:val="0043241A"/>
    <w:rsid w:val="00437791"/>
    <w:rsid w:val="004408D7"/>
    <w:rsid w:val="0044273A"/>
    <w:rsid w:val="00442ACB"/>
    <w:rsid w:val="00443771"/>
    <w:rsid w:val="004458A5"/>
    <w:rsid w:val="00447E58"/>
    <w:rsid w:val="00451609"/>
    <w:rsid w:val="00451F43"/>
    <w:rsid w:val="00457B32"/>
    <w:rsid w:val="00463AC4"/>
    <w:rsid w:val="004644D4"/>
    <w:rsid w:val="00466F2D"/>
    <w:rsid w:val="00467CCE"/>
    <w:rsid w:val="00470DDE"/>
    <w:rsid w:val="00473530"/>
    <w:rsid w:val="00476102"/>
    <w:rsid w:val="00476442"/>
    <w:rsid w:val="00476658"/>
    <w:rsid w:val="004848DC"/>
    <w:rsid w:val="00486C46"/>
    <w:rsid w:val="00492810"/>
    <w:rsid w:val="00492855"/>
    <w:rsid w:val="00494BB4"/>
    <w:rsid w:val="00497230"/>
    <w:rsid w:val="004A2710"/>
    <w:rsid w:val="004A52F7"/>
    <w:rsid w:val="004A629B"/>
    <w:rsid w:val="004B1C72"/>
    <w:rsid w:val="004B35C6"/>
    <w:rsid w:val="004B3A58"/>
    <w:rsid w:val="004C2670"/>
    <w:rsid w:val="004C3F0B"/>
    <w:rsid w:val="004C436E"/>
    <w:rsid w:val="004D3E5A"/>
    <w:rsid w:val="004E1EBB"/>
    <w:rsid w:val="004E3B53"/>
    <w:rsid w:val="004F58E4"/>
    <w:rsid w:val="00505ED4"/>
    <w:rsid w:val="00512934"/>
    <w:rsid w:val="005142E0"/>
    <w:rsid w:val="0052090F"/>
    <w:rsid w:val="005234DB"/>
    <w:rsid w:val="0052387A"/>
    <w:rsid w:val="00524A3B"/>
    <w:rsid w:val="005251F5"/>
    <w:rsid w:val="00527175"/>
    <w:rsid w:val="005302E2"/>
    <w:rsid w:val="00531601"/>
    <w:rsid w:val="0053382B"/>
    <w:rsid w:val="0053785F"/>
    <w:rsid w:val="00547670"/>
    <w:rsid w:val="005509FE"/>
    <w:rsid w:val="00550E70"/>
    <w:rsid w:val="00552667"/>
    <w:rsid w:val="00557D39"/>
    <w:rsid w:val="00562598"/>
    <w:rsid w:val="0056305A"/>
    <w:rsid w:val="005643DE"/>
    <w:rsid w:val="005650D7"/>
    <w:rsid w:val="0057519F"/>
    <w:rsid w:val="0057526C"/>
    <w:rsid w:val="005935F2"/>
    <w:rsid w:val="005A0184"/>
    <w:rsid w:val="005A0D4D"/>
    <w:rsid w:val="005A243C"/>
    <w:rsid w:val="005A5967"/>
    <w:rsid w:val="005A76C0"/>
    <w:rsid w:val="005B206F"/>
    <w:rsid w:val="005B3FFD"/>
    <w:rsid w:val="005B53F4"/>
    <w:rsid w:val="005B62F0"/>
    <w:rsid w:val="005C1315"/>
    <w:rsid w:val="005C34EE"/>
    <w:rsid w:val="005C3CBA"/>
    <w:rsid w:val="005D26C8"/>
    <w:rsid w:val="005D4EAC"/>
    <w:rsid w:val="005D69C5"/>
    <w:rsid w:val="005D7611"/>
    <w:rsid w:val="005E31C1"/>
    <w:rsid w:val="005E38B5"/>
    <w:rsid w:val="005E4D81"/>
    <w:rsid w:val="005E5DA1"/>
    <w:rsid w:val="005F3BF2"/>
    <w:rsid w:val="0060058D"/>
    <w:rsid w:val="00601FF6"/>
    <w:rsid w:val="00602C0C"/>
    <w:rsid w:val="00602FA7"/>
    <w:rsid w:val="00610BC9"/>
    <w:rsid w:val="00611C7C"/>
    <w:rsid w:val="00614394"/>
    <w:rsid w:val="00622223"/>
    <w:rsid w:val="006242B6"/>
    <w:rsid w:val="00625F24"/>
    <w:rsid w:val="006319F2"/>
    <w:rsid w:val="00636DB2"/>
    <w:rsid w:val="00637FA9"/>
    <w:rsid w:val="006421E6"/>
    <w:rsid w:val="00642B15"/>
    <w:rsid w:val="006452B1"/>
    <w:rsid w:val="00663761"/>
    <w:rsid w:val="0067257C"/>
    <w:rsid w:val="00674B07"/>
    <w:rsid w:val="00682350"/>
    <w:rsid w:val="0069078B"/>
    <w:rsid w:val="006929EF"/>
    <w:rsid w:val="00695082"/>
    <w:rsid w:val="006A3BB7"/>
    <w:rsid w:val="006B0276"/>
    <w:rsid w:val="006B0B70"/>
    <w:rsid w:val="006B43F3"/>
    <w:rsid w:val="006B5B42"/>
    <w:rsid w:val="006C54B5"/>
    <w:rsid w:val="006C55DA"/>
    <w:rsid w:val="006D405C"/>
    <w:rsid w:val="006D4264"/>
    <w:rsid w:val="006D7225"/>
    <w:rsid w:val="006E05B6"/>
    <w:rsid w:val="006F0F9F"/>
    <w:rsid w:val="006F2E87"/>
    <w:rsid w:val="006F444A"/>
    <w:rsid w:val="006F475F"/>
    <w:rsid w:val="006F5E80"/>
    <w:rsid w:val="006F622A"/>
    <w:rsid w:val="006F72FE"/>
    <w:rsid w:val="00700131"/>
    <w:rsid w:val="00701E77"/>
    <w:rsid w:val="00706757"/>
    <w:rsid w:val="00710520"/>
    <w:rsid w:val="007166FE"/>
    <w:rsid w:val="0072257D"/>
    <w:rsid w:val="00723B96"/>
    <w:rsid w:val="00731B4D"/>
    <w:rsid w:val="00735270"/>
    <w:rsid w:val="007363B8"/>
    <w:rsid w:val="0073670E"/>
    <w:rsid w:val="007466F9"/>
    <w:rsid w:val="007513C3"/>
    <w:rsid w:val="00756C08"/>
    <w:rsid w:val="00761304"/>
    <w:rsid w:val="00764A0A"/>
    <w:rsid w:val="0077157A"/>
    <w:rsid w:val="00774336"/>
    <w:rsid w:val="00784300"/>
    <w:rsid w:val="007929B8"/>
    <w:rsid w:val="007936E7"/>
    <w:rsid w:val="007947B9"/>
    <w:rsid w:val="0079624F"/>
    <w:rsid w:val="007A36C6"/>
    <w:rsid w:val="007A3906"/>
    <w:rsid w:val="007A7692"/>
    <w:rsid w:val="007B060D"/>
    <w:rsid w:val="007B40B7"/>
    <w:rsid w:val="007B60D8"/>
    <w:rsid w:val="007B69E5"/>
    <w:rsid w:val="007B786E"/>
    <w:rsid w:val="007C06AB"/>
    <w:rsid w:val="007C46B0"/>
    <w:rsid w:val="007D5556"/>
    <w:rsid w:val="007D63C1"/>
    <w:rsid w:val="007D6C02"/>
    <w:rsid w:val="007D7066"/>
    <w:rsid w:val="007E0A75"/>
    <w:rsid w:val="007F41A6"/>
    <w:rsid w:val="007F63E9"/>
    <w:rsid w:val="007F665E"/>
    <w:rsid w:val="007F75D9"/>
    <w:rsid w:val="00800E1A"/>
    <w:rsid w:val="00804C2E"/>
    <w:rsid w:val="00814905"/>
    <w:rsid w:val="00816656"/>
    <w:rsid w:val="00816792"/>
    <w:rsid w:val="00823D20"/>
    <w:rsid w:val="00824389"/>
    <w:rsid w:val="0082614E"/>
    <w:rsid w:val="00826DCB"/>
    <w:rsid w:val="008379A2"/>
    <w:rsid w:val="00850FD0"/>
    <w:rsid w:val="00853897"/>
    <w:rsid w:val="00857977"/>
    <w:rsid w:val="00857A1A"/>
    <w:rsid w:val="00860146"/>
    <w:rsid w:val="0086219E"/>
    <w:rsid w:val="00862215"/>
    <w:rsid w:val="00863492"/>
    <w:rsid w:val="00875B5D"/>
    <w:rsid w:val="00882515"/>
    <w:rsid w:val="00890842"/>
    <w:rsid w:val="0089141F"/>
    <w:rsid w:val="00895749"/>
    <w:rsid w:val="00896F6A"/>
    <w:rsid w:val="008A0D33"/>
    <w:rsid w:val="008A4331"/>
    <w:rsid w:val="008A4772"/>
    <w:rsid w:val="008A4996"/>
    <w:rsid w:val="008B1EDB"/>
    <w:rsid w:val="008B220B"/>
    <w:rsid w:val="008B3887"/>
    <w:rsid w:val="008B4199"/>
    <w:rsid w:val="008B543D"/>
    <w:rsid w:val="008B5C0C"/>
    <w:rsid w:val="008B6FA3"/>
    <w:rsid w:val="008C35B3"/>
    <w:rsid w:val="008D22DB"/>
    <w:rsid w:val="008E410E"/>
    <w:rsid w:val="00901E1C"/>
    <w:rsid w:val="0090241A"/>
    <w:rsid w:val="009027DD"/>
    <w:rsid w:val="00905225"/>
    <w:rsid w:val="009078A8"/>
    <w:rsid w:val="009114FC"/>
    <w:rsid w:val="009131DB"/>
    <w:rsid w:val="00914172"/>
    <w:rsid w:val="0092652B"/>
    <w:rsid w:val="00931F40"/>
    <w:rsid w:val="00935BFF"/>
    <w:rsid w:val="00935D25"/>
    <w:rsid w:val="00936EE8"/>
    <w:rsid w:val="00940919"/>
    <w:rsid w:val="00941224"/>
    <w:rsid w:val="00943190"/>
    <w:rsid w:val="00943EE7"/>
    <w:rsid w:val="0094556C"/>
    <w:rsid w:val="00951C51"/>
    <w:rsid w:val="009602BE"/>
    <w:rsid w:val="00973086"/>
    <w:rsid w:val="00997817"/>
    <w:rsid w:val="009A2C46"/>
    <w:rsid w:val="009A439A"/>
    <w:rsid w:val="009B313F"/>
    <w:rsid w:val="009B4FC0"/>
    <w:rsid w:val="009B60F3"/>
    <w:rsid w:val="009C1C34"/>
    <w:rsid w:val="009C2752"/>
    <w:rsid w:val="009C65F6"/>
    <w:rsid w:val="009C6D99"/>
    <w:rsid w:val="009D747B"/>
    <w:rsid w:val="009E2A6B"/>
    <w:rsid w:val="009E2AB6"/>
    <w:rsid w:val="009E2C72"/>
    <w:rsid w:val="009E2E49"/>
    <w:rsid w:val="009E5C30"/>
    <w:rsid w:val="009F6DCE"/>
    <w:rsid w:val="00A0261D"/>
    <w:rsid w:val="00A04148"/>
    <w:rsid w:val="00A14C7D"/>
    <w:rsid w:val="00A150F8"/>
    <w:rsid w:val="00A24A41"/>
    <w:rsid w:val="00A268E2"/>
    <w:rsid w:val="00A26F27"/>
    <w:rsid w:val="00A31B52"/>
    <w:rsid w:val="00A36DA3"/>
    <w:rsid w:val="00A575FB"/>
    <w:rsid w:val="00A71EC5"/>
    <w:rsid w:val="00A73BD1"/>
    <w:rsid w:val="00A8112D"/>
    <w:rsid w:val="00A87B35"/>
    <w:rsid w:val="00A91E58"/>
    <w:rsid w:val="00A9237E"/>
    <w:rsid w:val="00A92686"/>
    <w:rsid w:val="00A92ED7"/>
    <w:rsid w:val="00AB6AC0"/>
    <w:rsid w:val="00AB6D95"/>
    <w:rsid w:val="00AC79D7"/>
    <w:rsid w:val="00AD7713"/>
    <w:rsid w:val="00AE15C3"/>
    <w:rsid w:val="00AE48EC"/>
    <w:rsid w:val="00AF106F"/>
    <w:rsid w:val="00AF1A90"/>
    <w:rsid w:val="00AF63A7"/>
    <w:rsid w:val="00B02B98"/>
    <w:rsid w:val="00B02F49"/>
    <w:rsid w:val="00B05F3D"/>
    <w:rsid w:val="00B07A84"/>
    <w:rsid w:val="00B07CB2"/>
    <w:rsid w:val="00B147C3"/>
    <w:rsid w:val="00B162FA"/>
    <w:rsid w:val="00B21791"/>
    <w:rsid w:val="00B244EE"/>
    <w:rsid w:val="00B305A6"/>
    <w:rsid w:val="00B3603D"/>
    <w:rsid w:val="00B37B16"/>
    <w:rsid w:val="00B465F9"/>
    <w:rsid w:val="00B467B7"/>
    <w:rsid w:val="00B46A82"/>
    <w:rsid w:val="00B47EE1"/>
    <w:rsid w:val="00B5641D"/>
    <w:rsid w:val="00B57E0C"/>
    <w:rsid w:val="00B61976"/>
    <w:rsid w:val="00B61991"/>
    <w:rsid w:val="00B62261"/>
    <w:rsid w:val="00B62ADB"/>
    <w:rsid w:val="00B631F1"/>
    <w:rsid w:val="00B639A4"/>
    <w:rsid w:val="00B76495"/>
    <w:rsid w:val="00B76501"/>
    <w:rsid w:val="00B7744F"/>
    <w:rsid w:val="00B77739"/>
    <w:rsid w:val="00B8612B"/>
    <w:rsid w:val="00B8691E"/>
    <w:rsid w:val="00B86E36"/>
    <w:rsid w:val="00B907AB"/>
    <w:rsid w:val="00B910E4"/>
    <w:rsid w:val="00B913FB"/>
    <w:rsid w:val="00B93162"/>
    <w:rsid w:val="00B934AC"/>
    <w:rsid w:val="00BA2EE1"/>
    <w:rsid w:val="00BA4F9D"/>
    <w:rsid w:val="00BB0CB3"/>
    <w:rsid w:val="00BB2412"/>
    <w:rsid w:val="00BB3F83"/>
    <w:rsid w:val="00BB5B8A"/>
    <w:rsid w:val="00BB659B"/>
    <w:rsid w:val="00BB7FD1"/>
    <w:rsid w:val="00BC0744"/>
    <w:rsid w:val="00BC1854"/>
    <w:rsid w:val="00BC3FD5"/>
    <w:rsid w:val="00BC568B"/>
    <w:rsid w:val="00BD07A2"/>
    <w:rsid w:val="00BD6AF6"/>
    <w:rsid w:val="00BE131E"/>
    <w:rsid w:val="00BE1F7E"/>
    <w:rsid w:val="00BE2C5C"/>
    <w:rsid w:val="00BE6024"/>
    <w:rsid w:val="00BE6771"/>
    <w:rsid w:val="00BF4EF6"/>
    <w:rsid w:val="00BF522D"/>
    <w:rsid w:val="00C03B65"/>
    <w:rsid w:val="00C04811"/>
    <w:rsid w:val="00C2038B"/>
    <w:rsid w:val="00C20A35"/>
    <w:rsid w:val="00C33142"/>
    <w:rsid w:val="00C36F27"/>
    <w:rsid w:val="00C45390"/>
    <w:rsid w:val="00C46E7E"/>
    <w:rsid w:val="00C526CF"/>
    <w:rsid w:val="00C6336A"/>
    <w:rsid w:val="00C74EF8"/>
    <w:rsid w:val="00C75CE0"/>
    <w:rsid w:val="00C76120"/>
    <w:rsid w:val="00C837FF"/>
    <w:rsid w:val="00CA11F0"/>
    <w:rsid w:val="00CA6775"/>
    <w:rsid w:val="00CA71A0"/>
    <w:rsid w:val="00CC054E"/>
    <w:rsid w:val="00CC0B34"/>
    <w:rsid w:val="00CF2613"/>
    <w:rsid w:val="00CF3955"/>
    <w:rsid w:val="00CF5C4C"/>
    <w:rsid w:val="00D00357"/>
    <w:rsid w:val="00D01119"/>
    <w:rsid w:val="00D02AF1"/>
    <w:rsid w:val="00D10217"/>
    <w:rsid w:val="00D10777"/>
    <w:rsid w:val="00D11919"/>
    <w:rsid w:val="00D21D50"/>
    <w:rsid w:val="00D26CA5"/>
    <w:rsid w:val="00D36BAD"/>
    <w:rsid w:val="00D379BE"/>
    <w:rsid w:val="00D403E5"/>
    <w:rsid w:val="00D45AC2"/>
    <w:rsid w:val="00D50A6E"/>
    <w:rsid w:val="00D56407"/>
    <w:rsid w:val="00D62AEB"/>
    <w:rsid w:val="00D63921"/>
    <w:rsid w:val="00D71054"/>
    <w:rsid w:val="00D80B68"/>
    <w:rsid w:val="00D937EB"/>
    <w:rsid w:val="00D95419"/>
    <w:rsid w:val="00D95846"/>
    <w:rsid w:val="00DA33A7"/>
    <w:rsid w:val="00DA427F"/>
    <w:rsid w:val="00DB1043"/>
    <w:rsid w:val="00DB3294"/>
    <w:rsid w:val="00DB4B99"/>
    <w:rsid w:val="00DB6FE4"/>
    <w:rsid w:val="00DC00C9"/>
    <w:rsid w:val="00DD203A"/>
    <w:rsid w:val="00DD5333"/>
    <w:rsid w:val="00DD6BE7"/>
    <w:rsid w:val="00DD74C8"/>
    <w:rsid w:val="00DE2001"/>
    <w:rsid w:val="00DE4C1E"/>
    <w:rsid w:val="00DE7D60"/>
    <w:rsid w:val="00DF2799"/>
    <w:rsid w:val="00DF33D8"/>
    <w:rsid w:val="00DF4781"/>
    <w:rsid w:val="00E100B0"/>
    <w:rsid w:val="00E12773"/>
    <w:rsid w:val="00E12FBA"/>
    <w:rsid w:val="00E16820"/>
    <w:rsid w:val="00E27153"/>
    <w:rsid w:val="00E303D0"/>
    <w:rsid w:val="00E311B6"/>
    <w:rsid w:val="00E31DF3"/>
    <w:rsid w:val="00E33439"/>
    <w:rsid w:val="00E335AA"/>
    <w:rsid w:val="00E33D3A"/>
    <w:rsid w:val="00E42536"/>
    <w:rsid w:val="00E4317E"/>
    <w:rsid w:val="00E527E4"/>
    <w:rsid w:val="00E53B35"/>
    <w:rsid w:val="00E562C0"/>
    <w:rsid w:val="00E611C8"/>
    <w:rsid w:val="00E641AF"/>
    <w:rsid w:val="00E65049"/>
    <w:rsid w:val="00E70015"/>
    <w:rsid w:val="00E745E0"/>
    <w:rsid w:val="00E86054"/>
    <w:rsid w:val="00E86731"/>
    <w:rsid w:val="00E874AE"/>
    <w:rsid w:val="00E90495"/>
    <w:rsid w:val="00E93A1A"/>
    <w:rsid w:val="00E966D3"/>
    <w:rsid w:val="00E96EE9"/>
    <w:rsid w:val="00EB3D50"/>
    <w:rsid w:val="00EC24C2"/>
    <w:rsid w:val="00EC3CF0"/>
    <w:rsid w:val="00ED3744"/>
    <w:rsid w:val="00ED38E1"/>
    <w:rsid w:val="00ED6322"/>
    <w:rsid w:val="00EE0401"/>
    <w:rsid w:val="00EE2D30"/>
    <w:rsid w:val="00EE64D7"/>
    <w:rsid w:val="00EF054E"/>
    <w:rsid w:val="00EF37AE"/>
    <w:rsid w:val="00EF51CE"/>
    <w:rsid w:val="00EF686B"/>
    <w:rsid w:val="00F00E1C"/>
    <w:rsid w:val="00F05AF5"/>
    <w:rsid w:val="00F1121A"/>
    <w:rsid w:val="00F12897"/>
    <w:rsid w:val="00F129EA"/>
    <w:rsid w:val="00F134D3"/>
    <w:rsid w:val="00F1765E"/>
    <w:rsid w:val="00F17853"/>
    <w:rsid w:val="00F22C08"/>
    <w:rsid w:val="00F318C1"/>
    <w:rsid w:val="00F31A3A"/>
    <w:rsid w:val="00F33E20"/>
    <w:rsid w:val="00F34C44"/>
    <w:rsid w:val="00F367F4"/>
    <w:rsid w:val="00F3697B"/>
    <w:rsid w:val="00F377AA"/>
    <w:rsid w:val="00F37CE2"/>
    <w:rsid w:val="00F42EA2"/>
    <w:rsid w:val="00F4516E"/>
    <w:rsid w:val="00F50F42"/>
    <w:rsid w:val="00F52697"/>
    <w:rsid w:val="00F602AE"/>
    <w:rsid w:val="00F61B88"/>
    <w:rsid w:val="00F64FE1"/>
    <w:rsid w:val="00F7115F"/>
    <w:rsid w:val="00F72621"/>
    <w:rsid w:val="00F736E8"/>
    <w:rsid w:val="00F77576"/>
    <w:rsid w:val="00F81502"/>
    <w:rsid w:val="00F84092"/>
    <w:rsid w:val="00F861D8"/>
    <w:rsid w:val="00F86B07"/>
    <w:rsid w:val="00F86B3D"/>
    <w:rsid w:val="00F95A58"/>
    <w:rsid w:val="00F97F91"/>
    <w:rsid w:val="00FA0CE7"/>
    <w:rsid w:val="00FA2C9D"/>
    <w:rsid w:val="00FA376B"/>
    <w:rsid w:val="00FB31D1"/>
    <w:rsid w:val="00FB434C"/>
    <w:rsid w:val="00FB5BA5"/>
    <w:rsid w:val="00FD3888"/>
    <w:rsid w:val="00FD49F7"/>
    <w:rsid w:val="00FD4F4F"/>
    <w:rsid w:val="00FD7C43"/>
    <w:rsid w:val="00FE0151"/>
    <w:rsid w:val="00FE1817"/>
    <w:rsid w:val="00FE18C6"/>
    <w:rsid w:val="00FE4F04"/>
    <w:rsid w:val="00FE746F"/>
    <w:rsid w:val="00FF3000"/>
    <w:rsid w:val="00FF75D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260016"/>
  <w15:docId w15:val="{FC24BB53-893E-744A-B6C1-A6E1734AA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71054"/>
    <w:pPr>
      <w:spacing w:line="240" w:lineRule="auto"/>
    </w:pPr>
    <w:rPr>
      <w:rFonts w:ascii="Times New Roman" w:eastAsia="Times New Roman" w:hAnsi="Times New Roman" w:cs="Times New Roman"/>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527E4"/>
    <w:rPr>
      <w:color w:val="0000FF" w:themeColor="hyperlink"/>
      <w:u w:val="single"/>
    </w:rPr>
  </w:style>
  <w:style w:type="paragraph" w:styleId="Sprechblasentext">
    <w:name w:val="Balloon Text"/>
    <w:basedOn w:val="Standard"/>
    <w:link w:val="SprechblasentextZchn"/>
    <w:uiPriority w:val="99"/>
    <w:semiHidden/>
    <w:unhideWhenUsed/>
    <w:rsid w:val="006C55D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55DA"/>
    <w:rPr>
      <w:rFonts w:ascii="Tahoma" w:hAnsi="Tahoma" w:cs="Tahoma"/>
      <w:sz w:val="16"/>
      <w:szCs w:val="16"/>
    </w:rPr>
  </w:style>
  <w:style w:type="paragraph" w:styleId="Listenabsatz">
    <w:name w:val="List Paragraph"/>
    <w:basedOn w:val="Standard"/>
    <w:uiPriority w:val="34"/>
    <w:qFormat/>
    <w:rsid w:val="006C55DA"/>
    <w:pPr>
      <w:ind w:left="720"/>
      <w:contextualSpacing/>
    </w:pPr>
  </w:style>
  <w:style w:type="character" w:customStyle="1" w:styleId="hps">
    <w:name w:val="hps"/>
    <w:rsid w:val="00220815"/>
  </w:style>
  <w:style w:type="paragraph" w:styleId="Kopfzeile">
    <w:name w:val="header"/>
    <w:basedOn w:val="Standard"/>
    <w:link w:val="KopfzeileZchn"/>
    <w:uiPriority w:val="99"/>
    <w:unhideWhenUsed/>
    <w:rsid w:val="00B631F1"/>
    <w:pPr>
      <w:tabs>
        <w:tab w:val="center" w:pos="4536"/>
        <w:tab w:val="right" w:pos="9072"/>
      </w:tabs>
    </w:pPr>
  </w:style>
  <w:style w:type="character" w:customStyle="1" w:styleId="KopfzeileZchn">
    <w:name w:val="Kopfzeile Zchn"/>
    <w:basedOn w:val="Absatz-Standardschriftart"/>
    <w:link w:val="Kopfzeile"/>
    <w:uiPriority w:val="99"/>
    <w:rsid w:val="00B631F1"/>
  </w:style>
  <w:style w:type="paragraph" w:styleId="Fuzeile">
    <w:name w:val="footer"/>
    <w:basedOn w:val="Standard"/>
    <w:link w:val="FuzeileZchn"/>
    <w:uiPriority w:val="99"/>
    <w:unhideWhenUsed/>
    <w:rsid w:val="00B631F1"/>
    <w:pPr>
      <w:tabs>
        <w:tab w:val="center" w:pos="4536"/>
        <w:tab w:val="right" w:pos="9072"/>
      </w:tabs>
    </w:pPr>
  </w:style>
  <w:style w:type="character" w:customStyle="1" w:styleId="FuzeileZchn">
    <w:name w:val="Fußzeile Zchn"/>
    <w:basedOn w:val="Absatz-Standardschriftart"/>
    <w:link w:val="Fuzeile"/>
    <w:uiPriority w:val="99"/>
    <w:rsid w:val="00B631F1"/>
  </w:style>
  <w:style w:type="paragraph" w:styleId="StandardWeb">
    <w:name w:val="Normal (Web)"/>
    <w:basedOn w:val="Standard"/>
    <w:uiPriority w:val="99"/>
    <w:unhideWhenUsed/>
    <w:rsid w:val="00F84092"/>
    <w:pPr>
      <w:spacing w:before="100" w:beforeAutospacing="1" w:after="100" w:afterAutospacing="1"/>
    </w:pPr>
    <w:rPr>
      <w:rFonts w:ascii="Times" w:hAnsi="Times"/>
      <w:sz w:val="20"/>
      <w:szCs w:val="20"/>
    </w:rPr>
  </w:style>
  <w:style w:type="character" w:styleId="Fett">
    <w:name w:val="Strong"/>
    <w:basedOn w:val="Absatz-Standardschriftart"/>
    <w:uiPriority w:val="22"/>
    <w:qFormat/>
    <w:rsid w:val="00F84092"/>
    <w:rPr>
      <w:b/>
      <w:bCs/>
    </w:rPr>
  </w:style>
  <w:style w:type="paragraph" w:styleId="HTMLVorformatiert">
    <w:name w:val="HTML Preformatted"/>
    <w:basedOn w:val="Standard"/>
    <w:link w:val="HTMLVorformatiertZchn"/>
    <w:uiPriority w:val="99"/>
    <w:unhideWhenUsed/>
    <w:rsid w:val="00020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rsid w:val="00020ED6"/>
    <w:rPr>
      <w:rFonts w:ascii="Courier New" w:eastAsia="Times New Roman" w:hAnsi="Courier New" w:cs="Courier New"/>
      <w:sz w:val="20"/>
      <w:szCs w:val="20"/>
      <w:lang w:val="de-DE" w:eastAsia="de-DE"/>
    </w:rPr>
  </w:style>
  <w:style w:type="character" w:styleId="Kommentarzeichen">
    <w:name w:val="annotation reference"/>
    <w:basedOn w:val="Absatz-Standardschriftart"/>
    <w:uiPriority w:val="99"/>
    <w:semiHidden/>
    <w:unhideWhenUsed/>
    <w:rsid w:val="00036679"/>
    <w:rPr>
      <w:sz w:val="18"/>
      <w:szCs w:val="18"/>
    </w:rPr>
  </w:style>
  <w:style w:type="paragraph" w:styleId="Kommentartext">
    <w:name w:val="annotation text"/>
    <w:basedOn w:val="Standard"/>
    <w:link w:val="KommentartextZchn"/>
    <w:uiPriority w:val="99"/>
    <w:semiHidden/>
    <w:unhideWhenUsed/>
    <w:rsid w:val="00036679"/>
  </w:style>
  <w:style w:type="character" w:customStyle="1" w:styleId="KommentartextZchn">
    <w:name w:val="Kommentartext Zchn"/>
    <w:basedOn w:val="Absatz-Standardschriftart"/>
    <w:link w:val="Kommentartext"/>
    <w:uiPriority w:val="99"/>
    <w:semiHidden/>
    <w:rsid w:val="00036679"/>
    <w:rPr>
      <w:sz w:val="24"/>
      <w:szCs w:val="24"/>
    </w:rPr>
  </w:style>
  <w:style w:type="paragraph" w:styleId="Kommentarthema">
    <w:name w:val="annotation subject"/>
    <w:basedOn w:val="Kommentartext"/>
    <w:next w:val="Kommentartext"/>
    <w:link w:val="KommentarthemaZchn"/>
    <w:uiPriority w:val="99"/>
    <w:semiHidden/>
    <w:unhideWhenUsed/>
    <w:rsid w:val="00036679"/>
    <w:rPr>
      <w:b/>
      <w:bCs/>
      <w:sz w:val="20"/>
      <w:szCs w:val="20"/>
    </w:rPr>
  </w:style>
  <w:style w:type="character" w:customStyle="1" w:styleId="KommentarthemaZchn">
    <w:name w:val="Kommentarthema Zchn"/>
    <w:basedOn w:val="KommentartextZchn"/>
    <w:link w:val="Kommentarthema"/>
    <w:uiPriority w:val="99"/>
    <w:semiHidden/>
    <w:rsid w:val="00036679"/>
    <w:rPr>
      <w:b/>
      <w:bCs/>
      <w:sz w:val="20"/>
      <w:szCs w:val="20"/>
    </w:rPr>
  </w:style>
  <w:style w:type="character" w:styleId="NichtaufgelsteErwhnung">
    <w:name w:val="Unresolved Mention"/>
    <w:basedOn w:val="Absatz-Standardschriftart"/>
    <w:uiPriority w:val="99"/>
    <w:semiHidden/>
    <w:unhideWhenUsed/>
    <w:rsid w:val="00ED38E1"/>
    <w:rPr>
      <w:color w:val="605E5C"/>
      <w:shd w:val="clear" w:color="auto" w:fill="E1DFDD"/>
    </w:rPr>
  </w:style>
  <w:style w:type="character" w:styleId="BesuchterLink">
    <w:name w:val="FollowedHyperlink"/>
    <w:basedOn w:val="Absatz-Standardschriftart"/>
    <w:uiPriority w:val="99"/>
    <w:semiHidden/>
    <w:unhideWhenUsed/>
    <w:rsid w:val="004D3E5A"/>
    <w:rPr>
      <w:color w:val="800080" w:themeColor="followedHyperlink"/>
      <w:u w:val="single"/>
    </w:rPr>
  </w:style>
  <w:style w:type="paragraph" w:styleId="berarbeitung">
    <w:name w:val="Revision"/>
    <w:hidden/>
    <w:uiPriority w:val="99"/>
    <w:semiHidden/>
    <w:rsid w:val="002551BB"/>
    <w:pPr>
      <w:spacing w:line="240" w:lineRule="auto"/>
    </w:pPr>
    <w:rPr>
      <w:rFonts w:ascii="Times New Roman" w:eastAsia="Times New Roman"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32944">
      <w:bodyDiv w:val="1"/>
      <w:marLeft w:val="0"/>
      <w:marRight w:val="0"/>
      <w:marTop w:val="0"/>
      <w:marBottom w:val="0"/>
      <w:divBdr>
        <w:top w:val="none" w:sz="0" w:space="0" w:color="auto"/>
        <w:left w:val="none" w:sz="0" w:space="0" w:color="auto"/>
        <w:bottom w:val="none" w:sz="0" w:space="0" w:color="auto"/>
        <w:right w:val="none" w:sz="0" w:space="0" w:color="auto"/>
      </w:divBdr>
    </w:div>
    <w:div w:id="104740987">
      <w:bodyDiv w:val="1"/>
      <w:marLeft w:val="0"/>
      <w:marRight w:val="0"/>
      <w:marTop w:val="0"/>
      <w:marBottom w:val="0"/>
      <w:divBdr>
        <w:top w:val="none" w:sz="0" w:space="0" w:color="auto"/>
        <w:left w:val="none" w:sz="0" w:space="0" w:color="auto"/>
        <w:bottom w:val="none" w:sz="0" w:space="0" w:color="auto"/>
        <w:right w:val="none" w:sz="0" w:space="0" w:color="auto"/>
      </w:divBdr>
    </w:div>
    <w:div w:id="232590518">
      <w:bodyDiv w:val="1"/>
      <w:marLeft w:val="0"/>
      <w:marRight w:val="0"/>
      <w:marTop w:val="0"/>
      <w:marBottom w:val="0"/>
      <w:divBdr>
        <w:top w:val="none" w:sz="0" w:space="0" w:color="auto"/>
        <w:left w:val="none" w:sz="0" w:space="0" w:color="auto"/>
        <w:bottom w:val="none" w:sz="0" w:space="0" w:color="auto"/>
        <w:right w:val="none" w:sz="0" w:space="0" w:color="auto"/>
      </w:divBdr>
      <w:divsChild>
        <w:div w:id="399062843">
          <w:marLeft w:val="0"/>
          <w:marRight w:val="0"/>
          <w:marTop w:val="0"/>
          <w:marBottom w:val="0"/>
          <w:divBdr>
            <w:top w:val="none" w:sz="0" w:space="0" w:color="auto"/>
            <w:left w:val="none" w:sz="0" w:space="0" w:color="auto"/>
            <w:bottom w:val="none" w:sz="0" w:space="0" w:color="auto"/>
            <w:right w:val="none" w:sz="0" w:space="0" w:color="auto"/>
          </w:divBdr>
          <w:divsChild>
            <w:div w:id="1779133594">
              <w:marLeft w:val="0"/>
              <w:marRight w:val="0"/>
              <w:marTop w:val="0"/>
              <w:marBottom w:val="0"/>
              <w:divBdr>
                <w:top w:val="none" w:sz="0" w:space="0" w:color="auto"/>
                <w:left w:val="none" w:sz="0" w:space="0" w:color="auto"/>
                <w:bottom w:val="none" w:sz="0" w:space="0" w:color="auto"/>
                <w:right w:val="none" w:sz="0" w:space="0" w:color="auto"/>
              </w:divBdr>
            </w:div>
            <w:div w:id="16548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374609">
      <w:bodyDiv w:val="1"/>
      <w:marLeft w:val="0"/>
      <w:marRight w:val="0"/>
      <w:marTop w:val="0"/>
      <w:marBottom w:val="0"/>
      <w:divBdr>
        <w:top w:val="none" w:sz="0" w:space="0" w:color="auto"/>
        <w:left w:val="none" w:sz="0" w:space="0" w:color="auto"/>
        <w:bottom w:val="none" w:sz="0" w:space="0" w:color="auto"/>
        <w:right w:val="none" w:sz="0" w:space="0" w:color="auto"/>
      </w:divBdr>
      <w:divsChild>
        <w:div w:id="1679038699">
          <w:marLeft w:val="0"/>
          <w:marRight w:val="0"/>
          <w:marTop w:val="0"/>
          <w:marBottom w:val="0"/>
          <w:divBdr>
            <w:top w:val="none" w:sz="0" w:space="0" w:color="auto"/>
            <w:left w:val="none" w:sz="0" w:space="0" w:color="auto"/>
            <w:bottom w:val="none" w:sz="0" w:space="0" w:color="auto"/>
            <w:right w:val="none" w:sz="0" w:space="0" w:color="auto"/>
          </w:divBdr>
          <w:divsChild>
            <w:div w:id="961617831">
              <w:marLeft w:val="0"/>
              <w:marRight w:val="0"/>
              <w:marTop w:val="0"/>
              <w:marBottom w:val="0"/>
              <w:divBdr>
                <w:top w:val="none" w:sz="0" w:space="0" w:color="auto"/>
                <w:left w:val="none" w:sz="0" w:space="0" w:color="auto"/>
                <w:bottom w:val="none" w:sz="0" w:space="0" w:color="auto"/>
                <w:right w:val="none" w:sz="0" w:space="0" w:color="auto"/>
              </w:divBdr>
              <w:divsChild>
                <w:div w:id="39828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631041">
      <w:bodyDiv w:val="1"/>
      <w:marLeft w:val="0"/>
      <w:marRight w:val="0"/>
      <w:marTop w:val="0"/>
      <w:marBottom w:val="0"/>
      <w:divBdr>
        <w:top w:val="none" w:sz="0" w:space="0" w:color="auto"/>
        <w:left w:val="none" w:sz="0" w:space="0" w:color="auto"/>
        <w:bottom w:val="none" w:sz="0" w:space="0" w:color="auto"/>
        <w:right w:val="none" w:sz="0" w:space="0" w:color="auto"/>
      </w:divBdr>
    </w:div>
    <w:div w:id="368646129">
      <w:bodyDiv w:val="1"/>
      <w:marLeft w:val="0"/>
      <w:marRight w:val="0"/>
      <w:marTop w:val="0"/>
      <w:marBottom w:val="0"/>
      <w:divBdr>
        <w:top w:val="none" w:sz="0" w:space="0" w:color="auto"/>
        <w:left w:val="none" w:sz="0" w:space="0" w:color="auto"/>
        <w:bottom w:val="none" w:sz="0" w:space="0" w:color="auto"/>
        <w:right w:val="none" w:sz="0" w:space="0" w:color="auto"/>
      </w:divBdr>
    </w:div>
    <w:div w:id="422655007">
      <w:bodyDiv w:val="1"/>
      <w:marLeft w:val="0"/>
      <w:marRight w:val="0"/>
      <w:marTop w:val="0"/>
      <w:marBottom w:val="0"/>
      <w:divBdr>
        <w:top w:val="none" w:sz="0" w:space="0" w:color="auto"/>
        <w:left w:val="none" w:sz="0" w:space="0" w:color="auto"/>
        <w:bottom w:val="none" w:sz="0" w:space="0" w:color="auto"/>
        <w:right w:val="none" w:sz="0" w:space="0" w:color="auto"/>
      </w:divBdr>
    </w:div>
    <w:div w:id="513034840">
      <w:bodyDiv w:val="1"/>
      <w:marLeft w:val="0"/>
      <w:marRight w:val="0"/>
      <w:marTop w:val="0"/>
      <w:marBottom w:val="0"/>
      <w:divBdr>
        <w:top w:val="none" w:sz="0" w:space="0" w:color="auto"/>
        <w:left w:val="none" w:sz="0" w:space="0" w:color="auto"/>
        <w:bottom w:val="none" w:sz="0" w:space="0" w:color="auto"/>
        <w:right w:val="none" w:sz="0" w:space="0" w:color="auto"/>
      </w:divBdr>
    </w:div>
    <w:div w:id="529807093">
      <w:bodyDiv w:val="1"/>
      <w:marLeft w:val="0"/>
      <w:marRight w:val="0"/>
      <w:marTop w:val="0"/>
      <w:marBottom w:val="0"/>
      <w:divBdr>
        <w:top w:val="none" w:sz="0" w:space="0" w:color="auto"/>
        <w:left w:val="none" w:sz="0" w:space="0" w:color="auto"/>
        <w:bottom w:val="none" w:sz="0" w:space="0" w:color="auto"/>
        <w:right w:val="none" w:sz="0" w:space="0" w:color="auto"/>
      </w:divBdr>
    </w:div>
    <w:div w:id="535655118">
      <w:bodyDiv w:val="1"/>
      <w:marLeft w:val="0"/>
      <w:marRight w:val="0"/>
      <w:marTop w:val="0"/>
      <w:marBottom w:val="0"/>
      <w:divBdr>
        <w:top w:val="none" w:sz="0" w:space="0" w:color="auto"/>
        <w:left w:val="none" w:sz="0" w:space="0" w:color="auto"/>
        <w:bottom w:val="none" w:sz="0" w:space="0" w:color="auto"/>
        <w:right w:val="none" w:sz="0" w:space="0" w:color="auto"/>
      </w:divBdr>
      <w:divsChild>
        <w:div w:id="14463895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7616537">
              <w:marLeft w:val="0"/>
              <w:marRight w:val="0"/>
              <w:marTop w:val="0"/>
              <w:marBottom w:val="0"/>
              <w:divBdr>
                <w:top w:val="none" w:sz="0" w:space="0" w:color="auto"/>
                <w:left w:val="none" w:sz="0" w:space="0" w:color="auto"/>
                <w:bottom w:val="none" w:sz="0" w:space="0" w:color="auto"/>
                <w:right w:val="none" w:sz="0" w:space="0" w:color="auto"/>
              </w:divBdr>
              <w:divsChild>
                <w:div w:id="1774398340">
                  <w:marLeft w:val="0"/>
                  <w:marRight w:val="0"/>
                  <w:marTop w:val="0"/>
                  <w:marBottom w:val="0"/>
                  <w:divBdr>
                    <w:top w:val="none" w:sz="0" w:space="0" w:color="auto"/>
                    <w:left w:val="none" w:sz="0" w:space="0" w:color="auto"/>
                    <w:bottom w:val="none" w:sz="0" w:space="0" w:color="auto"/>
                    <w:right w:val="none" w:sz="0" w:space="0" w:color="auto"/>
                  </w:divBdr>
                </w:div>
                <w:div w:id="1794707216">
                  <w:marLeft w:val="0"/>
                  <w:marRight w:val="0"/>
                  <w:marTop w:val="0"/>
                  <w:marBottom w:val="0"/>
                  <w:divBdr>
                    <w:top w:val="none" w:sz="0" w:space="0" w:color="auto"/>
                    <w:left w:val="none" w:sz="0" w:space="0" w:color="auto"/>
                    <w:bottom w:val="none" w:sz="0" w:space="0" w:color="auto"/>
                    <w:right w:val="none" w:sz="0" w:space="0" w:color="auto"/>
                  </w:divBdr>
                </w:div>
                <w:div w:id="182898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879400">
      <w:bodyDiv w:val="1"/>
      <w:marLeft w:val="0"/>
      <w:marRight w:val="0"/>
      <w:marTop w:val="0"/>
      <w:marBottom w:val="0"/>
      <w:divBdr>
        <w:top w:val="none" w:sz="0" w:space="0" w:color="auto"/>
        <w:left w:val="none" w:sz="0" w:space="0" w:color="auto"/>
        <w:bottom w:val="none" w:sz="0" w:space="0" w:color="auto"/>
        <w:right w:val="none" w:sz="0" w:space="0" w:color="auto"/>
      </w:divBdr>
    </w:div>
    <w:div w:id="575827200">
      <w:bodyDiv w:val="1"/>
      <w:marLeft w:val="0"/>
      <w:marRight w:val="0"/>
      <w:marTop w:val="0"/>
      <w:marBottom w:val="0"/>
      <w:divBdr>
        <w:top w:val="none" w:sz="0" w:space="0" w:color="auto"/>
        <w:left w:val="none" w:sz="0" w:space="0" w:color="auto"/>
        <w:bottom w:val="none" w:sz="0" w:space="0" w:color="auto"/>
        <w:right w:val="none" w:sz="0" w:space="0" w:color="auto"/>
      </w:divBdr>
    </w:div>
    <w:div w:id="703019510">
      <w:bodyDiv w:val="1"/>
      <w:marLeft w:val="0"/>
      <w:marRight w:val="0"/>
      <w:marTop w:val="0"/>
      <w:marBottom w:val="0"/>
      <w:divBdr>
        <w:top w:val="none" w:sz="0" w:space="0" w:color="auto"/>
        <w:left w:val="none" w:sz="0" w:space="0" w:color="auto"/>
        <w:bottom w:val="none" w:sz="0" w:space="0" w:color="auto"/>
        <w:right w:val="none" w:sz="0" w:space="0" w:color="auto"/>
      </w:divBdr>
      <w:divsChild>
        <w:div w:id="909509773">
          <w:marLeft w:val="0"/>
          <w:marRight w:val="0"/>
          <w:marTop w:val="0"/>
          <w:marBottom w:val="0"/>
          <w:divBdr>
            <w:top w:val="none" w:sz="0" w:space="0" w:color="auto"/>
            <w:left w:val="none" w:sz="0" w:space="0" w:color="auto"/>
            <w:bottom w:val="none" w:sz="0" w:space="0" w:color="auto"/>
            <w:right w:val="none" w:sz="0" w:space="0" w:color="auto"/>
          </w:divBdr>
          <w:divsChild>
            <w:div w:id="1086655307">
              <w:marLeft w:val="0"/>
              <w:marRight w:val="0"/>
              <w:marTop w:val="0"/>
              <w:marBottom w:val="0"/>
              <w:divBdr>
                <w:top w:val="none" w:sz="0" w:space="0" w:color="auto"/>
                <w:left w:val="none" w:sz="0" w:space="0" w:color="auto"/>
                <w:bottom w:val="none" w:sz="0" w:space="0" w:color="auto"/>
                <w:right w:val="none" w:sz="0" w:space="0" w:color="auto"/>
              </w:divBdr>
              <w:divsChild>
                <w:div w:id="47699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457344">
      <w:bodyDiv w:val="1"/>
      <w:marLeft w:val="0"/>
      <w:marRight w:val="0"/>
      <w:marTop w:val="0"/>
      <w:marBottom w:val="0"/>
      <w:divBdr>
        <w:top w:val="none" w:sz="0" w:space="0" w:color="auto"/>
        <w:left w:val="none" w:sz="0" w:space="0" w:color="auto"/>
        <w:bottom w:val="none" w:sz="0" w:space="0" w:color="auto"/>
        <w:right w:val="none" w:sz="0" w:space="0" w:color="auto"/>
      </w:divBdr>
    </w:div>
    <w:div w:id="747775177">
      <w:bodyDiv w:val="1"/>
      <w:marLeft w:val="0"/>
      <w:marRight w:val="0"/>
      <w:marTop w:val="0"/>
      <w:marBottom w:val="0"/>
      <w:divBdr>
        <w:top w:val="none" w:sz="0" w:space="0" w:color="auto"/>
        <w:left w:val="none" w:sz="0" w:space="0" w:color="auto"/>
        <w:bottom w:val="none" w:sz="0" w:space="0" w:color="auto"/>
        <w:right w:val="none" w:sz="0" w:space="0" w:color="auto"/>
      </w:divBdr>
    </w:div>
    <w:div w:id="809057456">
      <w:bodyDiv w:val="1"/>
      <w:marLeft w:val="0"/>
      <w:marRight w:val="0"/>
      <w:marTop w:val="0"/>
      <w:marBottom w:val="0"/>
      <w:divBdr>
        <w:top w:val="none" w:sz="0" w:space="0" w:color="auto"/>
        <w:left w:val="none" w:sz="0" w:space="0" w:color="auto"/>
        <w:bottom w:val="none" w:sz="0" w:space="0" w:color="auto"/>
        <w:right w:val="none" w:sz="0" w:space="0" w:color="auto"/>
      </w:divBdr>
    </w:div>
    <w:div w:id="859010032">
      <w:bodyDiv w:val="1"/>
      <w:marLeft w:val="0"/>
      <w:marRight w:val="0"/>
      <w:marTop w:val="0"/>
      <w:marBottom w:val="0"/>
      <w:divBdr>
        <w:top w:val="none" w:sz="0" w:space="0" w:color="auto"/>
        <w:left w:val="none" w:sz="0" w:space="0" w:color="auto"/>
        <w:bottom w:val="none" w:sz="0" w:space="0" w:color="auto"/>
        <w:right w:val="none" w:sz="0" w:space="0" w:color="auto"/>
      </w:divBdr>
    </w:div>
    <w:div w:id="966281258">
      <w:bodyDiv w:val="1"/>
      <w:marLeft w:val="0"/>
      <w:marRight w:val="0"/>
      <w:marTop w:val="0"/>
      <w:marBottom w:val="0"/>
      <w:divBdr>
        <w:top w:val="none" w:sz="0" w:space="0" w:color="auto"/>
        <w:left w:val="none" w:sz="0" w:space="0" w:color="auto"/>
        <w:bottom w:val="none" w:sz="0" w:space="0" w:color="auto"/>
        <w:right w:val="none" w:sz="0" w:space="0" w:color="auto"/>
      </w:divBdr>
    </w:div>
    <w:div w:id="1130854865">
      <w:bodyDiv w:val="1"/>
      <w:marLeft w:val="0"/>
      <w:marRight w:val="0"/>
      <w:marTop w:val="0"/>
      <w:marBottom w:val="0"/>
      <w:divBdr>
        <w:top w:val="none" w:sz="0" w:space="0" w:color="auto"/>
        <w:left w:val="none" w:sz="0" w:space="0" w:color="auto"/>
        <w:bottom w:val="none" w:sz="0" w:space="0" w:color="auto"/>
        <w:right w:val="none" w:sz="0" w:space="0" w:color="auto"/>
      </w:divBdr>
    </w:div>
    <w:div w:id="1265840457">
      <w:bodyDiv w:val="1"/>
      <w:marLeft w:val="0"/>
      <w:marRight w:val="0"/>
      <w:marTop w:val="0"/>
      <w:marBottom w:val="0"/>
      <w:divBdr>
        <w:top w:val="none" w:sz="0" w:space="0" w:color="auto"/>
        <w:left w:val="none" w:sz="0" w:space="0" w:color="auto"/>
        <w:bottom w:val="none" w:sz="0" w:space="0" w:color="auto"/>
        <w:right w:val="none" w:sz="0" w:space="0" w:color="auto"/>
      </w:divBdr>
    </w:div>
    <w:div w:id="1269116920">
      <w:bodyDiv w:val="1"/>
      <w:marLeft w:val="0"/>
      <w:marRight w:val="0"/>
      <w:marTop w:val="0"/>
      <w:marBottom w:val="0"/>
      <w:divBdr>
        <w:top w:val="none" w:sz="0" w:space="0" w:color="auto"/>
        <w:left w:val="none" w:sz="0" w:space="0" w:color="auto"/>
        <w:bottom w:val="none" w:sz="0" w:space="0" w:color="auto"/>
        <w:right w:val="none" w:sz="0" w:space="0" w:color="auto"/>
      </w:divBdr>
      <w:divsChild>
        <w:div w:id="370690609">
          <w:marLeft w:val="0"/>
          <w:marRight w:val="0"/>
          <w:marTop w:val="0"/>
          <w:marBottom w:val="0"/>
          <w:divBdr>
            <w:top w:val="none" w:sz="0" w:space="0" w:color="auto"/>
            <w:left w:val="none" w:sz="0" w:space="0" w:color="auto"/>
            <w:bottom w:val="none" w:sz="0" w:space="0" w:color="auto"/>
            <w:right w:val="none" w:sz="0" w:space="0" w:color="auto"/>
          </w:divBdr>
          <w:divsChild>
            <w:div w:id="156384761">
              <w:marLeft w:val="0"/>
              <w:marRight w:val="0"/>
              <w:marTop w:val="0"/>
              <w:marBottom w:val="0"/>
              <w:divBdr>
                <w:top w:val="none" w:sz="0" w:space="0" w:color="auto"/>
                <w:left w:val="none" w:sz="0" w:space="0" w:color="auto"/>
                <w:bottom w:val="none" w:sz="0" w:space="0" w:color="auto"/>
                <w:right w:val="none" w:sz="0" w:space="0" w:color="auto"/>
              </w:divBdr>
              <w:divsChild>
                <w:div w:id="54849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605126">
      <w:bodyDiv w:val="1"/>
      <w:marLeft w:val="0"/>
      <w:marRight w:val="0"/>
      <w:marTop w:val="0"/>
      <w:marBottom w:val="0"/>
      <w:divBdr>
        <w:top w:val="none" w:sz="0" w:space="0" w:color="auto"/>
        <w:left w:val="none" w:sz="0" w:space="0" w:color="auto"/>
        <w:bottom w:val="none" w:sz="0" w:space="0" w:color="auto"/>
        <w:right w:val="none" w:sz="0" w:space="0" w:color="auto"/>
      </w:divBdr>
    </w:div>
    <w:div w:id="1494030527">
      <w:bodyDiv w:val="1"/>
      <w:marLeft w:val="0"/>
      <w:marRight w:val="0"/>
      <w:marTop w:val="0"/>
      <w:marBottom w:val="0"/>
      <w:divBdr>
        <w:top w:val="none" w:sz="0" w:space="0" w:color="auto"/>
        <w:left w:val="none" w:sz="0" w:space="0" w:color="auto"/>
        <w:bottom w:val="none" w:sz="0" w:space="0" w:color="auto"/>
        <w:right w:val="none" w:sz="0" w:space="0" w:color="auto"/>
      </w:divBdr>
    </w:div>
    <w:div w:id="1592884401">
      <w:bodyDiv w:val="1"/>
      <w:marLeft w:val="0"/>
      <w:marRight w:val="0"/>
      <w:marTop w:val="0"/>
      <w:marBottom w:val="0"/>
      <w:divBdr>
        <w:top w:val="none" w:sz="0" w:space="0" w:color="auto"/>
        <w:left w:val="none" w:sz="0" w:space="0" w:color="auto"/>
        <w:bottom w:val="none" w:sz="0" w:space="0" w:color="auto"/>
        <w:right w:val="none" w:sz="0" w:space="0" w:color="auto"/>
      </w:divBdr>
      <w:divsChild>
        <w:div w:id="221064448">
          <w:marLeft w:val="0"/>
          <w:marRight w:val="0"/>
          <w:marTop w:val="0"/>
          <w:marBottom w:val="0"/>
          <w:divBdr>
            <w:top w:val="none" w:sz="0" w:space="0" w:color="auto"/>
            <w:left w:val="none" w:sz="0" w:space="0" w:color="auto"/>
            <w:bottom w:val="none" w:sz="0" w:space="0" w:color="auto"/>
            <w:right w:val="none" w:sz="0" w:space="0" w:color="auto"/>
          </w:divBdr>
          <w:divsChild>
            <w:div w:id="97413898">
              <w:marLeft w:val="0"/>
              <w:marRight w:val="0"/>
              <w:marTop w:val="0"/>
              <w:marBottom w:val="0"/>
              <w:divBdr>
                <w:top w:val="none" w:sz="0" w:space="0" w:color="auto"/>
                <w:left w:val="none" w:sz="0" w:space="0" w:color="auto"/>
                <w:bottom w:val="none" w:sz="0" w:space="0" w:color="auto"/>
                <w:right w:val="none" w:sz="0" w:space="0" w:color="auto"/>
              </w:divBdr>
              <w:divsChild>
                <w:div w:id="2031567410">
                  <w:marLeft w:val="0"/>
                  <w:marRight w:val="0"/>
                  <w:marTop w:val="0"/>
                  <w:marBottom w:val="0"/>
                  <w:divBdr>
                    <w:top w:val="none" w:sz="0" w:space="0" w:color="auto"/>
                    <w:left w:val="none" w:sz="0" w:space="0" w:color="auto"/>
                    <w:bottom w:val="none" w:sz="0" w:space="0" w:color="auto"/>
                    <w:right w:val="none" w:sz="0" w:space="0" w:color="auto"/>
                  </w:divBdr>
                  <w:divsChild>
                    <w:div w:id="188698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519656">
      <w:bodyDiv w:val="1"/>
      <w:marLeft w:val="0"/>
      <w:marRight w:val="0"/>
      <w:marTop w:val="0"/>
      <w:marBottom w:val="0"/>
      <w:divBdr>
        <w:top w:val="none" w:sz="0" w:space="0" w:color="auto"/>
        <w:left w:val="none" w:sz="0" w:space="0" w:color="auto"/>
        <w:bottom w:val="none" w:sz="0" w:space="0" w:color="auto"/>
        <w:right w:val="none" w:sz="0" w:space="0" w:color="auto"/>
      </w:divBdr>
      <w:divsChild>
        <w:div w:id="610554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8528026">
              <w:marLeft w:val="0"/>
              <w:marRight w:val="0"/>
              <w:marTop w:val="0"/>
              <w:marBottom w:val="0"/>
              <w:divBdr>
                <w:top w:val="none" w:sz="0" w:space="0" w:color="auto"/>
                <w:left w:val="none" w:sz="0" w:space="0" w:color="auto"/>
                <w:bottom w:val="none" w:sz="0" w:space="0" w:color="auto"/>
                <w:right w:val="none" w:sz="0" w:space="0" w:color="auto"/>
              </w:divBdr>
              <w:divsChild>
                <w:div w:id="57088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71205">
      <w:bodyDiv w:val="1"/>
      <w:marLeft w:val="0"/>
      <w:marRight w:val="0"/>
      <w:marTop w:val="0"/>
      <w:marBottom w:val="0"/>
      <w:divBdr>
        <w:top w:val="none" w:sz="0" w:space="0" w:color="auto"/>
        <w:left w:val="none" w:sz="0" w:space="0" w:color="auto"/>
        <w:bottom w:val="none" w:sz="0" w:space="0" w:color="auto"/>
        <w:right w:val="none" w:sz="0" w:space="0" w:color="auto"/>
      </w:divBdr>
    </w:div>
    <w:div w:id="1687370332">
      <w:bodyDiv w:val="1"/>
      <w:marLeft w:val="0"/>
      <w:marRight w:val="0"/>
      <w:marTop w:val="0"/>
      <w:marBottom w:val="0"/>
      <w:divBdr>
        <w:top w:val="none" w:sz="0" w:space="0" w:color="auto"/>
        <w:left w:val="none" w:sz="0" w:space="0" w:color="auto"/>
        <w:bottom w:val="none" w:sz="0" w:space="0" w:color="auto"/>
        <w:right w:val="none" w:sz="0" w:space="0" w:color="auto"/>
      </w:divBdr>
    </w:div>
    <w:div w:id="1687780111">
      <w:bodyDiv w:val="1"/>
      <w:marLeft w:val="0"/>
      <w:marRight w:val="0"/>
      <w:marTop w:val="0"/>
      <w:marBottom w:val="0"/>
      <w:divBdr>
        <w:top w:val="none" w:sz="0" w:space="0" w:color="auto"/>
        <w:left w:val="none" w:sz="0" w:space="0" w:color="auto"/>
        <w:bottom w:val="none" w:sz="0" w:space="0" w:color="auto"/>
        <w:right w:val="none" w:sz="0" w:space="0" w:color="auto"/>
      </w:divBdr>
    </w:div>
    <w:div w:id="1720325973">
      <w:bodyDiv w:val="1"/>
      <w:marLeft w:val="0"/>
      <w:marRight w:val="0"/>
      <w:marTop w:val="0"/>
      <w:marBottom w:val="0"/>
      <w:divBdr>
        <w:top w:val="none" w:sz="0" w:space="0" w:color="auto"/>
        <w:left w:val="none" w:sz="0" w:space="0" w:color="auto"/>
        <w:bottom w:val="none" w:sz="0" w:space="0" w:color="auto"/>
        <w:right w:val="none" w:sz="0" w:space="0" w:color="auto"/>
      </w:divBdr>
    </w:div>
    <w:div w:id="1780367064">
      <w:bodyDiv w:val="1"/>
      <w:marLeft w:val="0"/>
      <w:marRight w:val="0"/>
      <w:marTop w:val="0"/>
      <w:marBottom w:val="0"/>
      <w:divBdr>
        <w:top w:val="none" w:sz="0" w:space="0" w:color="auto"/>
        <w:left w:val="none" w:sz="0" w:space="0" w:color="auto"/>
        <w:bottom w:val="none" w:sz="0" w:space="0" w:color="auto"/>
        <w:right w:val="none" w:sz="0" w:space="0" w:color="auto"/>
      </w:divBdr>
    </w:div>
    <w:div w:id="1781102184">
      <w:bodyDiv w:val="1"/>
      <w:marLeft w:val="0"/>
      <w:marRight w:val="0"/>
      <w:marTop w:val="0"/>
      <w:marBottom w:val="0"/>
      <w:divBdr>
        <w:top w:val="none" w:sz="0" w:space="0" w:color="auto"/>
        <w:left w:val="none" w:sz="0" w:space="0" w:color="auto"/>
        <w:bottom w:val="none" w:sz="0" w:space="0" w:color="auto"/>
        <w:right w:val="none" w:sz="0" w:space="0" w:color="auto"/>
      </w:divBdr>
    </w:div>
    <w:div w:id="1801532544">
      <w:bodyDiv w:val="1"/>
      <w:marLeft w:val="0"/>
      <w:marRight w:val="0"/>
      <w:marTop w:val="0"/>
      <w:marBottom w:val="0"/>
      <w:divBdr>
        <w:top w:val="none" w:sz="0" w:space="0" w:color="auto"/>
        <w:left w:val="none" w:sz="0" w:space="0" w:color="auto"/>
        <w:bottom w:val="none" w:sz="0" w:space="0" w:color="auto"/>
        <w:right w:val="none" w:sz="0" w:space="0" w:color="auto"/>
      </w:divBdr>
    </w:div>
    <w:div w:id="1981642319">
      <w:bodyDiv w:val="1"/>
      <w:marLeft w:val="0"/>
      <w:marRight w:val="0"/>
      <w:marTop w:val="0"/>
      <w:marBottom w:val="0"/>
      <w:divBdr>
        <w:top w:val="none" w:sz="0" w:space="0" w:color="auto"/>
        <w:left w:val="none" w:sz="0" w:space="0" w:color="auto"/>
        <w:bottom w:val="none" w:sz="0" w:space="0" w:color="auto"/>
        <w:right w:val="none" w:sz="0" w:space="0" w:color="auto"/>
      </w:divBdr>
    </w:div>
    <w:div w:id="2044985618">
      <w:bodyDiv w:val="1"/>
      <w:marLeft w:val="0"/>
      <w:marRight w:val="0"/>
      <w:marTop w:val="0"/>
      <w:marBottom w:val="0"/>
      <w:divBdr>
        <w:top w:val="none" w:sz="0" w:space="0" w:color="auto"/>
        <w:left w:val="none" w:sz="0" w:space="0" w:color="auto"/>
        <w:bottom w:val="none" w:sz="0" w:space="0" w:color="auto"/>
        <w:right w:val="none" w:sz="0" w:space="0" w:color="auto"/>
      </w:divBdr>
    </w:div>
    <w:div w:id="2144349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winter@profil-marketing.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brina.dittmann@glamox.com" TargetMode="External"/><Relationship Id="rId5" Type="http://schemas.openxmlformats.org/officeDocument/2006/relationships/webSettings" Target="webSettings.xml"/><Relationship Id="rId10" Type="http://schemas.openxmlformats.org/officeDocument/2006/relationships/hyperlink" Target="http://www.glamox.de" TargetMode="External"/><Relationship Id="rId4" Type="http://schemas.openxmlformats.org/officeDocument/2006/relationships/settings" Target="settings.xml"/><Relationship Id="rId9" Type="http://schemas.openxmlformats.org/officeDocument/2006/relationships/hyperlink" Target="https://glamox.com/de/products/c52-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3D170-55FC-4CE6-B1A1-E9834E855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734</Words>
  <Characters>4625</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Glamox</Company>
  <LinksUpToDate>false</LinksUpToDate>
  <CharactersWithSpaces>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Monsen, Rolf</dc:creator>
  <cp:lastModifiedBy>STW</cp:lastModifiedBy>
  <cp:revision>2</cp:revision>
  <cp:lastPrinted>2017-09-22T06:45:00Z</cp:lastPrinted>
  <dcterms:created xsi:type="dcterms:W3CDTF">2022-04-12T11:59:00Z</dcterms:created>
  <dcterms:modified xsi:type="dcterms:W3CDTF">2022-04-12T11:59:00Z</dcterms:modified>
</cp:coreProperties>
</file>