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6246" w14:textId="77777777" w:rsidR="008E2CC9" w:rsidRPr="00020B14" w:rsidRDefault="008E2CC9" w:rsidP="008E2CC9">
      <w:pPr>
        <w:rPr>
          <w:rFonts w:ascii="Arial Nova Light" w:hAnsi="Arial Nova Light"/>
          <w:color w:val="auto"/>
        </w:rPr>
      </w:pPr>
      <w:r w:rsidRPr="00020B14">
        <w:rPr>
          <w:rFonts w:ascii="Arial Nova Light" w:hAnsi="Arial Nova Light"/>
          <w:color w:val="auto"/>
        </w:rPr>
        <w:t>Pressemitteilung</w:t>
      </w:r>
    </w:p>
    <w:p w14:paraId="65E9FADC" w14:textId="40A62B9C" w:rsidR="008E2CC9" w:rsidRPr="0054492A" w:rsidRDefault="008E2CC9" w:rsidP="008E2CC9">
      <w:pPr>
        <w:rPr>
          <w:rFonts w:ascii="Arial Nova" w:hAnsi="Arial Nova" w:cs="Times New Roman"/>
          <w:b/>
          <w:bCs/>
          <w:color w:val="auto"/>
          <w:sz w:val="28"/>
          <w:szCs w:val="20"/>
        </w:rPr>
      </w:pPr>
      <w:r w:rsidRPr="0054492A">
        <w:rPr>
          <w:rFonts w:ascii="Arial Nova" w:hAnsi="Arial Nova" w:cs="Times New Roman"/>
          <w:b/>
          <w:bCs/>
          <w:color w:val="auto"/>
          <w:sz w:val="28"/>
          <w:szCs w:val="20"/>
        </w:rPr>
        <w:t xml:space="preserve">SECO veröffentlicht neues </w:t>
      </w:r>
      <w:proofErr w:type="spellStart"/>
      <w:r w:rsidRPr="0054492A">
        <w:rPr>
          <w:rFonts w:ascii="Arial Nova" w:hAnsi="Arial Nova" w:cs="Times New Roman"/>
          <w:b/>
          <w:bCs/>
          <w:color w:val="auto"/>
          <w:sz w:val="28"/>
          <w:szCs w:val="20"/>
        </w:rPr>
        <w:t>Qseven</w:t>
      </w:r>
      <w:proofErr w:type="spellEnd"/>
      <w:r w:rsidR="0054492A">
        <w:rPr>
          <w:rFonts w:ascii="Arial Nova" w:hAnsi="Arial Nova" w:cs="Times New Roman"/>
          <w:b/>
          <w:bCs/>
          <w:color w:val="auto"/>
          <w:sz w:val="28"/>
          <w:szCs w:val="20"/>
        </w:rPr>
        <w:t>® 2.1</w:t>
      </w:r>
      <w:r w:rsidRPr="0054492A">
        <w:rPr>
          <w:rFonts w:ascii="Arial Nova" w:hAnsi="Arial Nova" w:cs="Times New Roman"/>
          <w:b/>
          <w:bCs/>
          <w:color w:val="auto"/>
          <w:sz w:val="28"/>
          <w:szCs w:val="20"/>
        </w:rPr>
        <w:t xml:space="preserve"> Starter Kit </w:t>
      </w:r>
      <w:r w:rsidR="0054492A">
        <w:rPr>
          <w:rFonts w:ascii="Arial Nova" w:hAnsi="Arial Nova" w:cs="Times New Roman"/>
          <w:b/>
          <w:bCs/>
          <w:color w:val="auto"/>
          <w:sz w:val="28"/>
          <w:szCs w:val="20"/>
        </w:rPr>
        <w:t>und</w:t>
      </w:r>
      <w:r w:rsidRPr="0054492A">
        <w:rPr>
          <w:rFonts w:ascii="Arial Nova" w:hAnsi="Arial Nova" w:cs="Times New Roman"/>
          <w:b/>
          <w:bCs/>
          <w:color w:val="auto"/>
          <w:sz w:val="28"/>
          <w:szCs w:val="20"/>
        </w:rPr>
        <w:t xml:space="preserve"> Carrier Board </w:t>
      </w:r>
    </w:p>
    <w:p w14:paraId="1052DF0F" w14:textId="025D9890" w:rsidR="008E2CC9" w:rsidRPr="0054492A" w:rsidRDefault="005B3CEA" w:rsidP="008E2CC9">
      <w:pPr>
        <w:rPr>
          <w:rFonts w:ascii="Arial Nova" w:hAnsi="Arial Nova" w:cs="Times New Roman"/>
          <w:color w:val="auto"/>
          <w:sz w:val="24"/>
          <w:szCs w:val="18"/>
        </w:rPr>
      </w:pPr>
      <w:r>
        <w:rPr>
          <w:rFonts w:ascii="Arial Nova" w:hAnsi="Arial Nova"/>
          <w:sz w:val="20"/>
          <w:szCs w:val="20"/>
        </w:rPr>
        <w:t>D</w:t>
      </w:r>
      <w:r w:rsidR="008E2CC9" w:rsidRPr="0054492A">
        <w:rPr>
          <w:rFonts w:ascii="Arial Nova" w:hAnsi="Arial Nova"/>
          <w:sz w:val="20"/>
          <w:szCs w:val="20"/>
        </w:rPr>
        <w:t xml:space="preserve">as </w:t>
      </w:r>
      <w:r>
        <w:rPr>
          <w:rFonts w:ascii="Arial Nova" w:hAnsi="Arial Nova"/>
          <w:sz w:val="20"/>
          <w:szCs w:val="20"/>
        </w:rPr>
        <w:t xml:space="preserve">neue </w:t>
      </w:r>
      <w:proofErr w:type="spellStart"/>
      <w:r w:rsidR="008E2CC9" w:rsidRPr="0054492A">
        <w:rPr>
          <w:rFonts w:ascii="Arial Nova" w:hAnsi="Arial Nova"/>
          <w:sz w:val="20"/>
          <w:szCs w:val="20"/>
        </w:rPr>
        <w:t>Qseven</w:t>
      </w:r>
      <w:proofErr w:type="spellEnd"/>
      <w:r>
        <w:rPr>
          <w:rFonts w:ascii="Arial Nova" w:hAnsi="Arial Nova"/>
          <w:sz w:val="20"/>
          <w:szCs w:val="20"/>
        </w:rPr>
        <w:t>®</w:t>
      </w:r>
      <w:r w:rsidR="008E2CC9" w:rsidRPr="0054492A">
        <w:rPr>
          <w:rFonts w:ascii="Arial Nova" w:hAnsi="Arial Nova"/>
          <w:sz w:val="20"/>
          <w:szCs w:val="20"/>
        </w:rPr>
        <w:t xml:space="preserve"> Cross </w:t>
      </w:r>
      <w:proofErr w:type="spellStart"/>
      <w:r w:rsidR="008E2CC9" w:rsidRPr="0054492A">
        <w:rPr>
          <w:rFonts w:ascii="Arial Nova" w:hAnsi="Arial Nova"/>
          <w:sz w:val="20"/>
          <w:szCs w:val="20"/>
        </w:rPr>
        <w:t>Platform</w:t>
      </w:r>
      <w:proofErr w:type="spellEnd"/>
      <w:r w:rsidR="008E2CC9" w:rsidRPr="0054492A">
        <w:rPr>
          <w:rFonts w:ascii="Arial Nova" w:hAnsi="Arial Nova"/>
          <w:sz w:val="20"/>
          <w:szCs w:val="20"/>
        </w:rPr>
        <w:t xml:space="preserve"> Starter Kit </w:t>
      </w:r>
      <w:r>
        <w:rPr>
          <w:rFonts w:ascii="Arial Nova" w:hAnsi="Arial Nova"/>
          <w:sz w:val="20"/>
          <w:szCs w:val="20"/>
        </w:rPr>
        <w:t xml:space="preserve">basiert auf einem ebenfalls neu vorgestellten </w:t>
      </w:r>
      <w:hyperlink r:id="rId10" w:history="1">
        <w:proofErr w:type="spellStart"/>
        <w:r w:rsidRPr="005B3CEA">
          <w:rPr>
            <w:rFonts w:ascii="Arial Nova" w:hAnsi="Arial Nova"/>
            <w:sz w:val="20"/>
            <w:szCs w:val="20"/>
          </w:rPr>
          <w:t>ready</w:t>
        </w:r>
      </w:hyperlink>
      <w:r w:rsidRPr="005B3CEA">
        <w:rPr>
          <w:rFonts w:ascii="Arial Nova" w:hAnsi="Arial Nova"/>
          <w:sz w:val="20"/>
          <w:szCs w:val="20"/>
        </w:rPr>
        <w:t>-to-use</w:t>
      </w:r>
      <w:proofErr w:type="spellEnd"/>
      <w:r w:rsidRPr="005B3CEA">
        <w:rPr>
          <w:rFonts w:ascii="Arial Nova" w:hAnsi="Arial Nova"/>
          <w:sz w:val="20"/>
          <w:szCs w:val="20"/>
        </w:rPr>
        <w:t xml:space="preserve"> Carrier Board</w:t>
      </w:r>
      <w:r>
        <w:rPr>
          <w:rFonts w:ascii="Arial Nova" w:hAnsi="Arial Nova"/>
          <w:sz w:val="20"/>
          <w:szCs w:val="20"/>
        </w:rPr>
        <w:t xml:space="preserve"> und bietet </w:t>
      </w:r>
      <w:r w:rsidR="008E2CC9" w:rsidRPr="0054492A">
        <w:rPr>
          <w:rFonts w:ascii="Arial Nova" w:hAnsi="Arial Nova"/>
          <w:sz w:val="20"/>
          <w:szCs w:val="20"/>
        </w:rPr>
        <w:t xml:space="preserve">alle grundlegenden Komponenten für die Entwicklung mit </w:t>
      </w:r>
      <w:proofErr w:type="spellStart"/>
      <w:r w:rsidR="008E2CC9" w:rsidRPr="0054492A">
        <w:rPr>
          <w:rFonts w:ascii="Arial Nova" w:hAnsi="Arial Nova"/>
          <w:sz w:val="20"/>
          <w:szCs w:val="20"/>
        </w:rPr>
        <w:t>Qseven</w:t>
      </w:r>
      <w:proofErr w:type="spellEnd"/>
      <w:r>
        <w:rPr>
          <w:rFonts w:ascii="Arial Nova" w:hAnsi="Arial Nova"/>
          <w:sz w:val="20"/>
          <w:szCs w:val="20"/>
        </w:rPr>
        <w:t>®</w:t>
      </w:r>
      <w:r w:rsidR="008E2CC9" w:rsidRPr="0054492A">
        <w:rPr>
          <w:rFonts w:ascii="Arial Nova" w:hAnsi="Arial Nova"/>
          <w:sz w:val="20"/>
          <w:szCs w:val="20"/>
        </w:rPr>
        <w:t>-kompatiblen Computer on Module</w:t>
      </w:r>
      <w:r w:rsidR="005C407C">
        <w:rPr>
          <w:rFonts w:ascii="Arial Nova" w:hAnsi="Arial Nova"/>
          <w:sz w:val="20"/>
          <w:szCs w:val="20"/>
        </w:rPr>
        <w:t>s</w:t>
      </w:r>
      <w:r w:rsidR="008E2CC9" w:rsidRPr="0054492A">
        <w:rPr>
          <w:rFonts w:ascii="Arial Nova" w:hAnsi="Arial Nova"/>
          <w:sz w:val="20"/>
          <w:szCs w:val="20"/>
        </w:rPr>
        <w:t xml:space="preserve"> (COM)</w:t>
      </w:r>
      <w:r w:rsidR="008E2CC9" w:rsidRPr="005B3CEA">
        <w:rPr>
          <w:rFonts w:ascii="Arial Nova" w:hAnsi="Arial Nova"/>
          <w:sz w:val="20"/>
          <w:szCs w:val="20"/>
        </w:rPr>
        <w:t xml:space="preserve"> </w:t>
      </w:r>
      <w:r w:rsidRPr="005B3CEA">
        <w:rPr>
          <w:rFonts w:ascii="Arial Nova" w:hAnsi="Arial Nova"/>
          <w:sz w:val="20"/>
          <w:szCs w:val="20"/>
        </w:rPr>
        <w:t>der Rev. 2.0 und 2.1.</w:t>
      </w:r>
    </w:p>
    <w:p w14:paraId="5643F3E7" w14:textId="77777777" w:rsidR="008E2CC9" w:rsidRPr="00020B14" w:rsidRDefault="008E2CC9" w:rsidP="008E2CC9">
      <w:pPr>
        <w:spacing w:after="0"/>
        <w:rPr>
          <w:rFonts w:asciiTheme="majorHAnsi" w:hAnsiTheme="majorHAnsi" w:cs="Times New Roman"/>
          <w:b/>
          <w:bCs/>
          <w:color w:val="auto"/>
          <w:sz w:val="28"/>
          <w:szCs w:val="20"/>
        </w:rPr>
      </w:pPr>
    </w:p>
    <w:p w14:paraId="07F0BA44" w14:textId="36F445B7" w:rsidR="008E2CC9" w:rsidRPr="0054492A" w:rsidRDefault="008E2CC9" w:rsidP="00753259">
      <w:pPr>
        <w:jc w:val="both"/>
        <w:rPr>
          <w:rFonts w:ascii="Arial Nova Light" w:eastAsia="Arial Nova" w:hAnsi="Arial Nova Light" w:cs="Arial Nova"/>
        </w:rPr>
      </w:pPr>
      <w:r w:rsidRPr="0054492A">
        <w:rPr>
          <w:rFonts w:ascii="Arial Nova" w:hAnsi="Arial Nova"/>
          <w:b/>
          <w:color w:val="auto"/>
        </w:rPr>
        <w:t xml:space="preserve">Hamburg, </w:t>
      </w:r>
      <w:r w:rsidR="004E70F8">
        <w:rPr>
          <w:rFonts w:ascii="Arial Nova" w:hAnsi="Arial Nova"/>
          <w:b/>
          <w:color w:val="auto"/>
        </w:rPr>
        <w:t>2</w:t>
      </w:r>
      <w:r w:rsidR="00042C75">
        <w:rPr>
          <w:rFonts w:ascii="Arial Nova" w:hAnsi="Arial Nova"/>
          <w:b/>
          <w:color w:val="auto"/>
        </w:rPr>
        <w:t>7</w:t>
      </w:r>
      <w:r w:rsidRPr="0054492A">
        <w:rPr>
          <w:rFonts w:ascii="Arial Nova" w:hAnsi="Arial Nova"/>
          <w:b/>
          <w:color w:val="auto"/>
        </w:rPr>
        <w:t>. April 2022</w:t>
      </w:r>
      <w:r w:rsidRPr="00020B14">
        <w:rPr>
          <w:color w:val="auto"/>
        </w:rPr>
        <w:t xml:space="preserve"> </w:t>
      </w:r>
      <w:r w:rsidRPr="0054492A">
        <w:rPr>
          <w:rFonts w:ascii="Arial Nova Light" w:hAnsi="Arial Nova Light"/>
          <w:color w:val="auto"/>
        </w:rPr>
        <w:t xml:space="preserve">- SECO ist ein weltweit führender Anbieter von technologischen Innovationen für das Internet </w:t>
      </w:r>
      <w:proofErr w:type="spellStart"/>
      <w:r w:rsidRPr="0054492A">
        <w:rPr>
          <w:rFonts w:ascii="Arial Nova Light" w:hAnsi="Arial Nova Light"/>
          <w:color w:val="auto"/>
        </w:rPr>
        <w:t>of</w:t>
      </w:r>
      <w:proofErr w:type="spellEnd"/>
      <w:r w:rsidRPr="0054492A">
        <w:rPr>
          <w:rFonts w:ascii="Arial Nova Light" w:hAnsi="Arial Nova Light"/>
          <w:color w:val="auto"/>
        </w:rPr>
        <w:t xml:space="preserve"> Things (IoT) und Lösungen im Bereich der künstlichen Intelligenz (KI). Mit dem </w:t>
      </w:r>
      <w:proofErr w:type="spellStart"/>
      <w:r w:rsidRPr="0054492A">
        <w:rPr>
          <w:rFonts w:ascii="Arial Nova Light" w:hAnsi="Arial Nova Light"/>
          <w:color w:val="auto"/>
        </w:rPr>
        <w:t>Qseven</w:t>
      </w:r>
      <w:proofErr w:type="spellEnd"/>
      <w:r w:rsidR="004F49F9">
        <w:rPr>
          <w:rFonts w:ascii="Arial Nova Light" w:hAnsi="Arial Nova Light"/>
          <w:color w:val="auto"/>
        </w:rPr>
        <w:t>®</w:t>
      </w:r>
      <w:r w:rsidRPr="0054492A">
        <w:rPr>
          <w:rFonts w:ascii="Arial Nova Light" w:hAnsi="Arial Nova Light"/>
          <w:color w:val="auto"/>
        </w:rPr>
        <w:t xml:space="preserve"> Cross </w:t>
      </w:r>
      <w:proofErr w:type="spellStart"/>
      <w:r w:rsidRPr="0054492A">
        <w:rPr>
          <w:rFonts w:ascii="Arial Nova Light" w:hAnsi="Arial Nova Light"/>
          <w:color w:val="auto"/>
        </w:rPr>
        <w:t>Platform</w:t>
      </w:r>
      <w:proofErr w:type="spellEnd"/>
      <w:r w:rsidRPr="0054492A">
        <w:rPr>
          <w:rFonts w:ascii="Arial Nova Light" w:hAnsi="Arial Nova Light"/>
          <w:color w:val="auto"/>
        </w:rPr>
        <w:t xml:space="preserve"> Starter Kit präsentiert SECO nun eine neue Lösung, die alle grundlegenden Komponenten für die Entwicklung von Anwendungen mit </w:t>
      </w:r>
      <w:proofErr w:type="spellStart"/>
      <w:r w:rsidRPr="0054492A">
        <w:rPr>
          <w:rFonts w:ascii="Arial Nova Light" w:hAnsi="Arial Nova Light"/>
          <w:color w:val="auto"/>
        </w:rPr>
        <w:t>Qseven</w:t>
      </w:r>
      <w:proofErr w:type="spellEnd"/>
      <w:r w:rsidR="004F49F9">
        <w:rPr>
          <w:rFonts w:ascii="Arial Nova Light" w:hAnsi="Arial Nova Light"/>
          <w:color w:val="auto"/>
        </w:rPr>
        <w:t>®</w:t>
      </w:r>
      <w:r w:rsidRPr="0054492A">
        <w:rPr>
          <w:rFonts w:ascii="Arial Nova Light" w:hAnsi="Arial Nova Light"/>
          <w:color w:val="auto"/>
        </w:rPr>
        <w:t>-kompatiblen Computer on Module</w:t>
      </w:r>
      <w:r w:rsidR="0073324D">
        <w:rPr>
          <w:rFonts w:ascii="Arial Nova Light" w:hAnsi="Arial Nova Light"/>
          <w:color w:val="auto"/>
        </w:rPr>
        <w:t>s</w:t>
      </w:r>
      <w:r w:rsidRPr="0054492A">
        <w:rPr>
          <w:rFonts w:ascii="Arial Nova Light" w:hAnsi="Arial Nova Light"/>
          <w:color w:val="auto"/>
        </w:rPr>
        <w:t xml:space="preserve"> (COM) enthält. Das</w:t>
      </w:r>
      <w:r w:rsidRPr="0054492A">
        <w:rPr>
          <w:rFonts w:ascii="Arial Nova Light" w:eastAsia="Arial Nova" w:hAnsi="Arial Nova Light" w:cs="Arial Nova"/>
        </w:rPr>
        <w:t xml:space="preserve"> </w:t>
      </w:r>
      <w:hyperlink r:id="rId11" w:history="1">
        <w:r w:rsidRPr="0054492A">
          <w:rPr>
            <w:rStyle w:val="Hyperlink"/>
            <w:rFonts w:ascii="Arial Nova Light" w:eastAsia="Arial Nova" w:hAnsi="Arial Nova Light" w:cs="Arial Nova"/>
          </w:rPr>
          <w:t xml:space="preserve">Q7 </w:t>
        </w:r>
        <w:r w:rsidRPr="0054492A">
          <w:rPr>
            <w:rStyle w:val="Hyperlink"/>
            <w:rFonts w:ascii="Arial Nova Light" w:hAnsi="Arial Nova Light"/>
          </w:rPr>
          <w:t xml:space="preserve">Starter Kit </w:t>
        </w:r>
        <w:r w:rsidRPr="0054492A">
          <w:rPr>
            <w:rStyle w:val="Hyperlink"/>
            <w:rFonts w:ascii="Arial Nova Light" w:eastAsia="Arial Nova" w:hAnsi="Arial Nova Light" w:cs="Arial Nova"/>
          </w:rPr>
          <w:t>2.1</w:t>
        </w:r>
      </w:hyperlink>
      <w:r w:rsidRPr="0054492A">
        <w:rPr>
          <w:rFonts w:ascii="Arial Nova Light" w:eastAsia="Arial Nova" w:hAnsi="Arial Nova Light" w:cs="Arial Nova"/>
        </w:rPr>
        <w:t xml:space="preserve"> </w:t>
      </w:r>
      <w:r w:rsidRPr="0054492A">
        <w:rPr>
          <w:rFonts w:ascii="Arial Nova Light" w:hAnsi="Arial Nova Light"/>
          <w:color w:val="auto"/>
        </w:rPr>
        <w:t xml:space="preserve">ist sowohl mit </w:t>
      </w:r>
      <w:proofErr w:type="spellStart"/>
      <w:r w:rsidRPr="0054492A">
        <w:rPr>
          <w:rFonts w:ascii="Arial Nova Light" w:hAnsi="Arial Nova Light"/>
          <w:color w:val="auto"/>
        </w:rPr>
        <w:t>Qseven</w:t>
      </w:r>
      <w:proofErr w:type="spellEnd"/>
      <w:r w:rsidRPr="0054492A">
        <w:rPr>
          <w:rFonts w:ascii="Arial Nova Light" w:hAnsi="Arial Nova Light"/>
          <w:color w:val="auto"/>
        </w:rPr>
        <w:t xml:space="preserve"> Rel. 2.0 / 2.1-Modulen mit x86- als auch mit Arm-Prozessoren kompatibel und </w:t>
      </w:r>
      <w:r w:rsidR="004F49F9">
        <w:rPr>
          <w:rFonts w:ascii="Arial Nova Light" w:hAnsi="Arial Nova Light"/>
          <w:color w:val="auto"/>
        </w:rPr>
        <w:t>basiert auf</w:t>
      </w:r>
      <w:r w:rsidRPr="0054492A">
        <w:rPr>
          <w:rFonts w:ascii="Arial Nova Light" w:hAnsi="Arial Nova Light"/>
          <w:color w:val="auto"/>
        </w:rPr>
        <w:t xml:space="preserve"> SECOs neuem</w:t>
      </w:r>
      <w:r w:rsidRPr="0054492A">
        <w:rPr>
          <w:rFonts w:ascii="Arial Nova Light" w:eastAsia="Arial Nova" w:hAnsi="Arial Nova Light" w:cs="Arial Nova"/>
        </w:rPr>
        <w:t xml:space="preserve"> </w:t>
      </w:r>
      <w:hyperlink r:id="rId12" w:history="1">
        <w:r w:rsidRPr="0054492A">
          <w:rPr>
            <w:rStyle w:val="Hyperlink"/>
            <w:rFonts w:ascii="Arial Nova Light" w:eastAsia="Arial Nova" w:hAnsi="Arial Nova Light" w:cs="Arial Nova"/>
          </w:rPr>
          <w:t>CQ7-D59</w:t>
        </w:r>
      </w:hyperlink>
      <w:r w:rsidRPr="0054492A">
        <w:rPr>
          <w:rFonts w:ascii="Arial Nova Light" w:eastAsia="Arial Nova" w:hAnsi="Arial Nova Light" w:cs="Arial Nova"/>
        </w:rPr>
        <w:t xml:space="preserve"> </w:t>
      </w:r>
      <w:r w:rsidRPr="0054492A">
        <w:rPr>
          <w:rFonts w:ascii="Arial Nova Light" w:hAnsi="Arial Nova Light"/>
          <w:color w:val="auto"/>
        </w:rPr>
        <w:t>Carrier Board</w:t>
      </w:r>
      <w:r w:rsidR="00941D4F">
        <w:rPr>
          <w:rFonts w:ascii="Arial Nova Light" w:hAnsi="Arial Nova Light"/>
          <w:color w:val="auto"/>
        </w:rPr>
        <w:t>,</w:t>
      </w:r>
      <w:r w:rsidRPr="0054492A">
        <w:rPr>
          <w:rFonts w:ascii="Arial Nova Light" w:hAnsi="Arial Nova Light"/>
          <w:color w:val="auto"/>
        </w:rPr>
        <w:t xml:space="preserve"> für </w:t>
      </w:r>
      <w:proofErr w:type="spellStart"/>
      <w:r w:rsidRPr="0054492A">
        <w:rPr>
          <w:rFonts w:ascii="Arial Nova Light" w:hAnsi="Arial Nova Light"/>
          <w:color w:val="auto"/>
        </w:rPr>
        <w:t>Qseven</w:t>
      </w:r>
      <w:proofErr w:type="spellEnd"/>
      <w:r w:rsidRPr="0054492A">
        <w:rPr>
          <w:rFonts w:ascii="Arial Nova Light" w:hAnsi="Arial Nova Light"/>
          <w:color w:val="auto"/>
        </w:rPr>
        <w:t>-Module</w:t>
      </w:r>
      <w:r w:rsidR="00941D4F">
        <w:rPr>
          <w:rFonts w:ascii="Arial Nova Light" w:hAnsi="Arial Nova Light"/>
          <w:color w:val="auto"/>
        </w:rPr>
        <w:t>,</w:t>
      </w:r>
      <w:r w:rsidRPr="0054492A">
        <w:rPr>
          <w:rFonts w:ascii="Arial Nova Light" w:hAnsi="Arial Nova Light"/>
          <w:color w:val="auto"/>
        </w:rPr>
        <w:t xml:space="preserve"> im 3,5 Zoll-Formfaktor</w:t>
      </w:r>
    </w:p>
    <w:p w14:paraId="12ECBBC2" w14:textId="63EB1A1E" w:rsidR="008E2CC9" w:rsidRPr="0054492A" w:rsidRDefault="008E2CC9" w:rsidP="00753259">
      <w:pPr>
        <w:jc w:val="both"/>
        <w:rPr>
          <w:rFonts w:ascii="Arial Nova Light" w:hAnsi="Arial Nova Light"/>
          <w:color w:val="auto"/>
        </w:rPr>
      </w:pPr>
      <w:r w:rsidRPr="0054492A">
        <w:rPr>
          <w:rFonts w:ascii="Arial Nova Light" w:hAnsi="Arial Nova Light"/>
          <w:color w:val="auto"/>
        </w:rPr>
        <w:t>SECO Starter- und Entwicklungskits dienen als Referenz</w:t>
      </w:r>
      <w:r w:rsidR="004F49F9">
        <w:rPr>
          <w:rFonts w:ascii="Arial Nova Light" w:hAnsi="Arial Nova Light"/>
          <w:color w:val="auto"/>
        </w:rPr>
        <w:t>-</w:t>
      </w:r>
      <w:r w:rsidRPr="0054492A">
        <w:rPr>
          <w:rFonts w:ascii="Arial Nova Light" w:hAnsi="Arial Nova Light"/>
          <w:color w:val="auto"/>
        </w:rPr>
        <w:t xml:space="preserve"> und Entwicklungsplattformen für eine frühe Machbarkeitsprüfung (Proof-</w:t>
      </w:r>
      <w:proofErr w:type="spellStart"/>
      <w:r w:rsidRPr="0054492A">
        <w:rPr>
          <w:rFonts w:ascii="Arial Nova Light" w:hAnsi="Arial Nova Light"/>
          <w:color w:val="auto"/>
        </w:rPr>
        <w:t>of</w:t>
      </w:r>
      <w:proofErr w:type="spellEnd"/>
      <w:r w:rsidRPr="0054492A">
        <w:rPr>
          <w:rFonts w:ascii="Arial Nova Light" w:hAnsi="Arial Nova Light"/>
          <w:color w:val="auto"/>
        </w:rPr>
        <w:t xml:space="preserve">-Concept), </w:t>
      </w:r>
      <w:proofErr w:type="spellStart"/>
      <w:r w:rsidRPr="0054492A">
        <w:rPr>
          <w:rFonts w:ascii="Arial Nova Light" w:hAnsi="Arial Nova Light"/>
          <w:color w:val="auto"/>
        </w:rPr>
        <w:t>Prototyping</w:t>
      </w:r>
      <w:proofErr w:type="spellEnd"/>
      <w:r w:rsidRPr="0054492A">
        <w:rPr>
          <w:rFonts w:ascii="Arial Nova Light" w:hAnsi="Arial Nova Light"/>
          <w:color w:val="auto"/>
        </w:rPr>
        <w:t xml:space="preserve"> und Softwareentwicklung. SECO-Kunden können diese Kits verwenden, um die Entwicklung von anwendungsspezifischen Carrier-Boards zu beschleunigen.</w:t>
      </w:r>
      <w:r w:rsidR="004F49F9">
        <w:rPr>
          <w:rFonts w:ascii="Arial Nova Light" w:hAnsi="Arial Nova Light"/>
          <w:color w:val="auto"/>
        </w:rPr>
        <w:t xml:space="preserve"> Eine Übersicht über </w:t>
      </w:r>
      <w:r w:rsidR="004F49F9" w:rsidRPr="004F49F9">
        <w:rPr>
          <w:rFonts w:ascii="Arial Nova Light" w:hAnsi="Arial Nova Light"/>
          <w:color w:val="auto"/>
        </w:rPr>
        <w:t xml:space="preserve">SECO Starter- und Entwicklungskits für </w:t>
      </w:r>
      <w:proofErr w:type="spellStart"/>
      <w:r w:rsidR="004F49F9" w:rsidRPr="004F49F9">
        <w:rPr>
          <w:rFonts w:ascii="Arial Nova Light" w:hAnsi="Arial Nova Light"/>
          <w:color w:val="auto"/>
        </w:rPr>
        <w:t>Qseven</w:t>
      </w:r>
      <w:proofErr w:type="spellEnd"/>
      <w:r w:rsidR="004F49F9" w:rsidRPr="004F49F9">
        <w:rPr>
          <w:rFonts w:ascii="Arial Nova Light" w:hAnsi="Arial Nova Light"/>
          <w:color w:val="auto"/>
        </w:rPr>
        <w:t>® und andere Standard-Formfaktoren</w:t>
      </w:r>
      <w:r w:rsidR="004F49F9">
        <w:rPr>
          <w:rFonts w:ascii="Arial Nova Light" w:hAnsi="Arial Nova Light"/>
          <w:color w:val="auto"/>
        </w:rPr>
        <w:t xml:space="preserve"> </w:t>
      </w:r>
      <w:r w:rsidR="001C5089">
        <w:rPr>
          <w:rFonts w:ascii="Arial Nova Light" w:hAnsi="Arial Nova Light"/>
          <w:color w:val="auto"/>
        </w:rPr>
        <w:t xml:space="preserve">befindet sich </w:t>
      </w:r>
      <w:hyperlink r:id="rId13" w:history="1">
        <w:r w:rsidR="001C5089" w:rsidRPr="001C5089">
          <w:rPr>
            <w:rStyle w:val="Hyperlink"/>
            <w:rFonts w:ascii="Arial Nova Light" w:hAnsi="Arial Nova Light"/>
          </w:rPr>
          <w:t>hier</w:t>
        </w:r>
      </w:hyperlink>
      <w:r w:rsidR="001C5089">
        <w:rPr>
          <w:rFonts w:ascii="Arial Nova Light" w:hAnsi="Arial Nova Light"/>
          <w:color w:val="auto"/>
        </w:rPr>
        <w:t>.</w:t>
      </w:r>
    </w:p>
    <w:p w14:paraId="1EEBB93A" w14:textId="0E9F4F85" w:rsidR="008E2CC9" w:rsidRPr="0054492A" w:rsidRDefault="008E2CC9" w:rsidP="008E2CC9">
      <w:pPr>
        <w:jc w:val="both"/>
        <w:rPr>
          <w:rFonts w:ascii="Arial Nova Light" w:hAnsi="Arial Nova Light"/>
          <w:color w:val="auto"/>
        </w:rPr>
      </w:pPr>
      <w:r w:rsidRPr="0054492A">
        <w:rPr>
          <w:rFonts w:ascii="Arial Nova Light" w:hAnsi="Arial Nova Light"/>
          <w:color w:val="auto"/>
        </w:rPr>
        <w:t xml:space="preserve">Das CQ7-D59 Carrier Board ist mit einer Vielzahl von </w:t>
      </w:r>
      <w:r w:rsidR="001C5089">
        <w:rPr>
          <w:rFonts w:ascii="Arial Nova Light" w:hAnsi="Arial Nova Light"/>
          <w:color w:val="auto"/>
        </w:rPr>
        <w:t>Komponenten</w:t>
      </w:r>
      <w:r w:rsidRPr="0054492A">
        <w:rPr>
          <w:rFonts w:ascii="Arial Nova Light" w:hAnsi="Arial Nova Light"/>
          <w:color w:val="auto"/>
        </w:rPr>
        <w:t xml:space="preserve"> und Schnittstellen ausgestattet, die </w:t>
      </w:r>
      <w:r w:rsidR="001C5089">
        <w:rPr>
          <w:rFonts w:ascii="Arial Nova Light" w:hAnsi="Arial Nova Light"/>
          <w:color w:val="auto"/>
        </w:rPr>
        <w:t>vom</w:t>
      </w:r>
      <w:r w:rsidRPr="0054492A">
        <w:rPr>
          <w:rFonts w:ascii="Arial Nova Light" w:hAnsi="Arial Nova Light"/>
          <w:color w:val="auto"/>
        </w:rPr>
        <w:t xml:space="preserve"> </w:t>
      </w:r>
      <w:proofErr w:type="spellStart"/>
      <w:r w:rsidRPr="0054492A">
        <w:rPr>
          <w:rFonts w:ascii="Arial Nova Light" w:hAnsi="Arial Nova Light"/>
          <w:color w:val="auto"/>
        </w:rPr>
        <w:t>Qseven</w:t>
      </w:r>
      <w:proofErr w:type="spellEnd"/>
      <w:r w:rsidR="001C5089">
        <w:rPr>
          <w:rFonts w:ascii="Arial Nova Light" w:hAnsi="Arial Nova Light"/>
          <w:color w:val="auto"/>
        </w:rPr>
        <w:t>®</w:t>
      </w:r>
      <w:r w:rsidRPr="0054492A">
        <w:rPr>
          <w:rFonts w:ascii="Arial Nova Light" w:hAnsi="Arial Nova Light"/>
          <w:color w:val="auto"/>
        </w:rPr>
        <w:t>-Standard unterstütz</w:t>
      </w:r>
      <w:r w:rsidR="001C5089">
        <w:rPr>
          <w:rFonts w:ascii="Arial Nova Light" w:hAnsi="Arial Nova Light"/>
          <w:color w:val="auto"/>
        </w:rPr>
        <w:t>t werden</w:t>
      </w:r>
      <w:r w:rsidRPr="0054492A">
        <w:rPr>
          <w:rFonts w:ascii="Arial Nova Light" w:hAnsi="Arial Nova Light"/>
          <w:color w:val="auto"/>
        </w:rPr>
        <w:t xml:space="preserve">. </w:t>
      </w:r>
      <w:r w:rsidR="004B0A6D">
        <w:rPr>
          <w:rFonts w:ascii="Arial Nova Light" w:hAnsi="Arial Nova Light"/>
          <w:color w:val="auto"/>
        </w:rPr>
        <w:t>Mit dem</w:t>
      </w:r>
      <w:r w:rsidRPr="0054492A">
        <w:rPr>
          <w:rFonts w:ascii="Arial Nova Light" w:hAnsi="Arial Nova Light"/>
          <w:color w:val="auto"/>
        </w:rPr>
        <w:t xml:space="preserve"> Q7 </w:t>
      </w:r>
      <w:r w:rsidR="004B0A6D">
        <w:rPr>
          <w:rFonts w:ascii="Arial Nova Light" w:hAnsi="Arial Nova Light"/>
          <w:color w:val="auto"/>
        </w:rPr>
        <w:t>Starter Kit</w:t>
      </w:r>
      <w:r w:rsidRPr="0054492A">
        <w:rPr>
          <w:rFonts w:ascii="Arial Nova Light" w:hAnsi="Arial Nova Light"/>
          <w:color w:val="auto"/>
        </w:rPr>
        <w:t xml:space="preserve"> 2.1</w:t>
      </w:r>
      <w:r w:rsidR="004B0A6D">
        <w:rPr>
          <w:rFonts w:ascii="Arial Nova Light" w:hAnsi="Arial Nova Light"/>
          <w:color w:val="auto"/>
        </w:rPr>
        <w:t xml:space="preserve"> liefert SECO</w:t>
      </w:r>
      <w:r w:rsidRPr="0054492A">
        <w:rPr>
          <w:rFonts w:ascii="Arial Nova Light" w:hAnsi="Arial Nova Light"/>
          <w:color w:val="auto"/>
        </w:rPr>
        <w:t xml:space="preserve"> </w:t>
      </w:r>
      <w:r w:rsidR="004B0A6D">
        <w:rPr>
          <w:rFonts w:ascii="Arial Nova Light" w:hAnsi="Arial Nova Light"/>
          <w:color w:val="auto"/>
        </w:rPr>
        <w:t xml:space="preserve">ein </w:t>
      </w:r>
      <w:r w:rsidRPr="0054492A">
        <w:rPr>
          <w:rFonts w:ascii="Arial Nova Light" w:hAnsi="Arial Nova Light"/>
          <w:color w:val="auto"/>
        </w:rPr>
        <w:t xml:space="preserve">HD-Audiomodul, I2S-Audiomodul, 24VDC </w:t>
      </w:r>
      <w:r w:rsidR="004B0A6D">
        <w:rPr>
          <w:rFonts w:ascii="Arial Nova Light" w:hAnsi="Arial Nova Light"/>
          <w:color w:val="auto"/>
        </w:rPr>
        <w:t>Netzteil</w:t>
      </w:r>
      <w:r w:rsidRPr="0054492A">
        <w:rPr>
          <w:rFonts w:ascii="Arial Nova Light" w:hAnsi="Arial Nova Light"/>
          <w:color w:val="auto"/>
        </w:rPr>
        <w:t xml:space="preserve">, Kabelsatz und </w:t>
      </w:r>
      <w:r w:rsidR="004B0A6D">
        <w:rPr>
          <w:rFonts w:ascii="Arial Nova Light" w:hAnsi="Arial Nova Light"/>
          <w:color w:val="auto"/>
        </w:rPr>
        <w:t xml:space="preserve">ein </w:t>
      </w:r>
      <w:r w:rsidRPr="0054492A">
        <w:rPr>
          <w:rFonts w:ascii="Arial Nova Light" w:hAnsi="Arial Nova Light"/>
          <w:color w:val="auto"/>
        </w:rPr>
        <w:t>Adapter zur Montage eines µ</w:t>
      </w:r>
      <w:proofErr w:type="spellStart"/>
      <w:r w:rsidRPr="0054492A">
        <w:rPr>
          <w:rFonts w:ascii="Arial Nova Light" w:hAnsi="Arial Nova Light"/>
          <w:color w:val="auto"/>
        </w:rPr>
        <w:t>Qseven</w:t>
      </w:r>
      <w:proofErr w:type="spellEnd"/>
      <w:r w:rsidR="004B0A6D">
        <w:rPr>
          <w:rFonts w:ascii="Arial Nova Light" w:hAnsi="Arial Nova Light"/>
          <w:color w:val="auto"/>
        </w:rPr>
        <w:t>®</w:t>
      </w:r>
      <w:r w:rsidRPr="0054492A">
        <w:rPr>
          <w:rFonts w:ascii="Arial Nova Light" w:hAnsi="Arial Nova Light"/>
          <w:color w:val="auto"/>
        </w:rPr>
        <w:t xml:space="preserve">-Moduls auf dem Standard </w:t>
      </w:r>
      <w:proofErr w:type="spellStart"/>
      <w:r w:rsidRPr="0054492A">
        <w:rPr>
          <w:rFonts w:ascii="Arial Nova Light" w:hAnsi="Arial Nova Light"/>
          <w:color w:val="auto"/>
        </w:rPr>
        <w:t>Qseven</w:t>
      </w:r>
      <w:proofErr w:type="spellEnd"/>
      <w:r w:rsidR="004B0A6D">
        <w:rPr>
          <w:rFonts w:ascii="Arial Nova Light" w:hAnsi="Arial Nova Light"/>
          <w:color w:val="auto"/>
        </w:rPr>
        <w:t>®</w:t>
      </w:r>
      <w:r w:rsidRPr="0054492A">
        <w:rPr>
          <w:rFonts w:ascii="Arial Nova Light" w:hAnsi="Arial Nova Light"/>
          <w:color w:val="auto"/>
        </w:rPr>
        <w:t xml:space="preserve"> Carrier Board. </w:t>
      </w:r>
    </w:p>
    <w:p w14:paraId="542D9EF1" w14:textId="0F69EFC2" w:rsidR="008E2CC9" w:rsidRPr="0054492A" w:rsidRDefault="008E2CC9" w:rsidP="008E2CC9">
      <w:pPr>
        <w:jc w:val="both"/>
        <w:rPr>
          <w:rFonts w:ascii="Arial Nova Light" w:eastAsia="Calibri" w:hAnsi="Arial Nova Light"/>
        </w:rPr>
      </w:pPr>
      <w:r w:rsidRPr="0054492A">
        <w:rPr>
          <w:rFonts w:ascii="Arial Nova Light" w:hAnsi="Arial Nova Light"/>
          <w:color w:val="auto"/>
        </w:rPr>
        <w:t xml:space="preserve">Das Q7 STARTER KIT 2.1 ergänzt SECOs </w:t>
      </w:r>
      <w:r w:rsidR="004B0A6D">
        <w:rPr>
          <w:rFonts w:ascii="Arial Nova Light" w:hAnsi="Arial Nova Light"/>
          <w:color w:val="auto"/>
        </w:rPr>
        <w:t>Produktlinie</w:t>
      </w:r>
      <w:r w:rsidRPr="0054492A">
        <w:rPr>
          <w:rFonts w:ascii="Arial Nova Light" w:hAnsi="Arial Nova Light"/>
          <w:color w:val="auto"/>
        </w:rPr>
        <w:t xml:space="preserve"> von Standard-</w:t>
      </w:r>
      <w:proofErr w:type="spellStart"/>
      <w:r w:rsidRPr="0054492A">
        <w:rPr>
          <w:rFonts w:ascii="Arial Nova Light" w:hAnsi="Arial Nova Light"/>
          <w:color w:val="auto"/>
        </w:rPr>
        <w:t>Qseven</w:t>
      </w:r>
      <w:proofErr w:type="spellEnd"/>
      <w:r w:rsidR="004B0A6D">
        <w:rPr>
          <w:rFonts w:ascii="Arial Nova Light" w:hAnsi="Arial Nova Light"/>
          <w:color w:val="auto"/>
        </w:rPr>
        <w:t>®</w:t>
      </w:r>
      <w:r w:rsidRPr="0054492A">
        <w:rPr>
          <w:rFonts w:ascii="Arial Nova Light" w:hAnsi="Arial Nova Light"/>
          <w:color w:val="auto"/>
        </w:rPr>
        <w:t xml:space="preserve">-Modulen, einschließlich des kürzlich </w:t>
      </w:r>
      <w:r w:rsidR="004B0A6D">
        <w:rPr>
          <w:rFonts w:ascii="Arial Nova Light" w:hAnsi="Arial Nova Light"/>
          <w:color w:val="auto"/>
        </w:rPr>
        <w:t>vorgestellten</w:t>
      </w:r>
      <w:r w:rsidRPr="0054492A">
        <w:rPr>
          <w:rFonts w:ascii="Arial Nova Light" w:hAnsi="Arial Nova Light"/>
        </w:rPr>
        <w:t xml:space="preserve"> </w:t>
      </w:r>
      <w:hyperlink r:id="rId14">
        <w:r w:rsidRPr="0054492A">
          <w:rPr>
            <w:rStyle w:val="Hyperlink"/>
            <w:rFonts w:ascii="Arial Nova Light" w:eastAsia="Arial Nova" w:hAnsi="Arial Nova Light" w:cs="Arial Nova"/>
          </w:rPr>
          <w:t>ATLAS</w:t>
        </w:r>
      </w:hyperlink>
      <w:r w:rsidRPr="0054492A">
        <w:rPr>
          <w:rFonts w:ascii="Arial Nova Light" w:hAnsi="Arial Nova Light"/>
        </w:rPr>
        <w:t xml:space="preserve"> </w:t>
      </w:r>
      <w:r w:rsidR="004B0A6D">
        <w:rPr>
          <w:rFonts w:ascii="Arial Nova Light" w:hAnsi="Arial Nova Light"/>
        </w:rPr>
        <w:t>–</w:t>
      </w:r>
      <w:r w:rsidRPr="0054492A">
        <w:rPr>
          <w:rFonts w:ascii="Arial Nova Light" w:hAnsi="Arial Nova Light"/>
        </w:rPr>
        <w:t xml:space="preserve"> </w:t>
      </w:r>
      <w:proofErr w:type="spellStart"/>
      <w:r w:rsidRPr="0054492A">
        <w:rPr>
          <w:rFonts w:ascii="Arial Nova Light" w:hAnsi="Arial Nova Light"/>
          <w:color w:val="auto"/>
        </w:rPr>
        <w:t>Qseven</w:t>
      </w:r>
      <w:proofErr w:type="spellEnd"/>
      <w:r w:rsidR="004B0A6D">
        <w:rPr>
          <w:rFonts w:ascii="Arial Nova Light" w:hAnsi="Arial Nova Light"/>
          <w:color w:val="auto"/>
        </w:rPr>
        <w:t>®</w:t>
      </w:r>
      <w:r w:rsidRPr="0054492A">
        <w:rPr>
          <w:rFonts w:ascii="Arial Nova Light" w:hAnsi="Arial Nova Light"/>
          <w:color w:val="auto"/>
        </w:rPr>
        <w:t xml:space="preserve"> Moduls mit Intel Atom X6000E Series, Intel Pentium, Celeron N und J Series </w:t>
      </w:r>
      <w:proofErr w:type="spellStart"/>
      <w:r w:rsidRPr="0054492A">
        <w:rPr>
          <w:rFonts w:ascii="Arial Nova Light" w:hAnsi="Arial Nova Light"/>
          <w:color w:val="auto"/>
        </w:rPr>
        <w:t>SoCs</w:t>
      </w:r>
      <w:proofErr w:type="spellEnd"/>
      <w:r w:rsidRPr="0054492A">
        <w:rPr>
          <w:rFonts w:ascii="Arial Nova Light" w:hAnsi="Arial Nova Light"/>
          <w:color w:val="auto"/>
        </w:rPr>
        <w:t xml:space="preserve"> (früher </w:t>
      </w:r>
      <w:proofErr w:type="spellStart"/>
      <w:r w:rsidRPr="0054492A">
        <w:rPr>
          <w:rFonts w:ascii="Arial Nova Light" w:hAnsi="Arial Nova Light"/>
          <w:color w:val="auto"/>
        </w:rPr>
        <w:t>Elkhart</w:t>
      </w:r>
      <w:proofErr w:type="spellEnd"/>
      <w:r w:rsidRPr="0054492A">
        <w:rPr>
          <w:rFonts w:ascii="Arial Nova Light" w:hAnsi="Arial Nova Light"/>
          <w:color w:val="auto"/>
        </w:rPr>
        <w:t xml:space="preserve"> Lake).</w:t>
      </w:r>
    </w:p>
    <w:p w14:paraId="75375838" w14:textId="77777777" w:rsidR="008E2CC9" w:rsidRDefault="008E2CC9" w:rsidP="008E2CC9">
      <w:pPr>
        <w:spacing w:after="0"/>
        <w:rPr>
          <w:color w:val="auto"/>
        </w:rPr>
      </w:pPr>
    </w:p>
    <w:p w14:paraId="67403FEC" w14:textId="77777777" w:rsidR="008E2CC9" w:rsidRPr="0054492A" w:rsidRDefault="008E2CC9" w:rsidP="008E2CC9">
      <w:pPr>
        <w:spacing w:after="0"/>
        <w:rPr>
          <w:rFonts w:ascii="Arial Nova" w:hAnsi="Arial Nova"/>
          <w:b/>
          <w:bCs/>
          <w:color w:val="auto"/>
        </w:rPr>
      </w:pPr>
      <w:r w:rsidRPr="0054492A">
        <w:rPr>
          <w:rFonts w:ascii="Arial Nova" w:hAnsi="Arial Nova"/>
          <w:b/>
          <w:bCs/>
          <w:color w:val="auto"/>
        </w:rPr>
        <w:t>Schnittstellen und Anschlüsse des Starter Kits und des CQ7-D59 im Überblick</w:t>
      </w:r>
    </w:p>
    <w:p w14:paraId="26E12A03" w14:textId="4F13BA07" w:rsidR="008E2CC9" w:rsidRPr="0054492A" w:rsidRDefault="00C7573D" w:rsidP="008E2CC9">
      <w:pPr>
        <w:pStyle w:val="Listenabsatz"/>
        <w:numPr>
          <w:ilvl w:val="0"/>
          <w:numId w:val="1"/>
        </w:numPr>
        <w:spacing w:after="0"/>
        <w:rPr>
          <w:rFonts w:ascii="Arial Nova Light" w:hAnsi="Arial Nova Light"/>
          <w:color w:val="auto"/>
        </w:rPr>
      </w:pPr>
      <w:r>
        <w:rPr>
          <w:rFonts w:ascii="Arial Nova Light" w:hAnsi="Arial Nova Light"/>
          <w:color w:val="auto"/>
        </w:rPr>
        <w:t xml:space="preserve">bis zu </w:t>
      </w:r>
      <w:r w:rsidR="008E2CC9" w:rsidRPr="0054492A">
        <w:rPr>
          <w:rFonts w:ascii="Arial Nova Light" w:hAnsi="Arial Nova Light"/>
          <w:color w:val="auto"/>
        </w:rPr>
        <w:t>2x Gigabit-Ethernet über RJ-45</w:t>
      </w:r>
    </w:p>
    <w:p w14:paraId="2715706F" w14:textId="56E2FC2B" w:rsidR="008E2CC9" w:rsidRPr="00C7573D" w:rsidRDefault="008E2CC9" w:rsidP="008E2CC9">
      <w:pPr>
        <w:pStyle w:val="Listenabsatz"/>
        <w:numPr>
          <w:ilvl w:val="0"/>
          <w:numId w:val="1"/>
        </w:numPr>
        <w:spacing w:after="0"/>
        <w:rPr>
          <w:rFonts w:ascii="Arial Nova Light" w:hAnsi="Arial Nova Light"/>
          <w:color w:val="auto"/>
        </w:rPr>
      </w:pPr>
      <w:r w:rsidRPr="00C7573D">
        <w:rPr>
          <w:rFonts w:ascii="Arial Nova Light" w:hAnsi="Arial Nova Light"/>
          <w:color w:val="auto"/>
        </w:rPr>
        <w:t>1x M.2 Socket 2 2242/3042 Key B Slot für Wireless Wide Area Network-Modem-Module</w:t>
      </w:r>
      <w:r w:rsidR="00C7573D" w:rsidRPr="00C7573D">
        <w:rPr>
          <w:rFonts w:ascii="Arial Nova Light" w:hAnsi="Arial Nova Light"/>
          <w:color w:val="auto"/>
        </w:rPr>
        <w:t xml:space="preserve">, die mit einem on-board </w:t>
      </w:r>
      <w:proofErr w:type="spellStart"/>
      <w:r w:rsidR="00C7573D" w:rsidRPr="00C7573D">
        <w:rPr>
          <w:rFonts w:ascii="Arial Nova Light" w:hAnsi="Arial Nova Light"/>
          <w:color w:val="auto"/>
        </w:rPr>
        <w:t>miniSIM</w:t>
      </w:r>
      <w:proofErr w:type="spellEnd"/>
      <w:r w:rsidR="00C7573D" w:rsidRPr="00C7573D">
        <w:rPr>
          <w:rFonts w:ascii="Arial Nova Light" w:hAnsi="Arial Nova Light"/>
          <w:color w:val="auto"/>
        </w:rPr>
        <w:t xml:space="preserve"> Slot verbunden sind</w:t>
      </w:r>
    </w:p>
    <w:p w14:paraId="7C8726C4" w14:textId="0C447015" w:rsidR="008E2CC9" w:rsidRPr="0054492A" w:rsidRDefault="008E2CC9" w:rsidP="008E2CC9">
      <w:pPr>
        <w:pStyle w:val="Listenabsatz"/>
        <w:numPr>
          <w:ilvl w:val="0"/>
          <w:numId w:val="1"/>
        </w:numPr>
        <w:spacing w:after="0"/>
        <w:rPr>
          <w:rFonts w:ascii="Arial Nova Light" w:hAnsi="Arial Nova Light"/>
          <w:color w:val="auto"/>
        </w:rPr>
      </w:pPr>
      <w:r w:rsidRPr="0054492A">
        <w:rPr>
          <w:rFonts w:ascii="Arial Nova Light" w:hAnsi="Arial Nova Light"/>
          <w:color w:val="auto"/>
        </w:rPr>
        <w:t>2x USB 3.0</w:t>
      </w:r>
      <w:r w:rsidR="00F14903">
        <w:rPr>
          <w:rFonts w:ascii="Arial Nova Light" w:hAnsi="Arial Nova Light"/>
          <w:color w:val="auto"/>
        </w:rPr>
        <w:t xml:space="preserve"> Doppel-USB-Buchse Typ-A-Anschluss</w:t>
      </w:r>
    </w:p>
    <w:p w14:paraId="67E7223D" w14:textId="082DB48D" w:rsidR="008E2CC9" w:rsidRPr="0054492A" w:rsidRDefault="008E2CC9" w:rsidP="008E2CC9">
      <w:pPr>
        <w:pStyle w:val="Listenabsatz"/>
        <w:numPr>
          <w:ilvl w:val="0"/>
          <w:numId w:val="1"/>
        </w:numPr>
        <w:spacing w:after="0"/>
        <w:rPr>
          <w:rFonts w:ascii="Arial Nova Light" w:hAnsi="Arial Nova Light"/>
          <w:color w:val="auto"/>
        </w:rPr>
      </w:pPr>
      <w:r w:rsidRPr="0054492A">
        <w:rPr>
          <w:rFonts w:ascii="Arial Nova Light" w:hAnsi="Arial Nova Light"/>
          <w:color w:val="auto"/>
        </w:rPr>
        <w:t xml:space="preserve">1x USB 2.0-Host-Anschluss </w:t>
      </w:r>
      <w:r w:rsidR="00C7573D" w:rsidRPr="0054492A">
        <w:rPr>
          <w:rFonts w:ascii="Arial Nova Light" w:hAnsi="Arial Nova Light"/>
          <w:color w:val="auto"/>
        </w:rPr>
        <w:t>an</w:t>
      </w:r>
      <w:r w:rsidR="00665E5D" w:rsidRPr="0054492A">
        <w:rPr>
          <w:rFonts w:ascii="Arial Nova Light" w:hAnsi="Arial Nova Light"/>
          <w:color w:val="auto"/>
        </w:rPr>
        <w:t xml:space="preserve"> </w:t>
      </w:r>
      <w:r w:rsidR="00C7573D" w:rsidRPr="0054492A">
        <w:rPr>
          <w:rFonts w:ascii="Arial Nova Light" w:hAnsi="Arial Nova Light"/>
          <w:color w:val="auto"/>
        </w:rPr>
        <w:t>Typ-A-Anschluss</w:t>
      </w:r>
    </w:p>
    <w:p w14:paraId="291973E0" w14:textId="64669FE0" w:rsidR="008E2CC9" w:rsidRPr="0054492A" w:rsidRDefault="008E2CC9" w:rsidP="008E2CC9">
      <w:pPr>
        <w:pStyle w:val="Listenabsatz"/>
        <w:numPr>
          <w:ilvl w:val="0"/>
          <w:numId w:val="1"/>
        </w:numPr>
        <w:spacing w:after="0"/>
        <w:rPr>
          <w:rFonts w:ascii="Arial Nova Light" w:hAnsi="Arial Nova Light"/>
          <w:color w:val="auto"/>
        </w:rPr>
      </w:pPr>
      <w:r w:rsidRPr="0054492A">
        <w:rPr>
          <w:rFonts w:ascii="Arial Nova Light" w:hAnsi="Arial Nova Light"/>
          <w:color w:val="auto"/>
        </w:rPr>
        <w:t xml:space="preserve">1x USB 2.0-Host </w:t>
      </w:r>
      <w:r w:rsidR="00665E5D">
        <w:rPr>
          <w:rFonts w:ascii="Arial Nova Light" w:hAnsi="Arial Nova Light"/>
          <w:color w:val="auto"/>
        </w:rPr>
        <w:t>auf internen</w:t>
      </w:r>
      <w:r w:rsidRPr="0054492A">
        <w:rPr>
          <w:rFonts w:ascii="Arial Nova Light" w:hAnsi="Arial Nova Light"/>
          <w:color w:val="auto"/>
        </w:rPr>
        <w:t xml:space="preserve"> M.2-</w:t>
      </w:r>
      <w:r w:rsidR="00C7573D">
        <w:rPr>
          <w:rFonts w:ascii="Arial Nova Light" w:hAnsi="Arial Nova Light"/>
          <w:color w:val="auto"/>
        </w:rPr>
        <w:t>Anschluss</w:t>
      </w:r>
    </w:p>
    <w:p w14:paraId="507F1990" w14:textId="17A1464E" w:rsidR="008E2CC9" w:rsidRPr="0054492A" w:rsidRDefault="008E2CC9" w:rsidP="008E2CC9">
      <w:pPr>
        <w:pStyle w:val="Listenabsatz"/>
        <w:numPr>
          <w:ilvl w:val="0"/>
          <w:numId w:val="1"/>
        </w:numPr>
        <w:spacing w:after="0"/>
        <w:rPr>
          <w:rFonts w:ascii="Arial Nova Light" w:hAnsi="Arial Nova Light"/>
          <w:color w:val="auto"/>
        </w:rPr>
      </w:pPr>
      <w:r w:rsidRPr="0054492A">
        <w:rPr>
          <w:rFonts w:ascii="Arial Nova Light" w:hAnsi="Arial Nova Light"/>
          <w:color w:val="auto"/>
        </w:rPr>
        <w:t>1x USB 2.0-OTG-Anschluss an einem USB-Micro-AB-Anschluss</w:t>
      </w:r>
      <w:r w:rsidR="002D78B2">
        <w:rPr>
          <w:rFonts w:ascii="Arial Nova Light" w:hAnsi="Arial Nova Light"/>
          <w:color w:val="auto"/>
        </w:rPr>
        <w:t xml:space="preserve"> </w:t>
      </w:r>
    </w:p>
    <w:p w14:paraId="37048434" w14:textId="77777777" w:rsidR="008E2CC9" w:rsidRPr="0054492A" w:rsidRDefault="008E2CC9" w:rsidP="008E2CC9">
      <w:pPr>
        <w:pStyle w:val="Listenabsatz"/>
        <w:numPr>
          <w:ilvl w:val="0"/>
          <w:numId w:val="1"/>
        </w:numPr>
        <w:spacing w:after="0"/>
        <w:rPr>
          <w:rFonts w:ascii="Arial Nova Light" w:hAnsi="Arial Nova Light"/>
          <w:color w:val="auto"/>
        </w:rPr>
      </w:pPr>
      <w:r w:rsidRPr="0054492A">
        <w:rPr>
          <w:rFonts w:ascii="Arial Nova Light" w:hAnsi="Arial Nova Light"/>
          <w:color w:val="auto"/>
        </w:rPr>
        <w:t>SATA-Anschluss mit HDD-Stromanschluss für Massenspeicher</w:t>
      </w:r>
    </w:p>
    <w:p w14:paraId="43507F08" w14:textId="77777777" w:rsidR="008E2CC9" w:rsidRPr="0054492A" w:rsidRDefault="008E2CC9" w:rsidP="008E2CC9">
      <w:pPr>
        <w:pStyle w:val="Listenabsatz"/>
        <w:numPr>
          <w:ilvl w:val="0"/>
          <w:numId w:val="1"/>
        </w:numPr>
        <w:spacing w:after="0"/>
        <w:rPr>
          <w:rFonts w:ascii="Arial Nova Light" w:hAnsi="Arial Nova Light"/>
          <w:color w:val="auto"/>
        </w:rPr>
      </w:pPr>
      <w:r w:rsidRPr="0054492A">
        <w:rPr>
          <w:rFonts w:ascii="Arial Nova Light" w:hAnsi="Arial Nova Light"/>
          <w:color w:val="auto"/>
        </w:rPr>
        <w:t>M.2-Sockel 2 2242 Key B SSD-Steckplatz</w:t>
      </w:r>
    </w:p>
    <w:p w14:paraId="02261BF8" w14:textId="2112DACE" w:rsidR="008E2CC9" w:rsidRPr="0054492A" w:rsidRDefault="008E2CC9" w:rsidP="008E2CC9">
      <w:pPr>
        <w:pStyle w:val="Listenabsatz"/>
        <w:numPr>
          <w:ilvl w:val="0"/>
          <w:numId w:val="1"/>
        </w:numPr>
        <w:spacing w:after="0"/>
        <w:rPr>
          <w:rFonts w:ascii="Arial Nova Light" w:hAnsi="Arial Nova Light"/>
          <w:color w:val="auto"/>
        </w:rPr>
      </w:pPr>
      <w:proofErr w:type="spellStart"/>
      <w:r w:rsidRPr="0054492A">
        <w:rPr>
          <w:rFonts w:ascii="Arial Nova Light" w:hAnsi="Arial Nova Light"/>
          <w:color w:val="auto"/>
        </w:rPr>
        <w:t>microSD</w:t>
      </w:r>
      <w:proofErr w:type="spellEnd"/>
      <w:r w:rsidRPr="0054492A">
        <w:rPr>
          <w:rFonts w:ascii="Arial Nova Light" w:hAnsi="Arial Nova Light"/>
          <w:color w:val="auto"/>
        </w:rPr>
        <w:t xml:space="preserve">-Steckplatz an einem kombinierten </w:t>
      </w:r>
      <w:proofErr w:type="spellStart"/>
      <w:r w:rsidRPr="0054492A">
        <w:rPr>
          <w:rFonts w:ascii="Arial Nova Light" w:hAnsi="Arial Nova Light"/>
          <w:color w:val="auto"/>
        </w:rPr>
        <w:t>microSD</w:t>
      </w:r>
      <w:proofErr w:type="spellEnd"/>
      <w:r w:rsidRPr="0054492A">
        <w:rPr>
          <w:rFonts w:ascii="Arial Nova Light" w:hAnsi="Arial Nova Light"/>
          <w:color w:val="auto"/>
        </w:rPr>
        <w:t xml:space="preserve"> und SIM-Anschluss</w:t>
      </w:r>
    </w:p>
    <w:p w14:paraId="411549E0" w14:textId="77777777" w:rsidR="00665E5D" w:rsidRPr="00665E5D" w:rsidRDefault="00665E5D" w:rsidP="00665E5D">
      <w:pPr>
        <w:pStyle w:val="Listenabsatz"/>
        <w:numPr>
          <w:ilvl w:val="0"/>
          <w:numId w:val="1"/>
        </w:numPr>
        <w:spacing w:after="0"/>
        <w:rPr>
          <w:rFonts w:ascii="Arial Nova Light" w:hAnsi="Arial Nova Light"/>
          <w:color w:val="auto"/>
        </w:rPr>
      </w:pPr>
      <w:r w:rsidRPr="00665E5D">
        <w:rPr>
          <w:rFonts w:ascii="Arial Nova Light" w:hAnsi="Arial Nova Light"/>
          <w:color w:val="auto"/>
        </w:rPr>
        <w:t>4-wire RS232/RS422/RS485 auf DB9 Stecker (konfigurierbar)</w:t>
      </w:r>
    </w:p>
    <w:p w14:paraId="58F3D9B4" w14:textId="77777777" w:rsidR="008E2CC9" w:rsidRPr="0054492A" w:rsidRDefault="008E2CC9" w:rsidP="008E2CC9">
      <w:pPr>
        <w:pStyle w:val="Listenabsatz"/>
        <w:numPr>
          <w:ilvl w:val="0"/>
          <w:numId w:val="1"/>
        </w:numPr>
        <w:spacing w:after="0"/>
        <w:rPr>
          <w:rFonts w:ascii="Arial Nova Light" w:hAnsi="Arial Nova Light"/>
          <w:color w:val="auto"/>
        </w:rPr>
      </w:pPr>
      <w:r w:rsidRPr="0054492A">
        <w:rPr>
          <w:rFonts w:ascii="Arial Nova Light" w:hAnsi="Arial Nova Light"/>
          <w:color w:val="auto"/>
        </w:rPr>
        <w:t xml:space="preserve">16x GPIO-Signale über einen GPIO-Expander, der über </w:t>
      </w:r>
      <w:proofErr w:type="spellStart"/>
      <w:r w:rsidRPr="0054492A">
        <w:rPr>
          <w:rFonts w:ascii="Arial Nova Light" w:hAnsi="Arial Nova Light"/>
          <w:color w:val="auto"/>
        </w:rPr>
        <w:t>SMBus</w:t>
      </w:r>
      <w:proofErr w:type="spellEnd"/>
      <w:r w:rsidRPr="0054492A">
        <w:rPr>
          <w:rFonts w:ascii="Arial Nova Light" w:hAnsi="Arial Nova Light"/>
          <w:color w:val="auto"/>
        </w:rPr>
        <w:t xml:space="preserve"> oder I2C gesteuert wird</w:t>
      </w:r>
    </w:p>
    <w:p w14:paraId="1DF3C3CC" w14:textId="77777777" w:rsidR="008E2CC9" w:rsidRPr="0054492A" w:rsidRDefault="008E2CC9" w:rsidP="008E2CC9">
      <w:pPr>
        <w:pStyle w:val="Listenabsatz"/>
        <w:numPr>
          <w:ilvl w:val="0"/>
          <w:numId w:val="1"/>
        </w:numPr>
        <w:spacing w:after="0"/>
        <w:rPr>
          <w:rFonts w:ascii="Arial Nova Light" w:hAnsi="Arial Nova Light"/>
          <w:color w:val="auto"/>
        </w:rPr>
      </w:pPr>
      <w:r w:rsidRPr="0054492A">
        <w:rPr>
          <w:rFonts w:ascii="Arial Nova Light" w:hAnsi="Arial Nova Light"/>
          <w:color w:val="auto"/>
        </w:rPr>
        <w:t>Klemmenleiste für CAN-Schnittstelle über den CAN-Transceiver</w:t>
      </w:r>
    </w:p>
    <w:p w14:paraId="2BAB2581" w14:textId="157F5230" w:rsidR="008E2CC9" w:rsidRPr="0054492A" w:rsidRDefault="008E2CC9" w:rsidP="008E2CC9">
      <w:pPr>
        <w:pStyle w:val="Listenabsatz"/>
        <w:numPr>
          <w:ilvl w:val="0"/>
          <w:numId w:val="1"/>
        </w:numPr>
        <w:spacing w:after="0"/>
        <w:rPr>
          <w:rFonts w:ascii="Arial Nova Light" w:hAnsi="Arial Nova Light"/>
          <w:color w:val="auto"/>
        </w:rPr>
      </w:pPr>
      <w:r w:rsidRPr="0054492A">
        <w:rPr>
          <w:rFonts w:ascii="Arial Nova Light" w:hAnsi="Arial Nova Light"/>
          <w:color w:val="auto"/>
        </w:rPr>
        <w:t>Anschlüsse für HDMI/ und LVDS</w:t>
      </w:r>
      <w:r w:rsidR="001A52CB">
        <w:rPr>
          <w:rFonts w:ascii="Arial Nova Light" w:hAnsi="Arial Nova Light"/>
          <w:color w:val="auto"/>
        </w:rPr>
        <w:t xml:space="preserve"> oder 2x </w:t>
      </w:r>
      <w:proofErr w:type="spellStart"/>
      <w:r w:rsidRPr="0054492A">
        <w:rPr>
          <w:rFonts w:ascii="Arial Nova Light" w:hAnsi="Arial Nova Light"/>
          <w:color w:val="auto"/>
        </w:rPr>
        <w:t>eDP</w:t>
      </w:r>
      <w:proofErr w:type="spellEnd"/>
      <w:r w:rsidR="001A52CB">
        <w:rPr>
          <w:rFonts w:ascii="Arial Nova Light" w:hAnsi="Arial Nova Light"/>
          <w:color w:val="auto"/>
        </w:rPr>
        <w:t xml:space="preserve"> und Display Port</w:t>
      </w:r>
    </w:p>
    <w:p w14:paraId="5FCA88C6" w14:textId="77777777" w:rsidR="008E2CC9" w:rsidRPr="0054492A" w:rsidRDefault="008E2CC9" w:rsidP="008E2CC9">
      <w:pPr>
        <w:pStyle w:val="Listenabsatz"/>
        <w:numPr>
          <w:ilvl w:val="0"/>
          <w:numId w:val="1"/>
        </w:numPr>
        <w:spacing w:after="0"/>
        <w:rPr>
          <w:rFonts w:ascii="Arial Nova Light" w:hAnsi="Arial Nova Light"/>
          <w:color w:val="auto"/>
          <w:lang w:val="en-US"/>
        </w:rPr>
      </w:pPr>
      <w:r w:rsidRPr="0054492A">
        <w:rPr>
          <w:rFonts w:ascii="Arial Nova Light" w:hAnsi="Arial Nova Light"/>
          <w:color w:val="auto"/>
          <w:lang w:val="en-US"/>
        </w:rPr>
        <w:t>Audio-Header, SPI-Header und LPC-Bus-Header</w:t>
      </w:r>
    </w:p>
    <w:p w14:paraId="77EDF5A2" w14:textId="2D914735" w:rsidR="008E2CC9" w:rsidRPr="0054492A" w:rsidRDefault="008E2CC9" w:rsidP="008E2CC9">
      <w:pPr>
        <w:pStyle w:val="Listenabsatz"/>
        <w:numPr>
          <w:ilvl w:val="0"/>
          <w:numId w:val="1"/>
        </w:numPr>
        <w:spacing w:after="0"/>
        <w:rPr>
          <w:rFonts w:ascii="Arial Nova Light" w:hAnsi="Arial Nova Light"/>
          <w:color w:val="auto"/>
        </w:rPr>
      </w:pPr>
      <w:r w:rsidRPr="0054492A">
        <w:rPr>
          <w:rFonts w:ascii="Arial Nova Light" w:hAnsi="Arial Nova Light"/>
          <w:color w:val="auto"/>
        </w:rPr>
        <w:t xml:space="preserve">Knopfzelle </w:t>
      </w:r>
      <w:r w:rsidR="002D78B2">
        <w:rPr>
          <w:rFonts w:ascii="Arial Nova Light" w:hAnsi="Arial Nova Light"/>
          <w:color w:val="auto"/>
        </w:rPr>
        <w:t>zur Stromversorgung</w:t>
      </w:r>
      <w:r w:rsidRPr="0054492A">
        <w:rPr>
          <w:rFonts w:ascii="Arial Nova Light" w:hAnsi="Arial Nova Light"/>
          <w:color w:val="auto"/>
        </w:rPr>
        <w:t xml:space="preserve"> eine</w:t>
      </w:r>
      <w:r w:rsidR="002D78B2">
        <w:rPr>
          <w:rFonts w:ascii="Arial Nova Light" w:hAnsi="Arial Nova Light"/>
          <w:color w:val="auto"/>
        </w:rPr>
        <w:t>r</w:t>
      </w:r>
      <w:r w:rsidRPr="0054492A">
        <w:rPr>
          <w:rFonts w:ascii="Arial Nova Light" w:hAnsi="Arial Nova Light"/>
          <w:color w:val="auto"/>
        </w:rPr>
        <w:t xml:space="preserve"> Echtzeituhr</w:t>
      </w:r>
      <w:r w:rsidR="001A52CB">
        <w:rPr>
          <w:rFonts w:ascii="Arial Nova Light" w:hAnsi="Arial Nova Light"/>
          <w:color w:val="auto"/>
        </w:rPr>
        <w:t xml:space="preserve"> und CMOS</w:t>
      </w:r>
    </w:p>
    <w:p w14:paraId="7EF542A8" w14:textId="39658F0D" w:rsidR="008E2CC9" w:rsidRPr="0054492A" w:rsidRDefault="008E2CC9" w:rsidP="008E2CC9">
      <w:pPr>
        <w:pStyle w:val="Listenabsatz"/>
        <w:numPr>
          <w:ilvl w:val="0"/>
          <w:numId w:val="1"/>
        </w:numPr>
        <w:spacing w:after="0"/>
        <w:rPr>
          <w:rFonts w:ascii="Arial Nova Light" w:hAnsi="Arial Nova Light"/>
          <w:color w:val="auto"/>
        </w:rPr>
      </w:pPr>
      <w:r w:rsidRPr="0054492A">
        <w:rPr>
          <w:rFonts w:ascii="Arial Nova Light" w:hAnsi="Arial Nova Light"/>
          <w:color w:val="auto"/>
        </w:rPr>
        <w:t>Der CQ7-D59 unterstützt den industriellen Betriebstemperaturbereich (-40°C bis 85°C)</w:t>
      </w:r>
    </w:p>
    <w:p w14:paraId="220B1C25" w14:textId="77777777" w:rsidR="008E2CC9" w:rsidRPr="001C6E9B" w:rsidRDefault="008E2CC9" w:rsidP="008E2CC9">
      <w:pPr>
        <w:pStyle w:val="Listenabsatz"/>
        <w:spacing w:after="0"/>
        <w:rPr>
          <w:color w:val="auto"/>
        </w:rPr>
      </w:pPr>
    </w:p>
    <w:p w14:paraId="63A7EBA7" w14:textId="139DF09E" w:rsidR="008E2CC9" w:rsidRPr="0054492A" w:rsidRDefault="00A44844" w:rsidP="00A44844">
      <w:pPr>
        <w:rPr>
          <w:rFonts w:ascii="Arial Nova Light" w:hAnsi="Arial Nova Light"/>
          <w:color w:val="auto"/>
        </w:rPr>
      </w:pPr>
      <w:r w:rsidRPr="00C4693D">
        <w:rPr>
          <w:rFonts w:ascii="Arial Nova Light" w:hAnsi="Arial Nova Light"/>
        </w:rPr>
        <w:lastRenderedPageBreak/>
        <w:t>Besuchen Sie SECO auf der Embedded World 2022</w:t>
      </w:r>
      <w:r>
        <w:rPr>
          <w:rFonts w:ascii="Arial Nova Light" w:hAnsi="Arial Nova Light"/>
        </w:rPr>
        <w:t>,</w:t>
      </w:r>
      <w:r w:rsidRPr="00C4693D">
        <w:rPr>
          <w:rFonts w:ascii="Arial Nova Light" w:hAnsi="Arial Nova Light"/>
        </w:rPr>
        <w:t xml:space="preserve"> vom 21. bis 23. Juni in Nürnberg</w:t>
      </w:r>
      <w:r>
        <w:rPr>
          <w:rFonts w:ascii="Arial Nova Light" w:hAnsi="Arial Nova Light"/>
        </w:rPr>
        <w:t xml:space="preserve"> (</w:t>
      </w:r>
      <w:r w:rsidRPr="00C4693D">
        <w:rPr>
          <w:rFonts w:ascii="Arial Nova Light" w:hAnsi="Arial Nova Light"/>
        </w:rPr>
        <w:t>Deutschland</w:t>
      </w:r>
      <w:r>
        <w:rPr>
          <w:rFonts w:ascii="Arial Nova Light" w:hAnsi="Arial Nova Light"/>
        </w:rPr>
        <w:t xml:space="preserve">), </w:t>
      </w:r>
      <w:r w:rsidRPr="00C4693D">
        <w:rPr>
          <w:rFonts w:ascii="Arial Nova Light" w:hAnsi="Arial Nova Light"/>
        </w:rPr>
        <w:t xml:space="preserve">und entdecken Sie unsere breite Palette an Lösungen für Edge Computing, Human </w:t>
      </w:r>
      <w:proofErr w:type="spellStart"/>
      <w:r w:rsidRPr="00C4693D">
        <w:rPr>
          <w:rFonts w:ascii="Arial Nova Light" w:hAnsi="Arial Nova Light"/>
        </w:rPr>
        <w:t>Machine</w:t>
      </w:r>
      <w:proofErr w:type="spellEnd"/>
      <w:r w:rsidRPr="00C4693D">
        <w:rPr>
          <w:rFonts w:ascii="Arial Nova Light" w:hAnsi="Arial Nova Light"/>
        </w:rPr>
        <w:t xml:space="preserve"> Interface</w:t>
      </w:r>
      <w:r>
        <w:rPr>
          <w:rFonts w:ascii="Arial Nova Light" w:hAnsi="Arial Nova Light"/>
        </w:rPr>
        <w:t>s</w:t>
      </w:r>
      <w:r w:rsidRPr="00C4693D">
        <w:rPr>
          <w:rFonts w:ascii="Arial Nova Light" w:hAnsi="Arial Nova Light"/>
        </w:rPr>
        <w:t xml:space="preserve"> (HMI</w:t>
      </w:r>
      <w:r>
        <w:rPr>
          <w:rFonts w:ascii="Arial Nova Light" w:hAnsi="Arial Nova Light"/>
        </w:rPr>
        <w:t>s</w:t>
      </w:r>
      <w:r w:rsidRPr="00C4693D">
        <w:rPr>
          <w:rFonts w:ascii="Arial Nova Light" w:hAnsi="Arial Nova Light"/>
        </w:rPr>
        <w:t xml:space="preserve">), Remote Device Management und künstliche Intelligenz sowie </w:t>
      </w:r>
      <w:proofErr w:type="spellStart"/>
      <w:r w:rsidRPr="00C4693D">
        <w:rPr>
          <w:rFonts w:ascii="Arial Nova Light" w:hAnsi="Arial Nova Light"/>
        </w:rPr>
        <w:t>Machine</w:t>
      </w:r>
      <w:proofErr w:type="spellEnd"/>
      <w:r w:rsidRPr="00C4693D">
        <w:rPr>
          <w:rFonts w:ascii="Arial Nova Light" w:hAnsi="Arial Nova Light"/>
        </w:rPr>
        <w:t xml:space="preserve"> Learning.</w:t>
      </w:r>
    </w:p>
    <w:p w14:paraId="3C084859" w14:textId="77777777" w:rsidR="008E2CC9" w:rsidRPr="006D6FDD" w:rsidRDefault="008E2CC9" w:rsidP="008E2CC9">
      <w:pPr>
        <w:spacing w:after="0"/>
        <w:rPr>
          <w:color w:val="auto"/>
        </w:rPr>
      </w:pPr>
    </w:p>
    <w:p w14:paraId="24CC60A4" w14:textId="77777777" w:rsidR="008E2CC9" w:rsidRPr="00C07556" w:rsidRDefault="008E2CC9" w:rsidP="008E2CC9">
      <w:pPr>
        <w:spacing w:before="240"/>
        <w:jc w:val="both"/>
        <w:rPr>
          <w:b/>
          <w:i/>
          <w:iCs/>
        </w:rPr>
      </w:pPr>
      <w:r w:rsidRPr="00C07556">
        <w:rPr>
          <w:b/>
          <w:i/>
          <w:iCs/>
        </w:rPr>
        <w:t>Über SECO Northern Europe</w:t>
      </w:r>
    </w:p>
    <w:p w14:paraId="4FA4330B"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SECO Northern Europe entwickelt und produziert erstklassige, an die jeweiligen Kundenforderungen angepasste Embedded-Systeme. Das Portfolio reicht von Single Board Computern, System On Modules, Human Maschine Interfaces bis hin zu vollständig maßgeschneiderten integrierten Systemen sowie Zahlungssystemen. Durch zusätzliche Lösungen für die Datenverarbeitung an der Edge und in der Cloud, macht das Unternehmen seinen Kunden zukunftsweisende technologische Lösungen auf einfachste und schnellste Weise zugänglich. Ein wichtiger Zukunftsaspekt ist dabei die Integration von KI in alle relevanten Entwicklungen. Kunden sind insbesondere OEMs und Systemintegratoren aus den Zielmärkten Verkaufsautomaten, Medizin- und Labortechnik, Kaffee- und Gastronomietechnik, Sicherheitstechnik und Industrieautomation.</w:t>
      </w:r>
    </w:p>
    <w:p w14:paraId="69470110" w14:textId="77777777" w:rsidR="008E2CC9" w:rsidRPr="0054492A" w:rsidRDefault="008E2CC9" w:rsidP="008E2CC9">
      <w:pPr>
        <w:spacing w:before="240"/>
        <w:jc w:val="both"/>
        <w:rPr>
          <w:rStyle w:val="Ohne"/>
          <w:rFonts w:ascii="Arial Nova Light" w:hAnsi="Arial Nova Light" w:cs="Calibri"/>
          <w:i/>
        </w:rPr>
      </w:pPr>
      <w:r w:rsidRPr="0054492A">
        <w:rPr>
          <w:rFonts w:ascii="Arial Nova Light" w:hAnsi="Arial Nova Light"/>
          <w:bCs/>
          <w:i/>
          <w:iCs/>
        </w:rPr>
        <w:t xml:space="preserve">Das Unternehmen ist aus der Übernahme der Garz &amp; Fricke Group durch den börsennotierten, italienischen Embedded-Spezialisten SECO </w:t>
      </w:r>
      <w:r w:rsidRPr="0054492A">
        <w:rPr>
          <w:rStyle w:val="Ohne"/>
          <w:rFonts w:ascii="Arial Nova Light" w:hAnsi="Arial Nova Light" w:cs="Calibri"/>
          <w:i/>
        </w:rPr>
        <w:t>(IOT.MI)</w:t>
      </w:r>
      <w:r w:rsidRPr="0054492A">
        <w:rPr>
          <w:rFonts w:ascii="Arial Nova Light" w:hAnsi="Arial Nova Light"/>
          <w:bCs/>
          <w:i/>
          <w:iCs/>
        </w:rPr>
        <w:t xml:space="preserve"> entstanden. </w:t>
      </w:r>
      <w:r w:rsidRPr="0054492A">
        <w:rPr>
          <w:rStyle w:val="Ohne"/>
          <w:rFonts w:ascii="Arial Nova Light" w:hAnsi="Arial Nova Light" w:cs="Calibri"/>
          <w:i/>
        </w:rPr>
        <w:t>SECO beschäftigt weltweit über 800 Mitarbeiter und verfügt über 5 Produktionsstätten, 9 F&amp;E-Zentren und Vertriebsbüros in 9 Ländern.</w:t>
      </w:r>
    </w:p>
    <w:p w14:paraId="6400BB5F"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SECO Northern Europe vertritt die SECO-Unternehmensgruppe im nordeuropäischen Markt inklusive der deutschsprachigen DACH-Regionen und vereint ein unübertroffenes Produkt- und Dienstleistungsportfolio mit der Unternehmensstärke eines an der Börse notierten Vorreiters für IoT und KI-Lösungen. So schafft das Unternehmen spürbare Mehrwerte für seine Kunden. Hauptsitz der SECO Northern Europe ist Hamburg.</w:t>
      </w:r>
    </w:p>
    <w:p w14:paraId="0B210F52"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 xml:space="preserve">Weitere Informationen unter: </w:t>
      </w:r>
      <w:hyperlink r:id="rId15" w:history="1">
        <w:r w:rsidRPr="0054492A">
          <w:rPr>
            <w:rStyle w:val="Hyperlink"/>
            <w:rFonts w:ascii="Arial Nova Light" w:hAnsi="Arial Nova Light"/>
            <w:bCs/>
            <w:i/>
            <w:iCs/>
          </w:rPr>
          <w:t>north.seco.com</w:t>
        </w:r>
      </w:hyperlink>
    </w:p>
    <w:p w14:paraId="0E556E2C" w14:textId="77777777" w:rsidR="008E2CC9" w:rsidRPr="0054492A" w:rsidRDefault="008E2CC9" w:rsidP="008E2CC9">
      <w:pPr>
        <w:jc w:val="both"/>
        <w:rPr>
          <w:rFonts w:ascii="Arial Nova Light" w:hAnsi="Arial Nova Light"/>
        </w:rPr>
      </w:pPr>
      <w:r w:rsidRPr="0054492A">
        <w:rPr>
          <w:rFonts w:ascii="Arial Nova Light" w:hAnsi="Arial Nova Light"/>
        </w:rPr>
        <w:t>---------------------------------------------------------------------------------------------------------------------------</w:t>
      </w:r>
    </w:p>
    <w:p w14:paraId="7E7035FE" w14:textId="77777777" w:rsidR="008E2CC9" w:rsidRPr="0054492A" w:rsidRDefault="008E2CC9" w:rsidP="008E2CC9">
      <w:pPr>
        <w:contextualSpacing/>
        <w:rPr>
          <w:rFonts w:ascii="Arial Nova Light" w:hAnsi="Arial Nova Light"/>
          <w:color w:val="auto"/>
        </w:rPr>
      </w:pPr>
      <w:r w:rsidRPr="0054492A">
        <w:rPr>
          <w:rFonts w:ascii="Arial Nova Light" w:hAnsi="Arial Nova Light"/>
          <w:color w:val="auto"/>
        </w:rPr>
        <w:t>Ihr Kontakt für Presse und Marketing:</w:t>
      </w:r>
      <w:r w:rsidRPr="0054492A">
        <w:rPr>
          <w:rFonts w:ascii="Arial Nova Light" w:hAnsi="Arial Nova Light"/>
          <w:color w:val="auto"/>
        </w:rPr>
        <w:br/>
        <w:t>Steven Kluge</w:t>
      </w:r>
    </w:p>
    <w:p w14:paraId="31D45154" w14:textId="77777777" w:rsidR="008E2CC9" w:rsidRPr="0054492A" w:rsidRDefault="008E2CC9" w:rsidP="008E2CC9">
      <w:pPr>
        <w:contextualSpacing/>
        <w:jc w:val="both"/>
        <w:rPr>
          <w:rFonts w:ascii="Arial Nova Light" w:hAnsi="Arial Nova Light"/>
          <w:color w:val="auto"/>
          <w:lang w:val="en-US"/>
        </w:rPr>
      </w:pPr>
      <w:r w:rsidRPr="0054492A">
        <w:rPr>
          <w:rFonts w:ascii="Arial Nova Light" w:hAnsi="Arial Nova Light"/>
          <w:color w:val="auto"/>
          <w:lang w:val="en-US"/>
        </w:rPr>
        <w:t>Director Marketing</w:t>
      </w:r>
    </w:p>
    <w:p w14:paraId="3940C754" w14:textId="77777777" w:rsidR="008E2CC9" w:rsidRPr="0054492A" w:rsidRDefault="008E2CC9" w:rsidP="008E2CC9">
      <w:pPr>
        <w:contextualSpacing/>
        <w:jc w:val="both"/>
        <w:rPr>
          <w:rFonts w:ascii="Arial Nova Light" w:hAnsi="Arial Nova Light"/>
          <w:color w:val="auto"/>
          <w:lang w:val="en-US"/>
        </w:rPr>
      </w:pPr>
      <w:r w:rsidRPr="0054492A">
        <w:rPr>
          <w:rFonts w:ascii="Arial Nova Light" w:hAnsi="Arial Nova Light"/>
          <w:color w:val="auto"/>
          <w:lang w:val="en-US"/>
        </w:rPr>
        <w:t>SECO Northern Europe GmbH</w:t>
      </w:r>
    </w:p>
    <w:p w14:paraId="052BA3C2" w14:textId="77777777" w:rsidR="008E2CC9" w:rsidRPr="0054492A" w:rsidRDefault="008E2CC9" w:rsidP="008E2CC9">
      <w:pPr>
        <w:contextualSpacing/>
        <w:jc w:val="both"/>
        <w:rPr>
          <w:rFonts w:ascii="Arial Nova Light" w:hAnsi="Arial Nova Light"/>
          <w:color w:val="auto"/>
        </w:rPr>
      </w:pPr>
      <w:proofErr w:type="spellStart"/>
      <w:r w:rsidRPr="0054492A">
        <w:rPr>
          <w:rFonts w:ascii="Arial Nova Light" w:hAnsi="Arial Nova Light"/>
          <w:color w:val="auto"/>
        </w:rPr>
        <w:t>Schlachthofstrasse</w:t>
      </w:r>
      <w:proofErr w:type="spellEnd"/>
      <w:r w:rsidRPr="0054492A">
        <w:rPr>
          <w:rFonts w:ascii="Arial Nova Light" w:hAnsi="Arial Nova Light"/>
          <w:color w:val="auto"/>
        </w:rPr>
        <w:t xml:space="preserve"> 20 </w:t>
      </w:r>
    </w:p>
    <w:p w14:paraId="7635EC77" w14:textId="77777777" w:rsidR="008E2CC9" w:rsidRPr="0054492A" w:rsidRDefault="008E2CC9" w:rsidP="008E2CC9">
      <w:pPr>
        <w:contextualSpacing/>
        <w:jc w:val="both"/>
        <w:rPr>
          <w:rFonts w:ascii="Arial Nova Light" w:hAnsi="Arial Nova Light"/>
          <w:color w:val="auto"/>
        </w:rPr>
      </w:pPr>
      <w:r w:rsidRPr="0054492A">
        <w:rPr>
          <w:rFonts w:ascii="Arial Nova Light" w:hAnsi="Arial Nova Light"/>
          <w:color w:val="auto"/>
        </w:rPr>
        <w:t>21079 Hamburg</w:t>
      </w:r>
    </w:p>
    <w:p w14:paraId="0DBD8AC4" w14:textId="77777777" w:rsidR="008E2CC9" w:rsidRPr="0054492A" w:rsidRDefault="008E2CC9" w:rsidP="008E2CC9">
      <w:pPr>
        <w:contextualSpacing/>
        <w:jc w:val="both"/>
        <w:rPr>
          <w:rFonts w:ascii="Arial Nova Light" w:hAnsi="Arial Nova Light"/>
          <w:color w:val="auto"/>
        </w:rPr>
      </w:pPr>
      <w:proofErr w:type="spellStart"/>
      <w:r w:rsidRPr="0054492A">
        <w:rPr>
          <w:rFonts w:ascii="Arial Nova Light" w:hAnsi="Arial Nova Light"/>
          <w:color w:val="auto"/>
        </w:rPr>
        <w:t>Direct</w:t>
      </w:r>
      <w:proofErr w:type="spellEnd"/>
      <w:r w:rsidRPr="0054492A">
        <w:rPr>
          <w:rFonts w:ascii="Arial Nova Light" w:hAnsi="Arial Nova Light"/>
          <w:color w:val="auto"/>
        </w:rPr>
        <w:t>: +49 40 791899 – 267</w:t>
      </w:r>
    </w:p>
    <w:p w14:paraId="3B814CA8" w14:textId="77777777" w:rsidR="008E2CC9" w:rsidRPr="0054492A" w:rsidRDefault="008E2CC9" w:rsidP="008E2CC9">
      <w:pPr>
        <w:contextualSpacing/>
        <w:jc w:val="both"/>
        <w:rPr>
          <w:rFonts w:ascii="Arial Nova Light" w:hAnsi="Arial Nova Light"/>
          <w:color w:val="auto"/>
        </w:rPr>
      </w:pPr>
      <w:r w:rsidRPr="0054492A">
        <w:rPr>
          <w:rFonts w:ascii="Arial Nova Light" w:hAnsi="Arial Nova Light"/>
          <w:color w:val="auto"/>
        </w:rPr>
        <w:t xml:space="preserve">E-Mail: </w:t>
      </w:r>
      <w:hyperlink r:id="rId16" w:history="1">
        <w:r w:rsidRPr="0054492A">
          <w:rPr>
            <w:rStyle w:val="Hyperlink"/>
            <w:rFonts w:ascii="Arial Nova Light" w:hAnsi="Arial Nova Light"/>
            <w:color w:val="auto"/>
          </w:rPr>
          <w:t>steven</w:t>
        </w:r>
      </w:hyperlink>
      <w:r w:rsidRPr="0054492A">
        <w:rPr>
          <w:rStyle w:val="Hyperlink"/>
          <w:rFonts w:ascii="Arial Nova Light" w:hAnsi="Arial Nova Light"/>
          <w:color w:val="auto"/>
        </w:rPr>
        <w:t>.kluge@garz-fricke.com</w:t>
      </w:r>
      <w:r w:rsidRPr="0054492A">
        <w:rPr>
          <w:rFonts w:ascii="Arial Nova Light" w:hAnsi="Arial Nova Light"/>
          <w:color w:val="auto"/>
        </w:rPr>
        <w:t xml:space="preserve"> </w:t>
      </w:r>
    </w:p>
    <w:p w14:paraId="69E5D398" w14:textId="085EEC71" w:rsidR="00AC1B6E" w:rsidRPr="0054492A" w:rsidRDefault="008E2CC9" w:rsidP="008E2CC9">
      <w:pPr>
        <w:contextualSpacing/>
        <w:jc w:val="both"/>
        <w:rPr>
          <w:rFonts w:ascii="Arial Nova Light" w:hAnsi="Arial Nova Light"/>
        </w:rPr>
      </w:pPr>
      <w:r w:rsidRPr="0054492A">
        <w:rPr>
          <w:rFonts w:ascii="Arial Nova Light" w:hAnsi="Arial Nova Light"/>
          <w:color w:val="auto"/>
        </w:rPr>
        <w:t xml:space="preserve">Web: </w:t>
      </w:r>
      <w:hyperlink r:id="rId17" w:history="1">
        <w:r w:rsidRPr="0054492A">
          <w:rPr>
            <w:rStyle w:val="Hyperlink"/>
            <w:rFonts w:ascii="Arial Nova Light" w:hAnsi="Arial Nova Light"/>
            <w:color w:val="auto"/>
          </w:rPr>
          <w:t>http://north.seco.com</w:t>
        </w:r>
      </w:hyperlink>
    </w:p>
    <w:sectPr w:rsidR="00AC1B6E" w:rsidRPr="0054492A" w:rsidSect="003B622F">
      <w:headerReference w:type="default" r:id="rId18"/>
      <w:pgSz w:w="11906" w:h="16838"/>
      <w:pgMar w:top="1560" w:right="1418" w:bottom="851" w:left="1418" w:header="737"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F20D" w14:textId="77777777" w:rsidR="0048085A" w:rsidRDefault="0048085A">
      <w:pPr>
        <w:spacing w:after="0"/>
      </w:pPr>
      <w:r>
        <w:separator/>
      </w:r>
    </w:p>
  </w:endnote>
  <w:endnote w:type="continuationSeparator" w:id="0">
    <w:p w14:paraId="5B86D2AB" w14:textId="77777777" w:rsidR="0048085A" w:rsidRDefault="004808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9A52" w14:textId="77777777" w:rsidR="0048085A" w:rsidRDefault="0048085A">
      <w:pPr>
        <w:spacing w:after="0"/>
      </w:pPr>
      <w:r>
        <w:separator/>
      </w:r>
    </w:p>
  </w:footnote>
  <w:footnote w:type="continuationSeparator" w:id="0">
    <w:p w14:paraId="4E797920" w14:textId="77777777" w:rsidR="0048085A" w:rsidRDefault="004808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73E3" w14:textId="77777777" w:rsidR="00F91DD9" w:rsidRDefault="00753259" w:rsidP="00F91DD9">
    <w:pPr>
      <w:pStyle w:val="Kopfzeile"/>
      <w:jc w:val="right"/>
    </w:pPr>
    <w:r>
      <w:rPr>
        <w:noProof/>
      </w:rPr>
      <w:drawing>
        <wp:inline distT="0" distB="0" distL="0" distR="0" wp14:anchorId="5694BEAA" wp14:editId="23635913">
          <wp:extent cx="1332000" cy="80258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02586"/>
                  </a:xfrm>
                  <a:prstGeom prst="rect">
                    <a:avLst/>
                  </a:prstGeom>
                </pic:spPr>
              </pic:pic>
            </a:graphicData>
          </a:graphic>
        </wp:inline>
      </w:drawing>
    </w:r>
  </w:p>
  <w:p w14:paraId="36CF88D5" w14:textId="77777777" w:rsidR="00CD50D2" w:rsidRDefault="0048085A" w:rsidP="00F91DD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85A25"/>
    <w:multiLevelType w:val="hybridMultilevel"/>
    <w:tmpl w:val="AFF85E74"/>
    <w:lvl w:ilvl="0" w:tplc="1D104E58">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331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C9"/>
    <w:rsid w:val="00042C75"/>
    <w:rsid w:val="001A52CB"/>
    <w:rsid w:val="001C5089"/>
    <w:rsid w:val="002D78B2"/>
    <w:rsid w:val="0048085A"/>
    <w:rsid w:val="004B0A6D"/>
    <w:rsid w:val="004E70F8"/>
    <w:rsid w:val="004F49F9"/>
    <w:rsid w:val="0054492A"/>
    <w:rsid w:val="005B3CEA"/>
    <w:rsid w:val="005C407C"/>
    <w:rsid w:val="00612EC3"/>
    <w:rsid w:val="00665E5D"/>
    <w:rsid w:val="0073324D"/>
    <w:rsid w:val="00753259"/>
    <w:rsid w:val="00832741"/>
    <w:rsid w:val="008E2CC9"/>
    <w:rsid w:val="00941D4F"/>
    <w:rsid w:val="00A44844"/>
    <w:rsid w:val="00AC1B6E"/>
    <w:rsid w:val="00C7573D"/>
    <w:rsid w:val="00F14903"/>
    <w:rsid w:val="00FB4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C946"/>
  <w15:chartTrackingRefBased/>
  <w15:docId w15:val="{43B01767-9B95-4E46-A512-9E810E42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CC9"/>
    <w:pPr>
      <w:spacing w:after="120" w:line="240" w:lineRule="auto"/>
    </w:pPr>
    <w:rPr>
      <w:rFonts w:eastAsia="Times New Roman" w:cs="Arial"/>
      <w:color w:val="000000" w:themeColor="text1" w:themeShade="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2CC9"/>
    <w:pPr>
      <w:tabs>
        <w:tab w:val="center" w:pos="4536"/>
        <w:tab w:val="right" w:pos="9072"/>
      </w:tabs>
    </w:pPr>
  </w:style>
  <w:style w:type="character" w:customStyle="1" w:styleId="KopfzeileZchn">
    <w:name w:val="Kopfzeile Zchn"/>
    <w:basedOn w:val="Absatz-Standardschriftart"/>
    <w:link w:val="Kopfzeile"/>
    <w:rsid w:val="008E2CC9"/>
    <w:rPr>
      <w:rFonts w:eastAsia="Times New Roman" w:cs="Arial"/>
      <w:color w:val="000000" w:themeColor="text1" w:themeShade="BF"/>
      <w:lang w:eastAsia="de-DE"/>
    </w:rPr>
  </w:style>
  <w:style w:type="character" w:styleId="Hyperlink">
    <w:name w:val="Hyperlink"/>
    <w:uiPriority w:val="99"/>
    <w:rsid w:val="008E2CC9"/>
    <w:rPr>
      <w:color w:val="0000FF"/>
      <w:u w:val="single"/>
    </w:rPr>
  </w:style>
  <w:style w:type="character" w:customStyle="1" w:styleId="Ohne">
    <w:name w:val="Ohne"/>
    <w:rsid w:val="008E2CC9"/>
  </w:style>
  <w:style w:type="paragraph" w:styleId="Listenabsatz">
    <w:name w:val="List Paragraph"/>
    <w:basedOn w:val="Standard"/>
    <w:uiPriority w:val="34"/>
    <w:qFormat/>
    <w:rsid w:val="008E2CC9"/>
    <w:pPr>
      <w:ind w:left="720"/>
      <w:contextualSpacing/>
    </w:pPr>
  </w:style>
  <w:style w:type="character" w:styleId="BesuchterLink">
    <w:name w:val="FollowedHyperlink"/>
    <w:basedOn w:val="Absatz-Standardschriftart"/>
    <w:uiPriority w:val="99"/>
    <w:semiHidden/>
    <w:unhideWhenUsed/>
    <w:rsid w:val="00753259"/>
    <w:rPr>
      <w:color w:val="954F72" w:themeColor="followedHyperlink"/>
      <w:u w:val="single"/>
    </w:rPr>
  </w:style>
  <w:style w:type="character" w:styleId="NichtaufgelsteErwhnung">
    <w:name w:val="Unresolved Mention"/>
    <w:basedOn w:val="Absatz-Standardschriftart"/>
    <w:uiPriority w:val="99"/>
    <w:semiHidden/>
    <w:unhideWhenUsed/>
    <w:rsid w:val="001C5089"/>
    <w:rPr>
      <w:color w:val="605E5C"/>
      <w:shd w:val="clear" w:color="auto" w:fill="E1DFDD"/>
    </w:rPr>
  </w:style>
  <w:style w:type="character" w:styleId="Kommentarzeichen">
    <w:name w:val="annotation reference"/>
    <w:basedOn w:val="Absatz-Standardschriftart"/>
    <w:uiPriority w:val="99"/>
    <w:semiHidden/>
    <w:unhideWhenUsed/>
    <w:rsid w:val="00941D4F"/>
    <w:rPr>
      <w:sz w:val="16"/>
      <w:szCs w:val="16"/>
    </w:rPr>
  </w:style>
  <w:style w:type="paragraph" w:styleId="Kommentartext">
    <w:name w:val="annotation text"/>
    <w:basedOn w:val="Standard"/>
    <w:link w:val="KommentartextZchn"/>
    <w:uiPriority w:val="99"/>
    <w:semiHidden/>
    <w:unhideWhenUsed/>
    <w:rsid w:val="00941D4F"/>
    <w:rPr>
      <w:sz w:val="20"/>
      <w:szCs w:val="20"/>
    </w:rPr>
  </w:style>
  <w:style w:type="character" w:customStyle="1" w:styleId="KommentartextZchn">
    <w:name w:val="Kommentartext Zchn"/>
    <w:basedOn w:val="Absatz-Standardschriftart"/>
    <w:link w:val="Kommentartext"/>
    <w:uiPriority w:val="99"/>
    <w:semiHidden/>
    <w:rsid w:val="00941D4F"/>
    <w:rPr>
      <w:rFonts w:eastAsia="Times New Roman" w:cs="Arial"/>
      <w:color w:val="000000" w:themeColor="text1" w:themeShade="BF"/>
      <w:sz w:val="20"/>
      <w:szCs w:val="20"/>
      <w:lang w:eastAsia="de-DE"/>
    </w:rPr>
  </w:style>
  <w:style w:type="paragraph" w:styleId="Kommentarthema">
    <w:name w:val="annotation subject"/>
    <w:basedOn w:val="Kommentartext"/>
    <w:next w:val="Kommentartext"/>
    <w:link w:val="KommentarthemaZchn"/>
    <w:uiPriority w:val="99"/>
    <w:semiHidden/>
    <w:unhideWhenUsed/>
    <w:rsid w:val="00941D4F"/>
    <w:rPr>
      <w:b/>
      <w:bCs/>
    </w:rPr>
  </w:style>
  <w:style w:type="character" w:customStyle="1" w:styleId="KommentarthemaZchn">
    <w:name w:val="Kommentarthema Zchn"/>
    <w:basedOn w:val="KommentartextZchn"/>
    <w:link w:val="Kommentarthema"/>
    <w:uiPriority w:val="99"/>
    <w:semiHidden/>
    <w:rsid w:val="00941D4F"/>
    <w:rPr>
      <w:rFonts w:eastAsia="Times New Roman" w:cs="Arial"/>
      <w:b/>
      <w:bCs/>
      <w:color w:val="000000" w:themeColor="text1" w:themeShade="BF"/>
      <w:sz w:val="20"/>
      <w:szCs w:val="20"/>
      <w:lang w:eastAsia="de-DE"/>
    </w:rPr>
  </w:style>
  <w:style w:type="paragraph" w:customStyle="1" w:styleId="pf0">
    <w:name w:val="pf0"/>
    <w:basedOn w:val="Standard"/>
    <w:rsid w:val="00665E5D"/>
    <w:pPr>
      <w:spacing w:before="100" w:beforeAutospacing="1" w:after="100" w:afterAutospacing="1"/>
    </w:pPr>
    <w:rPr>
      <w:rFonts w:ascii="Times New Roman" w:hAnsi="Times New Roman" w:cs="Times New Roman"/>
      <w:color w:val="auto"/>
      <w:sz w:val="24"/>
      <w:szCs w:val="24"/>
    </w:rPr>
  </w:style>
  <w:style w:type="character" w:customStyle="1" w:styleId="cf01">
    <w:name w:val="cf01"/>
    <w:basedOn w:val="Absatz-Standardschriftart"/>
    <w:rsid w:val="00665E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ge.seco.com/de/produkte/devkit-carrier-acc/starter-ki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ge.seco.com/de/cq7-d59.html" TargetMode="External"/><Relationship Id="rId17" Type="http://schemas.openxmlformats.org/officeDocument/2006/relationships/hyperlink" Target="http://north.seco.com" TargetMode="External"/><Relationship Id="rId2" Type="http://schemas.openxmlformats.org/officeDocument/2006/relationships/customXml" Target="../customXml/item2.xml"/><Relationship Id="rId16" Type="http://schemas.openxmlformats.org/officeDocument/2006/relationships/hyperlink" Target="mailto:Garz@garz-frick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ge.seco.com/de/q7-starter-kit-2-1.html" TargetMode="External"/><Relationship Id="rId5" Type="http://schemas.openxmlformats.org/officeDocument/2006/relationships/styles" Target="styles.xml"/><Relationship Id="rId15" Type="http://schemas.openxmlformats.org/officeDocument/2006/relationships/hyperlink" Target="file:///\\files.hamburg.garz-fricke.de\z\Marketing\_Public\A_CI\1_Unternehmenstexte\Aktuelle%20Boilerplates\Noch%20nicht%20final\north.seco.com" TargetMode="External"/><Relationship Id="rId10" Type="http://schemas.openxmlformats.org/officeDocument/2006/relationships/hyperlink" Target="https://edge.seco.com/en/cq7-d59.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ge.seco.com/de/atla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51E6C7EA29DF4BBB8CF541842E904D" ma:contentTypeVersion="5" ma:contentTypeDescription="Creare un nuovo documento." ma:contentTypeScope="" ma:versionID="d0ee45358c8089526e9d6ccf84503b91">
  <xsd:schema xmlns:xsd="http://www.w3.org/2001/XMLSchema" xmlns:xs="http://www.w3.org/2001/XMLSchema" xmlns:p="http://schemas.microsoft.com/office/2006/metadata/properties" xmlns:ns3="f5476321-acf1-45b5-805e-8f195ce92652" xmlns:ns4="b3b769a4-8a16-4460-8ce8-42310e023567" targetNamespace="http://schemas.microsoft.com/office/2006/metadata/properties" ma:root="true" ma:fieldsID="0bc91a31c562ff8891d7c68c219302e4" ns3:_="" ns4:_="">
    <xsd:import namespace="f5476321-acf1-45b5-805e-8f195ce92652"/>
    <xsd:import namespace="b3b769a4-8a16-4460-8ce8-42310e0235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6321-acf1-45b5-805e-8f195ce9265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769a4-8a16-4460-8ce8-42310e023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44FD8-4AD3-4792-A175-CD9B48602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6321-acf1-45b5-805e-8f195ce92652"/>
    <ds:schemaRef ds:uri="b3b769a4-8a16-4460-8ce8-42310e023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8B440-0E3F-4C94-9D72-FD994665CB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1604F-9F2A-4610-9760-8EEF90F5B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Arnol</cp:lastModifiedBy>
  <cp:revision>2</cp:revision>
  <dcterms:created xsi:type="dcterms:W3CDTF">2022-04-27T08:10:00Z</dcterms:created>
  <dcterms:modified xsi:type="dcterms:W3CDTF">2022-04-27T08:10:00Z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0x010100C651E6C7EA29DF4BBB8CF541842E904D</vt:lpwstr>
  </property>
</Properties>
</file>