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801B" w14:textId="44631D22" w:rsidR="006A3074" w:rsidRPr="0035689C" w:rsidRDefault="006A3074">
      <w:pPr>
        <w:pStyle w:val="berschrift1"/>
        <w:rPr>
          <w:sz w:val="24"/>
          <w:szCs w:val="24"/>
        </w:rPr>
      </w:pPr>
      <w:r w:rsidRPr="0035689C">
        <w:rPr>
          <w:sz w:val="24"/>
          <w:szCs w:val="24"/>
        </w:rPr>
        <w:t>Pressemitteilung</w:t>
      </w:r>
    </w:p>
    <w:p w14:paraId="5F385BC1" w14:textId="77777777" w:rsidR="00C779BF" w:rsidRDefault="00C779BF" w:rsidP="00DE13D0">
      <w:pPr>
        <w:pStyle w:val="Textkrper"/>
        <w:tabs>
          <w:tab w:val="left" w:pos="9000"/>
        </w:tabs>
        <w:rPr>
          <w:b/>
          <w:bCs/>
          <w:sz w:val="28"/>
          <w:szCs w:val="28"/>
        </w:rPr>
      </w:pPr>
    </w:p>
    <w:p w14:paraId="393AB6D7" w14:textId="77777777" w:rsidR="00876EEB" w:rsidRPr="0035689C" w:rsidRDefault="00876EEB" w:rsidP="00DE13D0">
      <w:pPr>
        <w:pStyle w:val="Textkrper"/>
        <w:tabs>
          <w:tab w:val="left" w:pos="9000"/>
        </w:tabs>
        <w:rPr>
          <w:b/>
          <w:bCs/>
          <w:sz w:val="28"/>
          <w:szCs w:val="28"/>
        </w:rPr>
      </w:pPr>
    </w:p>
    <w:p w14:paraId="782BF8DF" w14:textId="77777777" w:rsidR="00055FE6" w:rsidRDefault="00055FE6" w:rsidP="00DE13D0">
      <w:pPr>
        <w:jc w:val="both"/>
        <w:rPr>
          <w:rFonts w:ascii="Arial" w:hAnsi="Arial" w:cs="Arial"/>
          <w:b/>
          <w:sz w:val="28"/>
          <w:szCs w:val="28"/>
        </w:rPr>
      </w:pPr>
    </w:p>
    <w:p w14:paraId="59C17EE1" w14:textId="7EB6EDDD" w:rsidR="00420C98" w:rsidRPr="000C298D" w:rsidRDefault="00575684" w:rsidP="00420C98">
      <w:pPr>
        <w:spacing w:after="120" w:line="360" w:lineRule="auto"/>
        <w:rPr>
          <w:rFonts w:ascii="Arial" w:hAnsi="Arial" w:cs="Arial"/>
          <w:color w:val="000000"/>
          <w:sz w:val="28"/>
          <w:szCs w:val="28"/>
        </w:rPr>
      </w:pPr>
      <w:bookmarkStart w:id="0" w:name="OLE_LINK1"/>
      <w:bookmarkStart w:id="1" w:name="OLE_LINK2"/>
      <w:r>
        <w:rPr>
          <w:rStyle w:val="Fett"/>
          <w:rFonts w:ascii="Arial" w:hAnsi="Arial" w:cs="Arial"/>
          <w:color w:val="000000"/>
          <w:sz w:val="28"/>
          <w:szCs w:val="28"/>
        </w:rPr>
        <w:t xml:space="preserve">Abenteuerlich und trotzdem sicher unterwegs mit den </w:t>
      </w:r>
      <w:r w:rsidR="005A55C5">
        <w:rPr>
          <w:rStyle w:val="Fett"/>
          <w:rFonts w:ascii="Arial" w:hAnsi="Arial" w:cs="Arial"/>
          <w:color w:val="000000"/>
          <w:sz w:val="28"/>
          <w:szCs w:val="28"/>
        </w:rPr>
        <w:t xml:space="preserve">stabilen und robusten </w:t>
      </w:r>
      <w:r w:rsidR="00E07E8E">
        <w:rPr>
          <w:rStyle w:val="Fett"/>
          <w:rFonts w:ascii="Arial" w:hAnsi="Arial" w:cs="Arial"/>
          <w:color w:val="000000"/>
          <w:sz w:val="28"/>
          <w:szCs w:val="28"/>
        </w:rPr>
        <w:t>Funkgeräte</w:t>
      </w:r>
      <w:r w:rsidR="005A55C5">
        <w:rPr>
          <w:rStyle w:val="Fett"/>
          <w:rFonts w:ascii="Arial" w:hAnsi="Arial" w:cs="Arial"/>
          <w:color w:val="000000"/>
          <w:sz w:val="28"/>
          <w:szCs w:val="28"/>
        </w:rPr>
        <w:t>n</w:t>
      </w:r>
      <w:r w:rsidR="00420C98">
        <w:rPr>
          <w:rStyle w:val="Fett"/>
          <w:rFonts w:ascii="Arial" w:hAnsi="Arial" w:cs="Arial"/>
          <w:color w:val="000000"/>
          <w:sz w:val="28"/>
          <w:szCs w:val="28"/>
        </w:rPr>
        <w:t xml:space="preserve"> von Midland</w:t>
      </w:r>
    </w:p>
    <w:p w14:paraId="11A5DF54" w14:textId="1B5065F1" w:rsidR="00575684" w:rsidRDefault="00575684" w:rsidP="00420C98">
      <w:pPr>
        <w:spacing w:after="120" w:line="360" w:lineRule="auto"/>
        <w:jc w:val="both"/>
        <w:rPr>
          <w:rFonts w:ascii="Arial" w:hAnsi="Arial" w:cs="Arial"/>
          <w:i/>
        </w:rPr>
      </w:pPr>
      <w:r>
        <w:rPr>
          <w:rFonts w:ascii="Arial" w:hAnsi="Arial" w:cs="Arial"/>
          <w:i/>
        </w:rPr>
        <w:t>Erhältlich in praktischen 2er-</w:t>
      </w:r>
      <w:r w:rsidR="005A55C5">
        <w:rPr>
          <w:rFonts w:ascii="Arial" w:hAnsi="Arial" w:cs="Arial"/>
          <w:i/>
        </w:rPr>
        <w:t>Kofferset</w:t>
      </w:r>
      <w:r w:rsidR="00FA7540">
        <w:rPr>
          <w:rFonts w:ascii="Arial" w:hAnsi="Arial" w:cs="Arial"/>
          <w:i/>
        </w:rPr>
        <w:t>s</w:t>
      </w:r>
      <w:r w:rsidR="005A55C5">
        <w:rPr>
          <w:rFonts w:ascii="Arial" w:hAnsi="Arial" w:cs="Arial"/>
          <w:i/>
        </w:rPr>
        <w:t xml:space="preserve">: </w:t>
      </w:r>
      <w:r w:rsidR="00420C98">
        <w:rPr>
          <w:rFonts w:ascii="Arial" w:hAnsi="Arial" w:cs="Arial"/>
          <w:i/>
        </w:rPr>
        <w:t xml:space="preserve">Die Funkgeräte </w:t>
      </w:r>
      <w:r>
        <w:rPr>
          <w:rFonts w:ascii="Arial" w:hAnsi="Arial" w:cs="Arial"/>
          <w:i/>
        </w:rPr>
        <w:t xml:space="preserve">XT70 und XT50 Adventure </w:t>
      </w:r>
      <w:r w:rsidR="00420C98">
        <w:rPr>
          <w:rFonts w:ascii="Arial" w:hAnsi="Arial" w:cs="Arial"/>
          <w:i/>
        </w:rPr>
        <w:t xml:space="preserve">von Midland </w:t>
      </w:r>
      <w:r w:rsidR="001E2478">
        <w:rPr>
          <w:rFonts w:ascii="Arial" w:hAnsi="Arial" w:cs="Arial"/>
          <w:i/>
        </w:rPr>
        <w:t>garantieren beste Verständlichkeit auf abwechslungsreichen Outdoor-Touren</w:t>
      </w:r>
    </w:p>
    <w:bookmarkEnd w:id="0"/>
    <w:bookmarkEnd w:id="1"/>
    <w:p w14:paraId="6493A104" w14:textId="2F7DBBED" w:rsidR="00347A62" w:rsidRDefault="00420C98" w:rsidP="00420C98">
      <w:pPr>
        <w:spacing w:after="120" w:line="360" w:lineRule="auto"/>
        <w:jc w:val="both"/>
        <w:rPr>
          <w:rFonts w:ascii="Arial" w:hAnsi="Arial" w:cs="Arial"/>
          <w:b/>
          <w:sz w:val="22"/>
          <w:szCs w:val="22"/>
        </w:rPr>
      </w:pPr>
      <w:r w:rsidRPr="0074512B">
        <w:rPr>
          <w:rFonts w:ascii="Arial" w:hAnsi="Arial" w:cs="Arial"/>
          <w:bCs/>
          <w:sz w:val="22"/>
          <w:szCs w:val="22"/>
        </w:rPr>
        <w:t xml:space="preserve">Dreieich / Trittau, im </w:t>
      </w:r>
      <w:r w:rsidR="008171B9">
        <w:rPr>
          <w:rFonts w:ascii="Arial" w:hAnsi="Arial" w:cs="Arial"/>
          <w:bCs/>
          <w:sz w:val="22"/>
          <w:szCs w:val="22"/>
        </w:rPr>
        <w:t>März</w:t>
      </w:r>
      <w:r w:rsidRPr="0074512B">
        <w:rPr>
          <w:rFonts w:ascii="Arial" w:hAnsi="Arial" w:cs="Arial"/>
          <w:bCs/>
          <w:sz w:val="22"/>
          <w:szCs w:val="22"/>
        </w:rPr>
        <w:t xml:space="preserve"> 202</w:t>
      </w:r>
      <w:r w:rsidR="006439F6">
        <w:rPr>
          <w:rFonts w:ascii="Arial" w:hAnsi="Arial" w:cs="Arial"/>
          <w:bCs/>
          <w:sz w:val="22"/>
          <w:szCs w:val="22"/>
        </w:rPr>
        <w:t>2</w:t>
      </w:r>
      <w:r w:rsidRPr="0074512B">
        <w:rPr>
          <w:rFonts w:ascii="Arial" w:hAnsi="Arial" w:cs="Arial"/>
          <w:bCs/>
          <w:sz w:val="22"/>
          <w:szCs w:val="22"/>
        </w:rPr>
        <w:t xml:space="preserve"> – </w:t>
      </w:r>
      <w:r w:rsidR="004E0746" w:rsidRPr="00BD385B">
        <w:rPr>
          <w:rFonts w:ascii="Arial" w:hAnsi="Arial" w:cs="Arial"/>
          <w:b/>
          <w:sz w:val="22"/>
          <w:szCs w:val="22"/>
        </w:rPr>
        <w:t xml:space="preserve">Anspruchsvolle </w:t>
      </w:r>
      <w:r w:rsidR="00BA4EF6">
        <w:rPr>
          <w:rFonts w:ascii="Arial" w:hAnsi="Arial" w:cs="Arial"/>
          <w:b/>
          <w:sz w:val="22"/>
          <w:szCs w:val="22"/>
        </w:rPr>
        <w:t xml:space="preserve">Bike-, </w:t>
      </w:r>
      <w:r w:rsidR="00E34BFE">
        <w:rPr>
          <w:rFonts w:ascii="Arial" w:hAnsi="Arial" w:cs="Arial"/>
          <w:b/>
          <w:sz w:val="22"/>
          <w:szCs w:val="22"/>
        </w:rPr>
        <w:t>Wander</w:t>
      </w:r>
      <w:r w:rsidR="00BA4EF6">
        <w:rPr>
          <w:rFonts w:ascii="Arial" w:hAnsi="Arial" w:cs="Arial"/>
          <w:b/>
          <w:sz w:val="22"/>
          <w:szCs w:val="22"/>
        </w:rPr>
        <w:t xml:space="preserve">- und Klettertouren </w:t>
      </w:r>
      <w:r w:rsidR="00B17454">
        <w:rPr>
          <w:rFonts w:ascii="Arial" w:hAnsi="Arial" w:cs="Arial"/>
          <w:b/>
          <w:sz w:val="22"/>
          <w:szCs w:val="22"/>
        </w:rPr>
        <w:t xml:space="preserve">in </w:t>
      </w:r>
      <w:r w:rsidR="004E0746" w:rsidRPr="00BD385B">
        <w:rPr>
          <w:rFonts w:ascii="Arial" w:hAnsi="Arial" w:cs="Arial"/>
          <w:b/>
          <w:sz w:val="22"/>
          <w:szCs w:val="22"/>
        </w:rPr>
        <w:t>d</w:t>
      </w:r>
      <w:r w:rsidR="00E34BFE">
        <w:rPr>
          <w:rFonts w:ascii="Arial" w:hAnsi="Arial" w:cs="Arial"/>
          <w:b/>
          <w:sz w:val="22"/>
          <w:szCs w:val="22"/>
        </w:rPr>
        <w:t>en</w:t>
      </w:r>
      <w:r w:rsidR="004E0746" w:rsidRPr="00BD385B">
        <w:rPr>
          <w:rFonts w:ascii="Arial" w:hAnsi="Arial" w:cs="Arial"/>
          <w:b/>
          <w:sz w:val="22"/>
          <w:szCs w:val="22"/>
        </w:rPr>
        <w:t xml:space="preserve"> Berg</w:t>
      </w:r>
      <w:r w:rsidR="00B17454">
        <w:rPr>
          <w:rFonts w:ascii="Arial" w:hAnsi="Arial" w:cs="Arial"/>
          <w:b/>
          <w:sz w:val="22"/>
          <w:szCs w:val="22"/>
        </w:rPr>
        <w:t>e</w:t>
      </w:r>
      <w:r w:rsidR="00E34BFE">
        <w:rPr>
          <w:rFonts w:ascii="Arial" w:hAnsi="Arial" w:cs="Arial"/>
          <w:b/>
          <w:sz w:val="22"/>
          <w:szCs w:val="22"/>
        </w:rPr>
        <w:t>n</w:t>
      </w:r>
      <w:r w:rsidR="00C50203">
        <w:rPr>
          <w:rFonts w:ascii="Arial" w:hAnsi="Arial" w:cs="Arial"/>
          <w:b/>
          <w:sz w:val="22"/>
          <w:szCs w:val="22"/>
        </w:rPr>
        <w:t xml:space="preserve">, </w:t>
      </w:r>
      <w:r w:rsidR="00707C3B">
        <w:rPr>
          <w:rFonts w:ascii="Arial" w:hAnsi="Arial" w:cs="Arial"/>
          <w:b/>
          <w:sz w:val="22"/>
          <w:szCs w:val="22"/>
        </w:rPr>
        <w:t>Ausritte</w:t>
      </w:r>
      <w:r w:rsidR="00BA4EF6">
        <w:rPr>
          <w:rFonts w:ascii="Arial" w:hAnsi="Arial" w:cs="Arial"/>
          <w:b/>
          <w:sz w:val="22"/>
          <w:szCs w:val="22"/>
        </w:rPr>
        <w:t xml:space="preserve"> in</w:t>
      </w:r>
      <w:r w:rsidR="00C50203">
        <w:rPr>
          <w:rFonts w:ascii="Arial" w:hAnsi="Arial" w:cs="Arial"/>
          <w:b/>
          <w:sz w:val="22"/>
          <w:szCs w:val="22"/>
        </w:rPr>
        <w:t xml:space="preserve"> unberührte Naturgebiete</w:t>
      </w:r>
      <w:r w:rsidR="00E34BFE">
        <w:rPr>
          <w:rFonts w:ascii="Arial" w:hAnsi="Arial" w:cs="Arial"/>
          <w:b/>
          <w:sz w:val="22"/>
          <w:szCs w:val="22"/>
        </w:rPr>
        <w:t xml:space="preserve"> </w:t>
      </w:r>
      <w:r w:rsidR="00BA4EF6">
        <w:rPr>
          <w:rFonts w:ascii="Arial" w:hAnsi="Arial" w:cs="Arial"/>
          <w:b/>
          <w:sz w:val="22"/>
          <w:szCs w:val="22"/>
        </w:rPr>
        <w:t>oder</w:t>
      </w:r>
      <w:r w:rsidR="00C50203">
        <w:rPr>
          <w:rFonts w:ascii="Arial" w:hAnsi="Arial" w:cs="Arial"/>
          <w:b/>
          <w:sz w:val="22"/>
          <w:szCs w:val="22"/>
        </w:rPr>
        <w:t xml:space="preserve"> </w:t>
      </w:r>
      <w:r w:rsidR="00707C3B">
        <w:rPr>
          <w:rFonts w:ascii="Arial" w:hAnsi="Arial" w:cs="Arial"/>
          <w:b/>
          <w:sz w:val="22"/>
          <w:szCs w:val="22"/>
        </w:rPr>
        <w:t xml:space="preserve">Campen </w:t>
      </w:r>
      <w:r w:rsidR="003D43F3">
        <w:rPr>
          <w:rFonts w:ascii="Arial" w:hAnsi="Arial" w:cs="Arial"/>
          <w:b/>
          <w:sz w:val="22"/>
          <w:szCs w:val="22"/>
        </w:rPr>
        <w:t>an</w:t>
      </w:r>
      <w:r w:rsidR="00707C3B">
        <w:rPr>
          <w:rFonts w:ascii="Arial" w:hAnsi="Arial" w:cs="Arial"/>
          <w:b/>
          <w:sz w:val="22"/>
          <w:szCs w:val="22"/>
        </w:rPr>
        <w:t xml:space="preserve"> abgelegenen See</w:t>
      </w:r>
      <w:r w:rsidR="003D43F3">
        <w:rPr>
          <w:rFonts w:ascii="Arial" w:hAnsi="Arial" w:cs="Arial"/>
          <w:b/>
          <w:sz w:val="22"/>
          <w:szCs w:val="22"/>
        </w:rPr>
        <w:t>n</w:t>
      </w:r>
      <w:r w:rsidR="00707C3B">
        <w:rPr>
          <w:rFonts w:ascii="Arial" w:hAnsi="Arial" w:cs="Arial"/>
          <w:b/>
          <w:sz w:val="22"/>
          <w:szCs w:val="22"/>
        </w:rPr>
        <w:t xml:space="preserve"> oder W</w:t>
      </w:r>
      <w:r w:rsidR="003D43F3">
        <w:rPr>
          <w:rFonts w:ascii="Arial" w:hAnsi="Arial" w:cs="Arial"/>
          <w:b/>
          <w:sz w:val="22"/>
          <w:szCs w:val="22"/>
        </w:rPr>
        <w:t>ä</w:t>
      </w:r>
      <w:r w:rsidR="00707C3B">
        <w:rPr>
          <w:rFonts w:ascii="Arial" w:hAnsi="Arial" w:cs="Arial"/>
          <w:b/>
          <w:sz w:val="22"/>
          <w:szCs w:val="22"/>
        </w:rPr>
        <w:t>lde</w:t>
      </w:r>
      <w:r w:rsidR="003D43F3">
        <w:rPr>
          <w:rFonts w:ascii="Arial" w:hAnsi="Arial" w:cs="Arial"/>
          <w:b/>
          <w:sz w:val="22"/>
          <w:szCs w:val="22"/>
        </w:rPr>
        <w:t>rn</w:t>
      </w:r>
      <w:r w:rsidR="00707C3B">
        <w:rPr>
          <w:rFonts w:ascii="Arial" w:hAnsi="Arial" w:cs="Arial"/>
          <w:b/>
          <w:sz w:val="22"/>
          <w:szCs w:val="22"/>
        </w:rPr>
        <w:t xml:space="preserve"> – wer hier ein Funkgerät mit sich führt</w:t>
      </w:r>
      <w:r w:rsidR="00895C1C">
        <w:rPr>
          <w:rFonts w:ascii="Arial" w:hAnsi="Arial" w:cs="Arial"/>
          <w:b/>
          <w:sz w:val="22"/>
          <w:szCs w:val="22"/>
        </w:rPr>
        <w:t>,</w:t>
      </w:r>
      <w:r w:rsidR="00707C3B">
        <w:rPr>
          <w:rFonts w:ascii="Arial" w:hAnsi="Arial" w:cs="Arial"/>
          <w:b/>
          <w:sz w:val="22"/>
          <w:szCs w:val="22"/>
        </w:rPr>
        <w:t xml:space="preserve"> ist auf der sicheren Seite. Denn</w:t>
      </w:r>
      <w:r w:rsidR="00BD385B" w:rsidRPr="00BD385B">
        <w:rPr>
          <w:rFonts w:ascii="Arial" w:hAnsi="Arial" w:cs="Arial"/>
          <w:b/>
          <w:sz w:val="22"/>
          <w:szCs w:val="22"/>
        </w:rPr>
        <w:t xml:space="preserve"> schnelle und </w:t>
      </w:r>
      <w:r w:rsidR="00044ECD">
        <w:rPr>
          <w:rFonts w:ascii="Arial" w:hAnsi="Arial" w:cs="Arial"/>
          <w:b/>
          <w:sz w:val="22"/>
          <w:szCs w:val="22"/>
        </w:rPr>
        <w:t>eindeutige</w:t>
      </w:r>
      <w:r w:rsidR="00044ECD" w:rsidRPr="00BD385B">
        <w:rPr>
          <w:rFonts w:ascii="Arial" w:hAnsi="Arial" w:cs="Arial"/>
          <w:b/>
          <w:sz w:val="22"/>
          <w:szCs w:val="22"/>
        </w:rPr>
        <w:t xml:space="preserve"> </w:t>
      </w:r>
      <w:r w:rsidR="00690657">
        <w:rPr>
          <w:rFonts w:ascii="Arial" w:hAnsi="Arial" w:cs="Arial"/>
          <w:b/>
          <w:sz w:val="22"/>
          <w:szCs w:val="22"/>
        </w:rPr>
        <w:t>Durchsagen</w:t>
      </w:r>
      <w:r w:rsidR="00BD385B" w:rsidRPr="00BD385B">
        <w:rPr>
          <w:rFonts w:ascii="Arial" w:hAnsi="Arial" w:cs="Arial"/>
          <w:b/>
          <w:sz w:val="22"/>
          <w:szCs w:val="22"/>
        </w:rPr>
        <w:t xml:space="preserve"> für</w:t>
      </w:r>
      <w:r w:rsidR="00690657">
        <w:rPr>
          <w:rFonts w:ascii="Arial" w:hAnsi="Arial" w:cs="Arial"/>
          <w:b/>
          <w:sz w:val="22"/>
          <w:szCs w:val="22"/>
        </w:rPr>
        <w:t xml:space="preserve"> und von anderen </w:t>
      </w:r>
      <w:proofErr w:type="spellStart"/>
      <w:r w:rsidR="00690657">
        <w:rPr>
          <w:rFonts w:ascii="Arial" w:hAnsi="Arial" w:cs="Arial"/>
          <w:b/>
          <w:sz w:val="22"/>
          <w:szCs w:val="22"/>
        </w:rPr>
        <w:t>Tourbegleitern</w:t>
      </w:r>
      <w:proofErr w:type="spellEnd"/>
      <w:r w:rsidR="003D43F3">
        <w:rPr>
          <w:rFonts w:ascii="Arial" w:hAnsi="Arial" w:cs="Arial"/>
          <w:b/>
          <w:sz w:val="22"/>
          <w:szCs w:val="22"/>
        </w:rPr>
        <w:t>,</w:t>
      </w:r>
      <w:r w:rsidR="00BD385B" w:rsidRPr="00BD385B">
        <w:rPr>
          <w:rFonts w:ascii="Arial" w:hAnsi="Arial" w:cs="Arial"/>
          <w:b/>
          <w:sz w:val="22"/>
          <w:szCs w:val="22"/>
        </w:rPr>
        <w:t xml:space="preserve"> beispielsweise </w:t>
      </w:r>
      <w:r w:rsidR="00690657">
        <w:rPr>
          <w:rFonts w:ascii="Arial" w:hAnsi="Arial" w:cs="Arial"/>
          <w:b/>
          <w:sz w:val="22"/>
          <w:szCs w:val="22"/>
        </w:rPr>
        <w:t xml:space="preserve">zur geplanten </w:t>
      </w:r>
      <w:r w:rsidR="00BD385B" w:rsidRPr="00BD385B">
        <w:rPr>
          <w:rFonts w:ascii="Arial" w:hAnsi="Arial" w:cs="Arial"/>
          <w:b/>
          <w:sz w:val="22"/>
          <w:szCs w:val="22"/>
        </w:rPr>
        <w:t>Route</w:t>
      </w:r>
      <w:r w:rsidR="00D72D36">
        <w:rPr>
          <w:rFonts w:ascii="Arial" w:hAnsi="Arial" w:cs="Arial"/>
          <w:b/>
          <w:sz w:val="22"/>
          <w:szCs w:val="22"/>
        </w:rPr>
        <w:t xml:space="preserve">, zu Gegebenheiten oder </w:t>
      </w:r>
      <w:r w:rsidR="00690657">
        <w:rPr>
          <w:rFonts w:ascii="Arial" w:hAnsi="Arial" w:cs="Arial"/>
          <w:b/>
          <w:sz w:val="22"/>
          <w:szCs w:val="22"/>
        </w:rPr>
        <w:t>Gefahrenstellen</w:t>
      </w:r>
      <w:r w:rsidR="003D43F3">
        <w:rPr>
          <w:rFonts w:ascii="Arial" w:hAnsi="Arial" w:cs="Arial"/>
          <w:b/>
          <w:sz w:val="22"/>
          <w:szCs w:val="22"/>
        </w:rPr>
        <w:t xml:space="preserve">, </w:t>
      </w:r>
      <w:r w:rsidR="00D20AE8">
        <w:rPr>
          <w:rFonts w:ascii="Arial" w:hAnsi="Arial" w:cs="Arial"/>
          <w:b/>
          <w:sz w:val="22"/>
          <w:szCs w:val="22"/>
        </w:rPr>
        <w:t>sind bei Outdoor-Touren essenziell</w:t>
      </w:r>
      <w:r w:rsidR="003D43F3">
        <w:rPr>
          <w:rFonts w:ascii="Arial" w:hAnsi="Arial" w:cs="Arial"/>
          <w:b/>
          <w:sz w:val="22"/>
          <w:szCs w:val="22"/>
        </w:rPr>
        <w:t>.</w:t>
      </w:r>
      <w:r w:rsidR="00BD385B" w:rsidRPr="00BD385B">
        <w:rPr>
          <w:rFonts w:ascii="Arial" w:hAnsi="Arial" w:cs="Arial"/>
          <w:b/>
          <w:sz w:val="22"/>
          <w:szCs w:val="22"/>
        </w:rPr>
        <w:t xml:space="preserve"> </w:t>
      </w:r>
      <w:r w:rsidR="00D72D36">
        <w:rPr>
          <w:rFonts w:ascii="Arial" w:hAnsi="Arial" w:cs="Arial"/>
          <w:b/>
          <w:sz w:val="22"/>
          <w:szCs w:val="22"/>
        </w:rPr>
        <w:t>Klare</w:t>
      </w:r>
      <w:r w:rsidR="001A663D">
        <w:rPr>
          <w:rFonts w:ascii="Arial" w:hAnsi="Arial" w:cs="Arial"/>
          <w:b/>
          <w:sz w:val="22"/>
          <w:szCs w:val="22"/>
        </w:rPr>
        <w:t xml:space="preserve"> und </w:t>
      </w:r>
      <w:r w:rsidR="00BD385B" w:rsidRPr="00BD385B">
        <w:rPr>
          <w:rFonts w:ascii="Arial" w:hAnsi="Arial" w:cs="Arial"/>
          <w:b/>
          <w:sz w:val="22"/>
          <w:szCs w:val="22"/>
        </w:rPr>
        <w:t>störungsfreie Kommunikation</w:t>
      </w:r>
      <w:r w:rsidR="00D72D36">
        <w:rPr>
          <w:rFonts w:ascii="Arial" w:hAnsi="Arial" w:cs="Arial"/>
          <w:b/>
          <w:sz w:val="22"/>
          <w:szCs w:val="22"/>
        </w:rPr>
        <w:t xml:space="preserve"> </w:t>
      </w:r>
      <w:r w:rsidR="001A663D">
        <w:rPr>
          <w:rFonts w:ascii="Arial" w:hAnsi="Arial" w:cs="Arial"/>
          <w:b/>
          <w:sz w:val="22"/>
          <w:szCs w:val="22"/>
        </w:rPr>
        <w:t xml:space="preserve">sind </w:t>
      </w:r>
      <w:r w:rsidR="00D72D36">
        <w:rPr>
          <w:rFonts w:ascii="Arial" w:hAnsi="Arial" w:cs="Arial"/>
          <w:b/>
          <w:sz w:val="22"/>
          <w:szCs w:val="22"/>
        </w:rPr>
        <w:t>daher ein Muss -</w:t>
      </w:r>
      <w:r w:rsidR="00BD385B" w:rsidRPr="00BD385B">
        <w:rPr>
          <w:rFonts w:ascii="Arial" w:hAnsi="Arial" w:cs="Arial"/>
          <w:b/>
          <w:sz w:val="22"/>
          <w:szCs w:val="22"/>
        </w:rPr>
        <w:t xml:space="preserve"> auch bei Regen, Wind oder anderen widrigen Umgebungsbedingungen. Midland ha</w:t>
      </w:r>
      <w:r w:rsidR="001E2478">
        <w:rPr>
          <w:rFonts w:ascii="Arial" w:hAnsi="Arial" w:cs="Arial"/>
          <w:b/>
          <w:sz w:val="22"/>
          <w:szCs w:val="22"/>
        </w:rPr>
        <w:t>t</w:t>
      </w:r>
      <w:r w:rsidR="00BD385B" w:rsidRPr="00BD385B">
        <w:rPr>
          <w:rFonts w:ascii="Arial" w:hAnsi="Arial" w:cs="Arial"/>
          <w:b/>
          <w:sz w:val="22"/>
          <w:szCs w:val="22"/>
        </w:rPr>
        <w:t xml:space="preserve"> aufgrund </w:t>
      </w:r>
      <w:r w:rsidR="001E2478">
        <w:rPr>
          <w:rFonts w:ascii="Arial" w:hAnsi="Arial" w:cs="Arial"/>
          <w:b/>
          <w:sz w:val="22"/>
          <w:szCs w:val="22"/>
        </w:rPr>
        <w:t>seiner</w:t>
      </w:r>
      <w:r w:rsidR="00BD385B" w:rsidRPr="00BD385B">
        <w:rPr>
          <w:rFonts w:ascii="Arial" w:hAnsi="Arial" w:cs="Arial"/>
          <w:b/>
          <w:sz w:val="22"/>
          <w:szCs w:val="22"/>
        </w:rPr>
        <w:t xml:space="preserve"> langjährigen Expertise im Bereich der Funktechnik die passenden Geräte entwickelt und biete</w:t>
      </w:r>
      <w:r w:rsidR="001E2478">
        <w:rPr>
          <w:rFonts w:ascii="Arial" w:hAnsi="Arial" w:cs="Arial"/>
          <w:b/>
          <w:sz w:val="22"/>
          <w:szCs w:val="22"/>
        </w:rPr>
        <w:t>t</w:t>
      </w:r>
      <w:r w:rsidR="00BD385B" w:rsidRPr="00BD385B">
        <w:rPr>
          <w:rFonts w:ascii="Arial" w:hAnsi="Arial" w:cs="Arial"/>
          <w:b/>
          <w:sz w:val="22"/>
          <w:szCs w:val="22"/>
        </w:rPr>
        <w:t xml:space="preserve"> </w:t>
      </w:r>
      <w:r w:rsidR="00140AE6">
        <w:rPr>
          <w:rFonts w:ascii="Arial" w:hAnsi="Arial" w:cs="Arial"/>
          <w:b/>
          <w:sz w:val="22"/>
          <w:szCs w:val="22"/>
        </w:rPr>
        <w:t>platzsparende</w:t>
      </w:r>
      <w:r w:rsidR="00140AE6" w:rsidRPr="00BD385B">
        <w:rPr>
          <w:rFonts w:ascii="Arial" w:hAnsi="Arial" w:cs="Arial"/>
          <w:b/>
          <w:sz w:val="22"/>
          <w:szCs w:val="22"/>
        </w:rPr>
        <w:t>, leichte und gleichzeitig robuste PMR446-Funkgeräte</w:t>
      </w:r>
      <w:r w:rsidR="00140AE6">
        <w:rPr>
          <w:rFonts w:ascii="Arial" w:hAnsi="Arial" w:cs="Arial"/>
          <w:b/>
          <w:sz w:val="22"/>
          <w:szCs w:val="22"/>
        </w:rPr>
        <w:t xml:space="preserve"> </w:t>
      </w:r>
      <w:r w:rsidR="00140AE6" w:rsidRPr="00BD385B">
        <w:rPr>
          <w:rFonts w:ascii="Arial" w:hAnsi="Arial" w:cs="Arial"/>
          <w:b/>
          <w:sz w:val="22"/>
          <w:szCs w:val="22"/>
        </w:rPr>
        <w:t>gemäß d</w:t>
      </w:r>
      <w:r w:rsidR="00140AE6">
        <w:rPr>
          <w:rFonts w:ascii="Arial" w:hAnsi="Arial" w:cs="Arial"/>
          <w:b/>
          <w:sz w:val="22"/>
          <w:szCs w:val="22"/>
        </w:rPr>
        <w:t>en</w:t>
      </w:r>
      <w:r w:rsidR="00140AE6" w:rsidRPr="00BD385B">
        <w:rPr>
          <w:rFonts w:ascii="Arial" w:hAnsi="Arial" w:cs="Arial"/>
          <w:b/>
          <w:sz w:val="22"/>
          <w:szCs w:val="22"/>
        </w:rPr>
        <w:t xml:space="preserve"> speziellen Anforderungen </w:t>
      </w:r>
      <w:r w:rsidR="00140AE6">
        <w:rPr>
          <w:rFonts w:ascii="Arial" w:hAnsi="Arial" w:cs="Arial"/>
          <w:b/>
          <w:sz w:val="22"/>
          <w:szCs w:val="22"/>
        </w:rPr>
        <w:t>an die verschiedenen Outdoor-Aktivitäten. Die handlichen Funkgeräte sind</w:t>
      </w:r>
      <w:r w:rsidR="00BD385B" w:rsidRPr="00BD385B">
        <w:rPr>
          <w:rFonts w:ascii="Arial" w:hAnsi="Arial" w:cs="Arial"/>
          <w:b/>
          <w:sz w:val="22"/>
          <w:szCs w:val="22"/>
        </w:rPr>
        <w:t xml:space="preserve"> in praktischen Koffer-Sets mit sinnvollem Zubehör </w:t>
      </w:r>
      <w:r w:rsidR="00140AE6">
        <w:rPr>
          <w:rFonts w:ascii="Arial" w:hAnsi="Arial" w:cs="Arial"/>
          <w:b/>
          <w:sz w:val="22"/>
          <w:szCs w:val="22"/>
        </w:rPr>
        <w:t>erhältlich</w:t>
      </w:r>
      <w:r w:rsidR="00BD385B" w:rsidRPr="00BD385B">
        <w:rPr>
          <w:rFonts w:ascii="Arial" w:hAnsi="Arial" w:cs="Arial"/>
          <w:b/>
          <w:sz w:val="22"/>
          <w:szCs w:val="22"/>
        </w:rPr>
        <w:t>.</w:t>
      </w:r>
      <w:r w:rsidR="00277077">
        <w:rPr>
          <w:rFonts w:ascii="Arial" w:hAnsi="Arial" w:cs="Arial"/>
          <w:b/>
          <w:sz w:val="22"/>
          <w:szCs w:val="22"/>
        </w:rPr>
        <w:t xml:space="preserve"> Für abenteuerliche </w:t>
      </w:r>
      <w:r w:rsidR="00755E43">
        <w:rPr>
          <w:rFonts w:ascii="Arial" w:hAnsi="Arial" w:cs="Arial"/>
          <w:b/>
          <w:sz w:val="22"/>
          <w:szCs w:val="22"/>
        </w:rPr>
        <w:t>Outdoor-</w:t>
      </w:r>
      <w:r w:rsidR="00277077">
        <w:rPr>
          <w:rFonts w:ascii="Arial" w:hAnsi="Arial" w:cs="Arial"/>
          <w:b/>
          <w:sz w:val="22"/>
          <w:szCs w:val="22"/>
        </w:rPr>
        <w:t xml:space="preserve">Einsätze und </w:t>
      </w:r>
      <w:r w:rsidR="00755E43">
        <w:rPr>
          <w:rFonts w:ascii="Arial" w:hAnsi="Arial" w:cs="Arial"/>
          <w:b/>
          <w:sz w:val="22"/>
          <w:szCs w:val="22"/>
        </w:rPr>
        <w:t>robustere Unternehmungen</w:t>
      </w:r>
      <w:r w:rsidR="00277077">
        <w:rPr>
          <w:rFonts w:ascii="Arial" w:hAnsi="Arial" w:cs="Arial"/>
          <w:b/>
          <w:sz w:val="22"/>
          <w:szCs w:val="22"/>
        </w:rPr>
        <w:t xml:space="preserve"> stehen </w:t>
      </w:r>
      <w:r w:rsidR="00C50203">
        <w:rPr>
          <w:rFonts w:ascii="Arial" w:hAnsi="Arial" w:cs="Arial"/>
          <w:b/>
          <w:sz w:val="22"/>
          <w:szCs w:val="22"/>
        </w:rPr>
        <w:t xml:space="preserve">dafür </w:t>
      </w:r>
      <w:r w:rsidR="00140AE6">
        <w:rPr>
          <w:rFonts w:ascii="Arial" w:hAnsi="Arial" w:cs="Arial"/>
          <w:b/>
          <w:sz w:val="22"/>
          <w:szCs w:val="22"/>
        </w:rPr>
        <w:t xml:space="preserve">beispielsweise </w:t>
      </w:r>
      <w:r w:rsidR="00277077">
        <w:rPr>
          <w:rFonts w:ascii="Arial" w:hAnsi="Arial" w:cs="Arial"/>
          <w:b/>
          <w:sz w:val="22"/>
          <w:szCs w:val="22"/>
        </w:rPr>
        <w:t xml:space="preserve">das XT70 Adventure und der kleine Bruder XT50 in entsprechenden 2er-Sets </w:t>
      </w:r>
      <w:r w:rsidR="000856BF">
        <w:rPr>
          <w:rFonts w:ascii="Arial" w:hAnsi="Arial" w:cs="Arial"/>
          <w:b/>
          <w:sz w:val="22"/>
          <w:szCs w:val="22"/>
        </w:rPr>
        <w:t xml:space="preserve">im Koffer </w:t>
      </w:r>
      <w:r w:rsidR="00277077">
        <w:rPr>
          <w:rFonts w:ascii="Arial" w:hAnsi="Arial" w:cs="Arial"/>
          <w:b/>
          <w:sz w:val="22"/>
          <w:szCs w:val="22"/>
        </w:rPr>
        <w:t xml:space="preserve">zur Verfügung. Der Vorteil: Die </w:t>
      </w:r>
      <w:r w:rsidR="00347A62">
        <w:rPr>
          <w:rFonts w:ascii="Arial" w:hAnsi="Arial" w:cs="Arial"/>
          <w:b/>
          <w:sz w:val="22"/>
          <w:szCs w:val="22"/>
        </w:rPr>
        <w:t>stabilen Funkgeräte</w:t>
      </w:r>
      <w:r w:rsidR="00277077">
        <w:rPr>
          <w:rFonts w:ascii="Arial" w:hAnsi="Arial" w:cs="Arial"/>
          <w:b/>
          <w:sz w:val="22"/>
          <w:szCs w:val="22"/>
        </w:rPr>
        <w:t xml:space="preserve"> sind speziell für die entsprechenden Einsätze im Freien konzipiert und </w:t>
      </w:r>
      <w:r w:rsidR="000856BF">
        <w:rPr>
          <w:rFonts w:ascii="Arial" w:hAnsi="Arial" w:cs="Arial"/>
          <w:b/>
          <w:sz w:val="22"/>
          <w:szCs w:val="22"/>
        </w:rPr>
        <w:t>aufgrund ihrer Batterielaufzeit und der Einsatztemperaturen sowohl für ausdauernde Klettertouren als auch für extreme Umgebungsbedingungen wie in schneebedeckten Gebieten oder</w:t>
      </w:r>
      <w:r w:rsidR="00140AE6">
        <w:rPr>
          <w:rFonts w:ascii="Arial" w:hAnsi="Arial" w:cs="Arial"/>
          <w:b/>
          <w:sz w:val="22"/>
          <w:szCs w:val="22"/>
        </w:rPr>
        <w:t xml:space="preserve"> bei</w:t>
      </w:r>
      <w:r w:rsidR="000856BF">
        <w:rPr>
          <w:rFonts w:ascii="Arial" w:hAnsi="Arial" w:cs="Arial"/>
          <w:b/>
          <w:sz w:val="22"/>
          <w:szCs w:val="22"/>
        </w:rPr>
        <w:t xml:space="preserve"> starker Sonneneinstrahlung geeignet.</w:t>
      </w:r>
    </w:p>
    <w:p w14:paraId="537C1D67" w14:textId="061DF21F" w:rsidR="006439F6" w:rsidRDefault="00044ECD" w:rsidP="00420C98">
      <w:pPr>
        <w:spacing w:after="120" w:line="360" w:lineRule="auto"/>
        <w:jc w:val="both"/>
        <w:rPr>
          <w:rFonts w:ascii="Arial" w:hAnsi="Arial" w:cs="Arial"/>
          <w:bCs/>
          <w:sz w:val="22"/>
          <w:szCs w:val="22"/>
        </w:rPr>
      </w:pPr>
      <w:r>
        <w:rPr>
          <w:rFonts w:ascii="Arial" w:hAnsi="Arial" w:cs="Arial"/>
          <w:bCs/>
          <w:sz w:val="22"/>
          <w:szCs w:val="22"/>
        </w:rPr>
        <w:t>Wander</w:t>
      </w:r>
      <w:r w:rsidRPr="00277077">
        <w:rPr>
          <w:rFonts w:ascii="Arial" w:hAnsi="Arial" w:cs="Arial"/>
          <w:bCs/>
          <w:sz w:val="22"/>
          <w:szCs w:val="22"/>
        </w:rPr>
        <w:t xml:space="preserve">urlaub </w:t>
      </w:r>
      <w:r w:rsidR="0092211B" w:rsidRPr="00277077">
        <w:rPr>
          <w:rFonts w:ascii="Arial" w:hAnsi="Arial" w:cs="Arial"/>
          <w:bCs/>
          <w:sz w:val="22"/>
          <w:szCs w:val="22"/>
        </w:rPr>
        <w:t>in den Bergen</w:t>
      </w:r>
      <w:r w:rsidR="00CD3642">
        <w:rPr>
          <w:rFonts w:ascii="Arial" w:hAnsi="Arial" w:cs="Arial"/>
          <w:bCs/>
          <w:sz w:val="22"/>
          <w:szCs w:val="22"/>
        </w:rPr>
        <w:t>,</w:t>
      </w:r>
      <w:r w:rsidR="000C3061">
        <w:rPr>
          <w:rFonts w:ascii="Arial" w:hAnsi="Arial" w:cs="Arial"/>
          <w:bCs/>
          <w:sz w:val="22"/>
          <w:szCs w:val="22"/>
        </w:rPr>
        <w:t xml:space="preserve"> </w:t>
      </w:r>
      <w:r w:rsidR="00B2223E">
        <w:rPr>
          <w:rFonts w:ascii="Arial" w:hAnsi="Arial" w:cs="Arial"/>
          <w:bCs/>
          <w:sz w:val="22"/>
          <w:szCs w:val="22"/>
        </w:rPr>
        <w:t>Rafting T</w:t>
      </w:r>
      <w:r w:rsidR="00B2223E">
        <w:rPr>
          <w:rFonts w:ascii="Arial" w:hAnsi="Arial" w:cs="Arial"/>
          <w:bCs/>
          <w:sz w:val="22"/>
          <w:szCs w:val="22"/>
        </w:rPr>
        <w:t>ouren</w:t>
      </w:r>
      <w:r w:rsidR="000C3061">
        <w:rPr>
          <w:rFonts w:ascii="Arial" w:hAnsi="Arial" w:cs="Arial"/>
          <w:bCs/>
          <w:sz w:val="22"/>
          <w:szCs w:val="22"/>
        </w:rPr>
        <w:t>,</w:t>
      </w:r>
      <w:r w:rsidR="00CD3642">
        <w:rPr>
          <w:rFonts w:ascii="Arial" w:hAnsi="Arial" w:cs="Arial"/>
          <w:bCs/>
          <w:sz w:val="22"/>
          <w:szCs w:val="22"/>
        </w:rPr>
        <w:t xml:space="preserve"> sommerliche Fahrrad-Touren</w:t>
      </w:r>
      <w:r w:rsidR="00C50203">
        <w:rPr>
          <w:rFonts w:ascii="Arial" w:hAnsi="Arial" w:cs="Arial"/>
          <w:bCs/>
          <w:sz w:val="22"/>
          <w:szCs w:val="22"/>
        </w:rPr>
        <w:t xml:space="preserve"> oder </w:t>
      </w:r>
      <w:r w:rsidR="00391E7A">
        <w:rPr>
          <w:rFonts w:ascii="Arial" w:hAnsi="Arial" w:cs="Arial"/>
          <w:bCs/>
          <w:sz w:val="22"/>
          <w:szCs w:val="22"/>
        </w:rPr>
        <w:t xml:space="preserve">andere </w:t>
      </w:r>
      <w:r w:rsidR="00C50203">
        <w:rPr>
          <w:rFonts w:ascii="Arial" w:hAnsi="Arial" w:cs="Arial"/>
          <w:bCs/>
          <w:sz w:val="22"/>
          <w:szCs w:val="22"/>
        </w:rPr>
        <w:t xml:space="preserve">sportliche Aktivitäten in der Natur - </w:t>
      </w:r>
      <w:r w:rsidR="0092211B" w:rsidRPr="00277077">
        <w:rPr>
          <w:rFonts w:ascii="Arial" w:hAnsi="Arial" w:cs="Arial"/>
          <w:bCs/>
          <w:sz w:val="22"/>
          <w:szCs w:val="22"/>
        </w:rPr>
        <w:t xml:space="preserve">Kommunikation ist </w:t>
      </w:r>
      <w:r w:rsidR="00C019AB">
        <w:rPr>
          <w:rFonts w:ascii="Arial" w:hAnsi="Arial" w:cs="Arial"/>
          <w:bCs/>
          <w:sz w:val="22"/>
          <w:szCs w:val="22"/>
        </w:rPr>
        <w:t xml:space="preserve">auch unter freiem Himmel </w:t>
      </w:r>
      <w:r w:rsidR="0092211B" w:rsidRPr="00277077">
        <w:rPr>
          <w:rFonts w:ascii="Arial" w:hAnsi="Arial" w:cs="Arial"/>
          <w:bCs/>
          <w:sz w:val="22"/>
          <w:szCs w:val="22"/>
        </w:rPr>
        <w:t xml:space="preserve">strengstens vonnöten und bedarf im Outdoor-Einsatz besonderer Ausstattung. </w:t>
      </w:r>
      <w:r w:rsidR="00B3611D" w:rsidRPr="004D7685">
        <w:rPr>
          <w:rFonts w:ascii="Arial" w:hAnsi="Arial" w:cs="Arial"/>
          <w:bCs/>
          <w:sz w:val="22"/>
          <w:szCs w:val="22"/>
        </w:rPr>
        <w:t>Klassische Smartphones sind hier oft nicht robust genug</w:t>
      </w:r>
      <w:r w:rsidR="000C303B">
        <w:rPr>
          <w:rFonts w:ascii="Arial" w:hAnsi="Arial" w:cs="Arial"/>
          <w:bCs/>
          <w:sz w:val="22"/>
          <w:szCs w:val="22"/>
        </w:rPr>
        <w:t xml:space="preserve"> und</w:t>
      </w:r>
      <w:r w:rsidR="00B3611D" w:rsidRPr="004D7685">
        <w:rPr>
          <w:rFonts w:ascii="Arial" w:hAnsi="Arial" w:cs="Arial"/>
          <w:bCs/>
          <w:sz w:val="22"/>
          <w:szCs w:val="22"/>
        </w:rPr>
        <w:t xml:space="preserve"> </w:t>
      </w:r>
      <w:r w:rsidR="00B80EA8">
        <w:rPr>
          <w:rFonts w:ascii="Arial" w:hAnsi="Arial" w:cs="Arial"/>
          <w:bCs/>
          <w:sz w:val="22"/>
          <w:szCs w:val="22"/>
        </w:rPr>
        <w:t>zudem</w:t>
      </w:r>
      <w:r w:rsidR="000C303B">
        <w:rPr>
          <w:rFonts w:ascii="Arial" w:hAnsi="Arial" w:cs="Arial"/>
          <w:bCs/>
          <w:sz w:val="22"/>
          <w:szCs w:val="22"/>
        </w:rPr>
        <w:t xml:space="preserve"> auf die Kommunikation mit nur einem Gesprächspartner ausgelegt. </w:t>
      </w:r>
      <w:r w:rsidR="00E73BD4">
        <w:rPr>
          <w:rFonts w:ascii="Arial" w:hAnsi="Arial" w:cs="Arial"/>
          <w:bCs/>
          <w:sz w:val="22"/>
          <w:szCs w:val="22"/>
        </w:rPr>
        <w:t xml:space="preserve">In besonderen Höhenlagen oder abgelegenen Naturgebieten ist es zudem möglich, dass </w:t>
      </w:r>
      <w:r w:rsidR="002755B5">
        <w:rPr>
          <w:rFonts w:ascii="Arial" w:hAnsi="Arial" w:cs="Arial"/>
          <w:bCs/>
          <w:sz w:val="22"/>
          <w:szCs w:val="22"/>
        </w:rPr>
        <w:t>kein</w:t>
      </w:r>
      <w:r w:rsidR="00E73BD4">
        <w:rPr>
          <w:rFonts w:ascii="Arial" w:hAnsi="Arial" w:cs="Arial"/>
          <w:bCs/>
          <w:sz w:val="22"/>
          <w:szCs w:val="22"/>
        </w:rPr>
        <w:t xml:space="preserve"> </w:t>
      </w:r>
      <w:r w:rsidR="00B80EA8">
        <w:rPr>
          <w:rFonts w:ascii="Arial" w:hAnsi="Arial" w:cs="Arial"/>
          <w:bCs/>
          <w:sz w:val="22"/>
          <w:szCs w:val="22"/>
        </w:rPr>
        <w:t>Mobilf</w:t>
      </w:r>
      <w:r w:rsidR="00E73BD4">
        <w:rPr>
          <w:rFonts w:ascii="Arial" w:hAnsi="Arial" w:cs="Arial"/>
          <w:bCs/>
          <w:sz w:val="22"/>
          <w:szCs w:val="22"/>
        </w:rPr>
        <w:t>unk</w:t>
      </w:r>
      <w:r w:rsidR="002755B5">
        <w:rPr>
          <w:rFonts w:ascii="Arial" w:hAnsi="Arial" w:cs="Arial"/>
          <w:bCs/>
          <w:sz w:val="22"/>
          <w:szCs w:val="22"/>
        </w:rPr>
        <w:t>netz verfügbar ist</w:t>
      </w:r>
      <w:r w:rsidR="00E73BD4">
        <w:rPr>
          <w:rFonts w:ascii="Arial" w:hAnsi="Arial" w:cs="Arial"/>
          <w:bCs/>
          <w:sz w:val="22"/>
          <w:szCs w:val="22"/>
        </w:rPr>
        <w:t xml:space="preserve">. </w:t>
      </w:r>
      <w:r w:rsidR="0092211B" w:rsidRPr="00277077">
        <w:rPr>
          <w:rFonts w:ascii="Arial" w:hAnsi="Arial" w:cs="Arial"/>
          <w:bCs/>
          <w:sz w:val="22"/>
          <w:szCs w:val="22"/>
        </w:rPr>
        <w:t xml:space="preserve">Daher bieten sich in diesen Situationen PMR446-Funkgeräte an, da diese </w:t>
      </w:r>
      <w:r w:rsidR="00E73BD4">
        <w:rPr>
          <w:rFonts w:ascii="Arial" w:hAnsi="Arial" w:cs="Arial"/>
          <w:bCs/>
          <w:sz w:val="22"/>
          <w:szCs w:val="22"/>
        </w:rPr>
        <w:t>nicht nur störungsfreien</w:t>
      </w:r>
      <w:r w:rsidR="00B80EA8">
        <w:rPr>
          <w:rFonts w:ascii="Arial" w:hAnsi="Arial" w:cs="Arial"/>
          <w:bCs/>
          <w:sz w:val="22"/>
          <w:szCs w:val="22"/>
        </w:rPr>
        <w:t>, zuverlässigen</w:t>
      </w:r>
      <w:r w:rsidR="00E73BD4">
        <w:rPr>
          <w:rFonts w:ascii="Arial" w:hAnsi="Arial" w:cs="Arial"/>
          <w:bCs/>
          <w:sz w:val="22"/>
          <w:szCs w:val="22"/>
        </w:rPr>
        <w:t xml:space="preserve"> Funkverkehr ermöglichen, sondern </w:t>
      </w:r>
      <w:r w:rsidR="002755B5">
        <w:rPr>
          <w:rFonts w:ascii="Arial" w:hAnsi="Arial" w:cs="Arial"/>
          <w:bCs/>
          <w:sz w:val="22"/>
          <w:szCs w:val="22"/>
        </w:rPr>
        <w:t>au</w:t>
      </w:r>
      <w:r w:rsidR="00B80EA8">
        <w:rPr>
          <w:rFonts w:ascii="Arial" w:hAnsi="Arial" w:cs="Arial"/>
          <w:bCs/>
          <w:sz w:val="22"/>
          <w:szCs w:val="22"/>
        </w:rPr>
        <w:t>f</w:t>
      </w:r>
      <w:r w:rsidR="002755B5">
        <w:rPr>
          <w:rFonts w:ascii="Arial" w:hAnsi="Arial" w:cs="Arial"/>
          <w:bCs/>
          <w:sz w:val="22"/>
          <w:szCs w:val="22"/>
        </w:rPr>
        <w:t xml:space="preserve"> einen</w:t>
      </w:r>
      <w:r w:rsidR="00B80EA8">
        <w:rPr>
          <w:rFonts w:ascii="Arial" w:hAnsi="Arial" w:cs="Arial"/>
          <w:bCs/>
          <w:sz w:val="22"/>
          <w:szCs w:val="22"/>
        </w:rPr>
        <w:t xml:space="preserve"> Tastendruck </w:t>
      </w:r>
      <w:r w:rsidR="002755B5">
        <w:rPr>
          <w:rFonts w:ascii="Arial" w:hAnsi="Arial" w:cs="Arial"/>
          <w:bCs/>
          <w:sz w:val="22"/>
          <w:szCs w:val="22"/>
        </w:rPr>
        <w:t xml:space="preserve">gleichzeitig </w:t>
      </w:r>
      <w:r w:rsidR="0092211B" w:rsidRPr="00277077">
        <w:rPr>
          <w:rFonts w:ascii="Arial" w:hAnsi="Arial" w:cs="Arial"/>
          <w:bCs/>
          <w:sz w:val="22"/>
          <w:szCs w:val="22"/>
        </w:rPr>
        <w:t>mehrere Personen</w:t>
      </w:r>
      <w:r w:rsidR="002755B5">
        <w:rPr>
          <w:rFonts w:ascii="Arial" w:hAnsi="Arial" w:cs="Arial"/>
          <w:bCs/>
          <w:sz w:val="22"/>
          <w:szCs w:val="22"/>
        </w:rPr>
        <w:t>, die auf dem gleichen Kanal funken,</w:t>
      </w:r>
      <w:r w:rsidR="0092211B" w:rsidRPr="00277077">
        <w:rPr>
          <w:rFonts w:ascii="Arial" w:hAnsi="Arial" w:cs="Arial"/>
          <w:bCs/>
          <w:sz w:val="22"/>
          <w:szCs w:val="22"/>
        </w:rPr>
        <w:t xml:space="preserve"> erreichen, was organisatorisch insbesondere im Notfall von </w:t>
      </w:r>
      <w:r w:rsidR="0092211B" w:rsidRPr="00277077">
        <w:rPr>
          <w:rFonts w:ascii="Arial" w:hAnsi="Arial" w:cs="Arial"/>
          <w:bCs/>
          <w:sz w:val="22"/>
          <w:szCs w:val="22"/>
        </w:rPr>
        <w:lastRenderedPageBreak/>
        <w:t xml:space="preserve">großer Bedeutung sein kann. Hinzu kommt, dass Funkgeräte kostenfrei einsetzbar sind </w:t>
      </w:r>
      <w:r w:rsidR="00B80EA8">
        <w:rPr>
          <w:rFonts w:ascii="Arial" w:hAnsi="Arial" w:cs="Arial"/>
          <w:bCs/>
          <w:sz w:val="22"/>
          <w:szCs w:val="22"/>
        </w:rPr>
        <w:t xml:space="preserve">und mit </w:t>
      </w:r>
      <w:r w:rsidR="003461F6">
        <w:rPr>
          <w:rFonts w:ascii="Arial" w:hAnsi="Arial" w:cs="Arial"/>
          <w:bCs/>
          <w:sz w:val="22"/>
          <w:szCs w:val="22"/>
        </w:rPr>
        <w:t xml:space="preserve">großer </w:t>
      </w:r>
      <w:r w:rsidR="0092211B" w:rsidRPr="00277077">
        <w:rPr>
          <w:rFonts w:ascii="Arial" w:hAnsi="Arial" w:cs="Arial"/>
          <w:bCs/>
          <w:sz w:val="22"/>
          <w:szCs w:val="22"/>
        </w:rPr>
        <w:t>Robustheit</w:t>
      </w:r>
      <w:r w:rsidR="00B80EA8">
        <w:rPr>
          <w:rFonts w:ascii="Arial" w:hAnsi="Arial" w:cs="Arial"/>
          <w:bCs/>
          <w:sz w:val="22"/>
          <w:szCs w:val="22"/>
        </w:rPr>
        <w:t xml:space="preserve"> und einfacher Handhabung</w:t>
      </w:r>
      <w:r w:rsidR="0092211B" w:rsidRPr="00277077">
        <w:rPr>
          <w:rFonts w:ascii="Arial" w:hAnsi="Arial" w:cs="Arial"/>
          <w:bCs/>
          <w:sz w:val="22"/>
          <w:szCs w:val="22"/>
        </w:rPr>
        <w:t xml:space="preserve"> </w:t>
      </w:r>
      <w:r w:rsidR="00B80EA8">
        <w:rPr>
          <w:rFonts w:ascii="Arial" w:hAnsi="Arial" w:cs="Arial"/>
          <w:bCs/>
          <w:sz w:val="22"/>
          <w:szCs w:val="22"/>
        </w:rPr>
        <w:t>punkten</w:t>
      </w:r>
      <w:r w:rsidR="0092211B" w:rsidRPr="00277077">
        <w:rPr>
          <w:rFonts w:ascii="Arial" w:hAnsi="Arial" w:cs="Arial"/>
          <w:bCs/>
          <w:sz w:val="22"/>
          <w:szCs w:val="22"/>
        </w:rPr>
        <w:t xml:space="preserve">. </w:t>
      </w:r>
    </w:p>
    <w:p w14:paraId="4223B021" w14:textId="0C3B2298" w:rsidR="00FA4A82" w:rsidRPr="004D7685" w:rsidRDefault="007A6CDB" w:rsidP="00420C98">
      <w:pPr>
        <w:spacing w:after="120" w:line="360" w:lineRule="auto"/>
        <w:jc w:val="both"/>
        <w:rPr>
          <w:rFonts w:ascii="Arial" w:hAnsi="Arial" w:cs="Arial"/>
          <w:bCs/>
          <w:sz w:val="22"/>
          <w:szCs w:val="22"/>
        </w:rPr>
      </w:pPr>
      <w:r>
        <w:rPr>
          <w:rFonts w:ascii="Arial" w:hAnsi="Arial" w:cs="Arial"/>
          <w:bCs/>
          <w:sz w:val="22"/>
          <w:szCs w:val="22"/>
        </w:rPr>
        <w:t>Midland</w:t>
      </w:r>
      <w:r w:rsidR="00420C98" w:rsidRPr="004D7685">
        <w:rPr>
          <w:rFonts w:ascii="Arial" w:hAnsi="Arial" w:cs="Arial"/>
          <w:bCs/>
          <w:sz w:val="22"/>
          <w:szCs w:val="22"/>
        </w:rPr>
        <w:t xml:space="preserve"> präsentier</w:t>
      </w:r>
      <w:r>
        <w:rPr>
          <w:rFonts w:ascii="Arial" w:hAnsi="Arial" w:cs="Arial"/>
          <w:bCs/>
          <w:sz w:val="22"/>
          <w:szCs w:val="22"/>
        </w:rPr>
        <w:t>t</w:t>
      </w:r>
      <w:r w:rsidR="00420C98" w:rsidRPr="004D7685">
        <w:rPr>
          <w:rFonts w:ascii="Arial" w:hAnsi="Arial" w:cs="Arial"/>
          <w:bCs/>
          <w:sz w:val="22"/>
          <w:szCs w:val="22"/>
        </w:rPr>
        <w:t xml:space="preserve"> für </w:t>
      </w:r>
      <w:r w:rsidR="00B3611D">
        <w:rPr>
          <w:rFonts w:ascii="Arial" w:hAnsi="Arial" w:cs="Arial"/>
          <w:bCs/>
          <w:sz w:val="22"/>
          <w:szCs w:val="22"/>
        </w:rPr>
        <w:t>intensive Outdoor-</w:t>
      </w:r>
      <w:r w:rsidR="004D7685" w:rsidRPr="004D7685">
        <w:rPr>
          <w:rFonts w:ascii="Arial" w:hAnsi="Arial" w:cs="Arial"/>
          <w:bCs/>
          <w:sz w:val="22"/>
          <w:szCs w:val="22"/>
        </w:rPr>
        <w:t xml:space="preserve">Einsätze </w:t>
      </w:r>
      <w:r w:rsidR="00420C98" w:rsidRPr="004D7685">
        <w:rPr>
          <w:rFonts w:ascii="Arial" w:hAnsi="Arial" w:cs="Arial"/>
          <w:bCs/>
          <w:sz w:val="22"/>
          <w:szCs w:val="22"/>
        </w:rPr>
        <w:t xml:space="preserve">stabile PMR446-Funkgeräte, die </w:t>
      </w:r>
      <w:r w:rsidR="004D7685" w:rsidRPr="004D7685">
        <w:rPr>
          <w:rFonts w:ascii="Arial" w:hAnsi="Arial" w:cs="Arial"/>
          <w:bCs/>
          <w:sz w:val="22"/>
          <w:szCs w:val="22"/>
        </w:rPr>
        <w:t xml:space="preserve">auch härtesten Umgebungsbedingungen standhalten </w:t>
      </w:r>
      <w:r w:rsidR="00BE1935">
        <w:rPr>
          <w:rFonts w:ascii="Arial" w:hAnsi="Arial" w:cs="Arial"/>
          <w:bCs/>
          <w:sz w:val="22"/>
          <w:szCs w:val="22"/>
        </w:rPr>
        <w:t xml:space="preserve">und </w:t>
      </w:r>
      <w:r w:rsidR="00420C98" w:rsidRPr="004D7685">
        <w:rPr>
          <w:rFonts w:ascii="Arial" w:hAnsi="Arial" w:cs="Arial"/>
          <w:bCs/>
          <w:sz w:val="22"/>
          <w:szCs w:val="22"/>
        </w:rPr>
        <w:t>über eine hohe Reichweite</w:t>
      </w:r>
      <w:r w:rsidR="004D7685" w:rsidRPr="004D7685">
        <w:rPr>
          <w:rFonts w:ascii="Arial" w:hAnsi="Arial" w:cs="Arial"/>
          <w:bCs/>
          <w:sz w:val="22"/>
          <w:szCs w:val="22"/>
        </w:rPr>
        <w:t xml:space="preserve"> verfügen</w:t>
      </w:r>
      <w:r w:rsidR="00BE1935">
        <w:rPr>
          <w:rFonts w:ascii="Arial" w:hAnsi="Arial" w:cs="Arial"/>
          <w:bCs/>
          <w:sz w:val="22"/>
          <w:szCs w:val="22"/>
        </w:rPr>
        <w:t xml:space="preserve"> - s</w:t>
      </w:r>
      <w:r w:rsidR="00420C98" w:rsidRPr="004D7685">
        <w:rPr>
          <w:rFonts w:ascii="Arial" w:hAnsi="Arial" w:cs="Arial"/>
          <w:bCs/>
          <w:sz w:val="22"/>
          <w:szCs w:val="22"/>
        </w:rPr>
        <w:t xml:space="preserve">peziell bei </w:t>
      </w:r>
      <w:r w:rsidR="00D51341">
        <w:rPr>
          <w:rFonts w:ascii="Arial" w:hAnsi="Arial" w:cs="Arial"/>
          <w:bCs/>
          <w:sz w:val="22"/>
          <w:szCs w:val="22"/>
        </w:rPr>
        <w:t>kilometerlangen Wanderungen</w:t>
      </w:r>
      <w:r w:rsidR="00BE1935">
        <w:rPr>
          <w:rFonts w:ascii="Arial" w:hAnsi="Arial" w:cs="Arial"/>
          <w:bCs/>
          <w:sz w:val="22"/>
          <w:szCs w:val="22"/>
        </w:rPr>
        <w:t>, abgelegenen Zielen</w:t>
      </w:r>
      <w:r w:rsidR="00FA4A82" w:rsidRPr="004D7685">
        <w:rPr>
          <w:rFonts w:ascii="Arial" w:hAnsi="Arial" w:cs="Arial"/>
          <w:bCs/>
          <w:sz w:val="22"/>
          <w:szCs w:val="22"/>
        </w:rPr>
        <w:t xml:space="preserve"> oder </w:t>
      </w:r>
      <w:r w:rsidR="00D51341">
        <w:rPr>
          <w:rFonts w:ascii="Arial" w:hAnsi="Arial" w:cs="Arial"/>
          <w:bCs/>
          <w:sz w:val="22"/>
          <w:szCs w:val="22"/>
        </w:rPr>
        <w:t xml:space="preserve">widrigen Wetterumgebungen </w:t>
      </w:r>
      <w:r>
        <w:rPr>
          <w:rFonts w:ascii="Arial" w:hAnsi="Arial" w:cs="Arial"/>
          <w:bCs/>
          <w:sz w:val="22"/>
          <w:szCs w:val="22"/>
        </w:rPr>
        <w:t xml:space="preserve">ein </w:t>
      </w:r>
      <w:r w:rsidR="00420C98" w:rsidRPr="004D7685">
        <w:rPr>
          <w:rFonts w:ascii="Arial" w:hAnsi="Arial" w:cs="Arial"/>
          <w:bCs/>
          <w:sz w:val="22"/>
          <w:szCs w:val="22"/>
        </w:rPr>
        <w:t>wichtiger Faktor</w:t>
      </w:r>
      <w:r w:rsidR="00FA4A82" w:rsidRPr="004D7685">
        <w:rPr>
          <w:rFonts w:ascii="Arial" w:hAnsi="Arial" w:cs="Arial"/>
          <w:bCs/>
          <w:sz w:val="22"/>
          <w:szCs w:val="22"/>
        </w:rPr>
        <w:t>.</w:t>
      </w:r>
      <w:r w:rsidR="00420C98" w:rsidRPr="004D7685">
        <w:rPr>
          <w:rFonts w:ascii="Arial" w:hAnsi="Arial" w:cs="Arial"/>
          <w:bCs/>
          <w:sz w:val="22"/>
          <w:szCs w:val="22"/>
        </w:rPr>
        <w:t xml:space="preserve"> Für noch deutlichere</w:t>
      </w:r>
      <w:r w:rsidR="00FA4A82" w:rsidRPr="004D7685">
        <w:rPr>
          <w:rFonts w:ascii="Arial" w:hAnsi="Arial" w:cs="Arial"/>
          <w:bCs/>
          <w:sz w:val="22"/>
          <w:szCs w:val="22"/>
        </w:rPr>
        <w:t xml:space="preserve"> und freihändige </w:t>
      </w:r>
      <w:r w:rsidR="00420C98" w:rsidRPr="004D7685">
        <w:rPr>
          <w:rFonts w:ascii="Arial" w:hAnsi="Arial" w:cs="Arial"/>
          <w:bCs/>
          <w:sz w:val="22"/>
          <w:szCs w:val="22"/>
        </w:rPr>
        <w:t xml:space="preserve">Kommunikation sind entsprechende Headsets </w:t>
      </w:r>
      <w:r w:rsidR="00D51341">
        <w:rPr>
          <w:rFonts w:ascii="Arial" w:hAnsi="Arial" w:cs="Arial"/>
          <w:bCs/>
          <w:sz w:val="22"/>
          <w:szCs w:val="22"/>
        </w:rPr>
        <w:t>gleich im Kofferset dabei.</w:t>
      </w:r>
      <w:r w:rsidR="00420C98" w:rsidRPr="004D7685">
        <w:rPr>
          <w:rFonts w:ascii="Arial" w:hAnsi="Arial" w:cs="Arial"/>
          <w:bCs/>
          <w:sz w:val="22"/>
          <w:szCs w:val="22"/>
        </w:rPr>
        <w:t xml:space="preserve"> </w:t>
      </w:r>
    </w:p>
    <w:p w14:paraId="25788141" w14:textId="4B91B566" w:rsidR="00805C33" w:rsidRPr="00707CA6" w:rsidRDefault="00707CA6" w:rsidP="00805C33">
      <w:pPr>
        <w:spacing w:after="120" w:line="360" w:lineRule="auto"/>
        <w:jc w:val="both"/>
        <w:rPr>
          <w:rFonts w:ascii="Arial" w:hAnsi="Arial" w:cs="Arial"/>
          <w:b/>
          <w:sz w:val="22"/>
          <w:szCs w:val="22"/>
        </w:rPr>
      </w:pPr>
      <w:r w:rsidRPr="00707CA6">
        <w:rPr>
          <w:rFonts w:ascii="Arial" w:hAnsi="Arial" w:cs="Arial"/>
          <w:b/>
          <w:sz w:val="22"/>
          <w:szCs w:val="22"/>
        </w:rPr>
        <w:t xml:space="preserve">Midland XT70 Adventure </w:t>
      </w:r>
    </w:p>
    <w:p w14:paraId="5A642E86" w14:textId="302B7049" w:rsidR="00107D0A" w:rsidRPr="000E5102" w:rsidRDefault="00707CA6" w:rsidP="003461F6">
      <w:pPr>
        <w:spacing w:after="120" w:line="360" w:lineRule="auto"/>
        <w:jc w:val="both"/>
        <w:rPr>
          <w:rFonts w:ascii="Arial" w:hAnsi="Arial" w:cs="Arial"/>
          <w:bCs/>
          <w:sz w:val="22"/>
          <w:szCs w:val="22"/>
        </w:rPr>
      </w:pPr>
      <w:r w:rsidRPr="00707CA6">
        <w:rPr>
          <w:rFonts w:ascii="Arial" w:hAnsi="Arial" w:cs="Arial"/>
          <w:bCs/>
          <w:sz w:val="22"/>
          <w:szCs w:val="22"/>
        </w:rPr>
        <w:t>D</w:t>
      </w:r>
      <w:r>
        <w:rPr>
          <w:rFonts w:ascii="Arial" w:hAnsi="Arial" w:cs="Arial"/>
          <w:bCs/>
          <w:sz w:val="22"/>
          <w:szCs w:val="22"/>
        </w:rPr>
        <w:t>as</w:t>
      </w:r>
      <w:r w:rsidRPr="00707CA6">
        <w:rPr>
          <w:rFonts w:ascii="Arial" w:hAnsi="Arial" w:cs="Arial"/>
          <w:bCs/>
          <w:sz w:val="22"/>
          <w:szCs w:val="22"/>
        </w:rPr>
        <w:t xml:space="preserve"> Midland XT70 A</w:t>
      </w:r>
      <w:r>
        <w:rPr>
          <w:rFonts w:ascii="Arial" w:hAnsi="Arial" w:cs="Arial"/>
          <w:bCs/>
          <w:sz w:val="22"/>
          <w:szCs w:val="22"/>
        </w:rPr>
        <w:t>dventure</w:t>
      </w:r>
      <w:r w:rsidRPr="00707CA6">
        <w:rPr>
          <w:rFonts w:ascii="Arial" w:hAnsi="Arial" w:cs="Arial"/>
          <w:bCs/>
          <w:sz w:val="22"/>
          <w:szCs w:val="22"/>
        </w:rPr>
        <w:t xml:space="preserve"> </w:t>
      </w:r>
      <w:r>
        <w:rPr>
          <w:rFonts w:ascii="Arial" w:hAnsi="Arial" w:cs="Arial"/>
          <w:bCs/>
          <w:sz w:val="22"/>
          <w:szCs w:val="22"/>
        </w:rPr>
        <w:t>wurde speziell</w:t>
      </w:r>
      <w:r w:rsidRPr="00707CA6">
        <w:rPr>
          <w:rFonts w:ascii="Arial" w:hAnsi="Arial" w:cs="Arial"/>
          <w:bCs/>
          <w:sz w:val="22"/>
          <w:szCs w:val="22"/>
        </w:rPr>
        <w:t xml:space="preserve"> für den Einsatz im Freien (Freizeit, Sport, Tourismus)</w:t>
      </w:r>
      <w:r>
        <w:rPr>
          <w:rFonts w:ascii="Arial" w:hAnsi="Arial" w:cs="Arial"/>
          <w:bCs/>
          <w:sz w:val="22"/>
          <w:szCs w:val="22"/>
        </w:rPr>
        <w:t xml:space="preserve"> entwickelt</w:t>
      </w:r>
      <w:r w:rsidRPr="00707CA6">
        <w:rPr>
          <w:rFonts w:ascii="Arial" w:hAnsi="Arial" w:cs="Arial"/>
          <w:bCs/>
          <w:sz w:val="22"/>
          <w:szCs w:val="22"/>
        </w:rPr>
        <w:t xml:space="preserve">. Mit </w:t>
      </w:r>
      <w:r w:rsidR="00107D0A">
        <w:rPr>
          <w:rFonts w:ascii="Arial" w:hAnsi="Arial" w:cs="Arial"/>
          <w:bCs/>
          <w:sz w:val="22"/>
          <w:szCs w:val="22"/>
        </w:rPr>
        <w:t>8 PMR446- und 69 LPD-Kanälen sowie</w:t>
      </w:r>
      <w:r w:rsidRPr="00707CA6">
        <w:rPr>
          <w:rFonts w:ascii="Arial" w:hAnsi="Arial" w:cs="Arial"/>
          <w:bCs/>
          <w:sz w:val="22"/>
          <w:szCs w:val="22"/>
        </w:rPr>
        <w:t xml:space="preserve"> einer Reichweite von bis zu </w:t>
      </w:r>
      <w:r w:rsidR="00107D0A">
        <w:rPr>
          <w:rFonts w:ascii="Arial" w:hAnsi="Arial" w:cs="Arial"/>
          <w:bCs/>
          <w:sz w:val="22"/>
          <w:szCs w:val="22"/>
        </w:rPr>
        <w:t>12 Kilometern</w:t>
      </w:r>
      <w:r w:rsidRPr="00707CA6">
        <w:rPr>
          <w:rFonts w:ascii="Arial" w:hAnsi="Arial" w:cs="Arial"/>
          <w:bCs/>
          <w:sz w:val="22"/>
          <w:szCs w:val="22"/>
        </w:rPr>
        <w:t xml:space="preserve"> </w:t>
      </w:r>
      <w:r w:rsidR="00107D0A">
        <w:rPr>
          <w:rFonts w:ascii="Arial" w:hAnsi="Arial" w:cs="Arial"/>
          <w:bCs/>
          <w:sz w:val="22"/>
          <w:szCs w:val="22"/>
        </w:rPr>
        <w:t>bietet das Funkgerät</w:t>
      </w:r>
      <w:r w:rsidRPr="00707CA6">
        <w:rPr>
          <w:rFonts w:ascii="Arial" w:hAnsi="Arial" w:cs="Arial"/>
          <w:bCs/>
          <w:sz w:val="22"/>
          <w:szCs w:val="22"/>
        </w:rPr>
        <w:t xml:space="preserve"> einen hohen Standard. </w:t>
      </w:r>
      <w:r w:rsidR="00107D0A" w:rsidRPr="00107D0A">
        <w:rPr>
          <w:rFonts w:ascii="Arial" w:hAnsi="Arial" w:cs="Arial"/>
          <w:bCs/>
          <w:sz w:val="22"/>
          <w:szCs w:val="22"/>
        </w:rPr>
        <w:t>Für ungestörte Gespräche stehen 38</w:t>
      </w:r>
      <w:r w:rsidR="005006C7">
        <w:rPr>
          <w:rFonts w:ascii="Arial" w:hAnsi="Arial" w:cs="Arial"/>
          <w:bCs/>
          <w:sz w:val="22"/>
          <w:szCs w:val="22"/>
        </w:rPr>
        <w:t xml:space="preserve"> </w:t>
      </w:r>
      <w:r w:rsidR="00107D0A" w:rsidRPr="00107D0A">
        <w:rPr>
          <w:rFonts w:ascii="Arial" w:hAnsi="Arial" w:cs="Arial"/>
          <w:bCs/>
          <w:sz w:val="22"/>
          <w:szCs w:val="22"/>
        </w:rPr>
        <w:t>CTCSS- und 83 DCS-Töne (Unterkanäle)</w:t>
      </w:r>
      <w:r w:rsidR="005006C7">
        <w:rPr>
          <w:rFonts w:ascii="Arial" w:hAnsi="Arial" w:cs="Arial"/>
          <w:bCs/>
          <w:sz w:val="22"/>
          <w:szCs w:val="22"/>
        </w:rPr>
        <w:t xml:space="preserve"> </w:t>
      </w:r>
      <w:r w:rsidR="00107D0A" w:rsidRPr="00107D0A">
        <w:rPr>
          <w:rFonts w:ascii="Arial" w:hAnsi="Arial" w:cs="Arial"/>
          <w:bCs/>
          <w:sz w:val="22"/>
          <w:szCs w:val="22"/>
        </w:rPr>
        <w:t xml:space="preserve">zur Verfügung. </w:t>
      </w:r>
      <w:r w:rsidR="003461F6">
        <w:rPr>
          <w:rFonts w:ascii="Arial" w:hAnsi="Arial" w:cs="Arial"/>
          <w:bCs/>
          <w:sz w:val="22"/>
          <w:szCs w:val="22"/>
        </w:rPr>
        <w:t xml:space="preserve">Nachrauschunterdrückung, </w:t>
      </w:r>
      <w:r w:rsidR="00107D0A" w:rsidRPr="00107D0A">
        <w:rPr>
          <w:rFonts w:ascii="Arial" w:hAnsi="Arial" w:cs="Arial"/>
          <w:bCs/>
          <w:sz w:val="22"/>
          <w:szCs w:val="22"/>
        </w:rPr>
        <w:t xml:space="preserve">VOX- Freisprechfunktion, Ruf-Funktion (CALL) und Kanalsuchlauf sowie ein alphanumerisches LC-Display runden die Funktionalitäten des XT70 </w:t>
      </w:r>
      <w:r w:rsidR="00D838B7">
        <w:rPr>
          <w:rFonts w:ascii="Arial" w:hAnsi="Arial" w:cs="Arial"/>
          <w:bCs/>
          <w:sz w:val="22"/>
          <w:szCs w:val="22"/>
        </w:rPr>
        <w:t xml:space="preserve">Adventure </w:t>
      </w:r>
      <w:r w:rsidR="00107D0A" w:rsidRPr="00107D0A">
        <w:rPr>
          <w:rFonts w:ascii="Arial" w:hAnsi="Arial" w:cs="Arial"/>
          <w:bCs/>
          <w:sz w:val="22"/>
          <w:szCs w:val="22"/>
        </w:rPr>
        <w:t>ab. Die Leistung</w:t>
      </w:r>
      <w:r w:rsidR="005006C7">
        <w:rPr>
          <w:rFonts w:ascii="Arial" w:hAnsi="Arial" w:cs="Arial"/>
          <w:bCs/>
          <w:sz w:val="22"/>
          <w:szCs w:val="22"/>
        </w:rPr>
        <w:t xml:space="preserve"> </w:t>
      </w:r>
      <w:r w:rsidR="00107D0A" w:rsidRPr="00107D0A">
        <w:rPr>
          <w:rFonts w:ascii="Arial" w:hAnsi="Arial" w:cs="Arial"/>
          <w:bCs/>
          <w:sz w:val="22"/>
          <w:szCs w:val="22"/>
        </w:rPr>
        <w:t xml:space="preserve">beträgt 500 mW ERP. Die Batterielaufzeit beträgt 18 Stunden – ideal geeignet für längere Outdoor-Touren. </w:t>
      </w:r>
      <w:r w:rsidR="00CF55F8">
        <w:rPr>
          <w:rFonts w:ascii="Arial" w:hAnsi="Arial" w:cs="Arial"/>
          <w:bCs/>
          <w:sz w:val="22"/>
          <w:szCs w:val="22"/>
        </w:rPr>
        <w:t xml:space="preserve">Zudem ist das Gerät einsetzbar bei Temperaturen von -20 bis 55 Grad Celsius. </w:t>
      </w:r>
      <w:r w:rsidR="00107D0A" w:rsidRPr="00107D0A">
        <w:rPr>
          <w:rFonts w:ascii="Arial" w:hAnsi="Arial" w:cs="Arial"/>
          <w:bCs/>
          <w:sz w:val="22"/>
          <w:szCs w:val="22"/>
        </w:rPr>
        <w:t>Das Funkgerät verfügt über</w:t>
      </w:r>
      <w:r w:rsidR="003461F6">
        <w:rPr>
          <w:rFonts w:ascii="Arial" w:hAnsi="Arial" w:cs="Arial"/>
          <w:bCs/>
          <w:sz w:val="22"/>
          <w:szCs w:val="22"/>
        </w:rPr>
        <w:t xml:space="preserve"> </w:t>
      </w:r>
      <w:r w:rsidR="00107D0A" w:rsidRPr="00107D0A">
        <w:rPr>
          <w:rFonts w:ascii="Arial" w:hAnsi="Arial" w:cs="Arial"/>
          <w:bCs/>
          <w:sz w:val="22"/>
          <w:szCs w:val="22"/>
        </w:rPr>
        <w:t>einen 2-poligen MIC</w:t>
      </w:r>
      <w:r w:rsidR="005006C7">
        <w:rPr>
          <w:rFonts w:ascii="Arial" w:hAnsi="Arial" w:cs="Arial"/>
          <w:bCs/>
          <w:sz w:val="22"/>
          <w:szCs w:val="22"/>
        </w:rPr>
        <w:t>-</w:t>
      </w:r>
      <w:r w:rsidR="00107D0A" w:rsidRPr="00107D0A">
        <w:rPr>
          <w:rFonts w:ascii="Arial" w:hAnsi="Arial" w:cs="Arial"/>
          <w:bCs/>
          <w:sz w:val="22"/>
          <w:szCs w:val="22"/>
        </w:rPr>
        <w:t>/SPK-Zubehöranschluss</w:t>
      </w:r>
      <w:r w:rsidR="00D838B7">
        <w:rPr>
          <w:rFonts w:ascii="Arial" w:hAnsi="Arial" w:cs="Arial"/>
          <w:bCs/>
          <w:sz w:val="22"/>
          <w:szCs w:val="22"/>
        </w:rPr>
        <w:t>,</w:t>
      </w:r>
      <w:r w:rsidR="003461F6">
        <w:rPr>
          <w:rFonts w:ascii="Arial" w:hAnsi="Arial" w:cs="Arial"/>
          <w:bCs/>
          <w:sz w:val="22"/>
          <w:szCs w:val="22"/>
        </w:rPr>
        <w:t xml:space="preserve"> </w:t>
      </w:r>
      <w:r w:rsidR="00107D0A" w:rsidRPr="00107D0A">
        <w:rPr>
          <w:rFonts w:ascii="Arial" w:hAnsi="Arial" w:cs="Arial"/>
          <w:bCs/>
          <w:sz w:val="22"/>
          <w:szCs w:val="22"/>
        </w:rPr>
        <w:t>eine Micro-USB-Ladebuchse</w:t>
      </w:r>
      <w:r w:rsidR="00D838B7">
        <w:rPr>
          <w:rFonts w:ascii="Arial" w:hAnsi="Arial" w:cs="Arial"/>
          <w:bCs/>
          <w:sz w:val="22"/>
          <w:szCs w:val="22"/>
        </w:rPr>
        <w:t xml:space="preserve"> sowie eine integrierte Reichweitenkontrolle, was es auch</w:t>
      </w:r>
      <w:r w:rsidR="00107D0A" w:rsidRPr="00107D0A">
        <w:rPr>
          <w:rFonts w:ascii="Arial" w:hAnsi="Arial" w:cs="Arial"/>
          <w:bCs/>
          <w:sz w:val="22"/>
          <w:szCs w:val="22"/>
        </w:rPr>
        <w:t xml:space="preserve"> </w:t>
      </w:r>
      <w:r w:rsidR="00D838B7">
        <w:rPr>
          <w:rFonts w:ascii="Arial" w:hAnsi="Arial" w:cs="Arial"/>
          <w:bCs/>
          <w:sz w:val="22"/>
          <w:szCs w:val="22"/>
        </w:rPr>
        <w:t>f</w:t>
      </w:r>
      <w:r w:rsidR="00107D0A" w:rsidRPr="00107D0A">
        <w:rPr>
          <w:rFonts w:ascii="Arial" w:hAnsi="Arial" w:cs="Arial"/>
          <w:bCs/>
          <w:sz w:val="22"/>
          <w:szCs w:val="22"/>
        </w:rPr>
        <w:t xml:space="preserve">ür </w:t>
      </w:r>
      <w:r w:rsidR="00D838B7">
        <w:rPr>
          <w:rFonts w:ascii="Arial" w:hAnsi="Arial" w:cs="Arial"/>
          <w:bCs/>
          <w:sz w:val="22"/>
          <w:szCs w:val="22"/>
        </w:rPr>
        <w:t>den</w:t>
      </w:r>
      <w:r w:rsidR="00107D0A" w:rsidRPr="00107D0A">
        <w:rPr>
          <w:rFonts w:ascii="Arial" w:hAnsi="Arial" w:cs="Arial"/>
          <w:bCs/>
          <w:sz w:val="22"/>
          <w:szCs w:val="22"/>
        </w:rPr>
        <w:t xml:space="preserve"> Einsatz </w:t>
      </w:r>
      <w:r w:rsidR="00D838B7">
        <w:rPr>
          <w:rFonts w:ascii="Arial" w:hAnsi="Arial" w:cs="Arial"/>
          <w:bCs/>
          <w:sz w:val="22"/>
          <w:szCs w:val="22"/>
        </w:rPr>
        <w:t>als</w:t>
      </w:r>
      <w:r w:rsidR="00107D0A" w:rsidRPr="00107D0A">
        <w:rPr>
          <w:rFonts w:ascii="Arial" w:hAnsi="Arial" w:cs="Arial"/>
          <w:bCs/>
          <w:sz w:val="22"/>
          <w:szCs w:val="22"/>
        </w:rPr>
        <w:t xml:space="preserve"> </w:t>
      </w:r>
      <w:r w:rsidR="00A554EF" w:rsidRPr="00107D0A">
        <w:rPr>
          <w:rFonts w:ascii="Arial" w:hAnsi="Arial" w:cs="Arial"/>
          <w:color w:val="000000"/>
          <w:sz w:val="22"/>
          <w:szCs w:val="22"/>
        </w:rPr>
        <w:t>Babysitter</w:t>
      </w:r>
      <w:r w:rsidR="00D838B7">
        <w:rPr>
          <w:rFonts w:ascii="Arial" w:hAnsi="Arial" w:cs="Arial"/>
          <w:color w:val="000000"/>
          <w:sz w:val="22"/>
          <w:szCs w:val="22"/>
        </w:rPr>
        <w:t xml:space="preserve"> auszeichnet.</w:t>
      </w:r>
    </w:p>
    <w:p w14:paraId="247D0E70" w14:textId="5986608C" w:rsidR="00C56B33" w:rsidRPr="00347A62" w:rsidRDefault="00805C33" w:rsidP="00C56B33">
      <w:pPr>
        <w:spacing w:after="120" w:line="360" w:lineRule="auto"/>
        <w:jc w:val="both"/>
        <w:rPr>
          <w:rFonts w:ascii="Arial" w:hAnsi="Arial" w:cs="Arial"/>
          <w:b/>
          <w:sz w:val="22"/>
          <w:szCs w:val="22"/>
        </w:rPr>
      </w:pPr>
      <w:r w:rsidRPr="00347A62">
        <w:rPr>
          <w:rFonts w:ascii="Arial" w:hAnsi="Arial" w:cs="Arial"/>
          <w:b/>
          <w:sz w:val="22"/>
          <w:szCs w:val="22"/>
        </w:rPr>
        <w:t xml:space="preserve">Midland </w:t>
      </w:r>
      <w:r w:rsidR="00107D0A" w:rsidRPr="00347A62">
        <w:rPr>
          <w:rFonts w:ascii="Arial" w:hAnsi="Arial" w:cs="Arial"/>
          <w:b/>
          <w:sz w:val="22"/>
          <w:szCs w:val="22"/>
        </w:rPr>
        <w:t>XT50 Adventure</w:t>
      </w:r>
    </w:p>
    <w:p w14:paraId="41AD98FC" w14:textId="0AE33E3E" w:rsidR="008016D9" w:rsidRPr="00481559" w:rsidRDefault="00C56B33" w:rsidP="00420C98">
      <w:pPr>
        <w:spacing w:after="120" w:line="360" w:lineRule="auto"/>
        <w:jc w:val="both"/>
        <w:rPr>
          <w:rFonts w:ascii="Arial" w:hAnsi="Arial" w:cs="Arial"/>
          <w:bCs/>
          <w:sz w:val="22"/>
          <w:szCs w:val="22"/>
        </w:rPr>
      </w:pPr>
      <w:r w:rsidRPr="00A554EF">
        <w:rPr>
          <w:rFonts w:ascii="Arial" w:hAnsi="Arial" w:cs="Arial"/>
          <w:bCs/>
          <w:sz w:val="22"/>
          <w:szCs w:val="22"/>
        </w:rPr>
        <w:t xml:space="preserve">Das Midland </w:t>
      </w:r>
      <w:r w:rsidR="008016D9" w:rsidRPr="00A554EF">
        <w:rPr>
          <w:rFonts w:ascii="Arial" w:hAnsi="Arial" w:cs="Arial"/>
          <w:bCs/>
          <w:sz w:val="22"/>
          <w:szCs w:val="22"/>
        </w:rPr>
        <w:t>XT50 Adventure</w:t>
      </w:r>
      <w:r w:rsidR="00A554EF">
        <w:rPr>
          <w:rFonts w:ascii="Arial" w:hAnsi="Arial" w:cs="Arial"/>
          <w:bCs/>
          <w:sz w:val="22"/>
          <w:szCs w:val="22"/>
        </w:rPr>
        <w:t xml:space="preserve"> </w:t>
      </w:r>
      <w:r w:rsidR="008016D9" w:rsidRPr="00A554EF">
        <w:rPr>
          <w:rFonts w:ascii="Arial" w:hAnsi="Arial" w:cs="Arial"/>
          <w:bCs/>
          <w:sz w:val="22"/>
          <w:szCs w:val="22"/>
        </w:rPr>
        <w:t>verfügt über 8 Kanäle sowie 38 CTCSS-Töne für</w:t>
      </w:r>
      <w:r w:rsidR="005006C7">
        <w:rPr>
          <w:rFonts w:ascii="Arial" w:hAnsi="Arial" w:cs="Arial"/>
          <w:bCs/>
          <w:sz w:val="22"/>
          <w:szCs w:val="22"/>
        </w:rPr>
        <w:t xml:space="preserve"> </w:t>
      </w:r>
      <w:r w:rsidR="008016D9" w:rsidRPr="00A554EF">
        <w:rPr>
          <w:rFonts w:ascii="Arial" w:hAnsi="Arial" w:cs="Arial"/>
          <w:bCs/>
          <w:sz w:val="22"/>
          <w:szCs w:val="22"/>
        </w:rPr>
        <w:t>ungestörte Gespräche</w:t>
      </w:r>
      <w:r w:rsidR="00A554EF" w:rsidRPr="00A554EF">
        <w:rPr>
          <w:rFonts w:ascii="Arial" w:hAnsi="Arial" w:cs="Arial"/>
          <w:bCs/>
          <w:sz w:val="22"/>
          <w:szCs w:val="22"/>
        </w:rPr>
        <w:t>. Ferner sind</w:t>
      </w:r>
      <w:r w:rsidR="006724B2">
        <w:rPr>
          <w:rFonts w:ascii="Arial" w:hAnsi="Arial" w:cs="Arial"/>
          <w:bCs/>
          <w:sz w:val="22"/>
          <w:szCs w:val="22"/>
        </w:rPr>
        <w:t>,</w:t>
      </w:r>
      <w:r w:rsidR="00A554EF" w:rsidRPr="00A554EF">
        <w:rPr>
          <w:rFonts w:ascii="Arial" w:hAnsi="Arial" w:cs="Arial"/>
          <w:bCs/>
          <w:sz w:val="22"/>
          <w:szCs w:val="22"/>
        </w:rPr>
        <w:t xml:space="preserve"> </w:t>
      </w:r>
      <w:r w:rsidR="00CF55F8">
        <w:rPr>
          <w:rFonts w:ascii="Arial" w:hAnsi="Arial" w:cs="Arial"/>
          <w:bCs/>
          <w:sz w:val="22"/>
          <w:szCs w:val="22"/>
        </w:rPr>
        <w:t xml:space="preserve">wie beim XT70 </w:t>
      </w:r>
      <w:r w:rsidR="006724B2">
        <w:rPr>
          <w:rFonts w:ascii="Arial" w:hAnsi="Arial" w:cs="Arial"/>
          <w:bCs/>
          <w:sz w:val="22"/>
          <w:szCs w:val="22"/>
        </w:rPr>
        <w:t xml:space="preserve">Adventure, </w:t>
      </w:r>
      <w:r w:rsidR="00A554EF" w:rsidRPr="00A554EF">
        <w:rPr>
          <w:rFonts w:ascii="Arial" w:hAnsi="Arial" w:cs="Arial"/>
          <w:bCs/>
          <w:sz w:val="22"/>
          <w:szCs w:val="22"/>
        </w:rPr>
        <w:t xml:space="preserve">eine </w:t>
      </w:r>
      <w:r w:rsidR="008016D9" w:rsidRPr="00A554EF">
        <w:rPr>
          <w:rFonts w:ascii="Arial" w:hAnsi="Arial" w:cs="Arial"/>
          <w:bCs/>
          <w:sz w:val="22"/>
          <w:szCs w:val="22"/>
        </w:rPr>
        <w:t>V</w:t>
      </w:r>
      <w:r w:rsidR="00A554EF" w:rsidRPr="00A554EF">
        <w:rPr>
          <w:rFonts w:ascii="Arial" w:hAnsi="Arial" w:cs="Arial"/>
          <w:bCs/>
          <w:sz w:val="22"/>
          <w:szCs w:val="22"/>
        </w:rPr>
        <w:t>OX-</w:t>
      </w:r>
      <w:r w:rsidR="008016D9" w:rsidRPr="00A554EF">
        <w:rPr>
          <w:rFonts w:ascii="Arial" w:hAnsi="Arial" w:cs="Arial"/>
          <w:bCs/>
          <w:sz w:val="22"/>
          <w:szCs w:val="22"/>
        </w:rPr>
        <w:t>Freisprechfunktion, Ruf-Funktion (C</w:t>
      </w:r>
      <w:r w:rsidR="00A554EF" w:rsidRPr="00A554EF">
        <w:rPr>
          <w:rFonts w:ascii="Arial" w:hAnsi="Arial" w:cs="Arial"/>
          <w:bCs/>
          <w:sz w:val="22"/>
          <w:szCs w:val="22"/>
        </w:rPr>
        <w:t>ALL</w:t>
      </w:r>
      <w:r w:rsidR="008016D9" w:rsidRPr="00A554EF">
        <w:rPr>
          <w:rFonts w:ascii="Arial" w:hAnsi="Arial" w:cs="Arial"/>
          <w:bCs/>
          <w:sz w:val="22"/>
          <w:szCs w:val="22"/>
        </w:rPr>
        <w:t>)</w:t>
      </w:r>
      <w:r w:rsidR="005006C7">
        <w:rPr>
          <w:rFonts w:ascii="Arial" w:hAnsi="Arial" w:cs="Arial"/>
          <w:bCs/>
          <w:sz w:val="22"/>
          <w:szCs w:val="22"/>
        </w:rPr>
        <w:t xml:space="preserve"> </w:t>
      </w:r>
      <w:r w:rsidR="008016D9" w:rsidRPr="00A554EF">
        <w:rPr>
          <w:rFonts w:ascii="Arial" w:hAnsi="Arial" w:cs="Arial"/>
          <w:bCs/>
          <w:sz w:val="22"/>
          <w:szCs w:val="22"/>
        </w:rPr>
        <w:t xml:space="preserve">und Kanalsuchlauf </w:t>
      </w:r>
      <w:r w:rsidR="00A554EF" w:rsidRPr="00A554EF">
        <w:rPr>
          <w:rFonts w:ascii="Arial" w:hAnsi="Arial" w:cs="Arial"/>
          <w:bCs/>
          <w:sz w:val="22"/>
          <w:szCs w:val="22"/>
        </w:rPr>
        <w:t xml:space="preserve">integriert. Zudem verfügt es über </w:t>
      </w:r>
      <w:r w:rsidR="008016D9" w:rsidRPr="00A554EF">
        <w:rPr>
          <w:rFonts w:ascii="Arial" w:hAnsi="Arial" w:cs="Arial"/>
          <w:bCs/>
          <w:sz w:val="22"/>
          <w:szCs w:val="22"/>
        </w:rPr>
        <w:t>ein alphanumerisches LC-Display. Die</w:t>
      </w:r>
      <w:r w:rsidR="005006C7">
        <w:rPr>
          <w:rFonts w:ascii="Arial" w:hAnsi="Arial" w:cs="Arial"/>
          <w:bCs/>
          <w:sz w:val="22"/>
          <w:szCs w:val="22"/>
        </w:rPr>
        <w:t xml:space="preserve"> </w:t>
      </w:r>
      <w:r w:rsidR="008016D9" w:rsidRPr="00A554EF">
        <w:rPr>
          <w:rFonts w:ascii="Arial" w:hAnsi="Arial" w:cs="Arial"/>
          <w:bCs/>
          <w:sz w:val="22"/>
          <w:szCs w:val="22"/>
        </w:rPr>
        <w:t>Leistung beträgt 500 mW</w:t>
      </w:r>
      <w:r w:rsidR="005006C7">
        <w:rPr>
          <w:rFonts w:ascii="Arial" w:hAnsi="Arial" w:cs="Arial"/>
          <w:bCs/>
          <w:sz w:val="22"/>
          <w:szCs w:val="22"/>
        </w:rPr>
        <w:t xml:space="preserve"> </w:t>
      </w:r>
      <w:r w:rsidR="008016D9" w:rsidRPr="00A554EF">
        <w:rPr>
          <w:rFonts w:ascii="Arial" w:hAnsi="Arial" w:cs="Arial"/>
          <w:bCs/>
          <w:sz w:val="22"/>
          <w:szCs w:val="22"/>
        </w:rPr>
        <w:t>ERP. Das Funkgerät verfügt über einen 2-poligen</w:t>
      </w:r>
      <w:r w:rsidR="005006C7">
        <w:rPr>
          <w:rFonts w:ascii="Arial" w:hAnsi="Arial" w:cs="Arial"/>
          <w:bCs/>
          <w:sz w:val="22"/>
          <w:szCs w:val="22"/>
        </w:rPr>
        <w:t xml:space="preserve"> </w:t>
      </w:r>
      <w:r w:rsidR="008016D9" w:rsidRPr="00A554EF">
        <w:rPr>
          <w:rFonts w:ascii="Arial" w:hAnsi="Arial" w:cs="Arial"/>
          <w:bCs/>
          <w:sz w:val="22"/>
          <w:szCs w:val="22"/>
        </w:rPr>
        <w:t>MIC</w:t>
      </w:r>
      <w:r w:rsidR="005006C7">
        <w:rPr>
          <w:rFonts w:ascii="Arial" w:hAnsi="Arial" w:cs="Arial"/>
          <w:bCs/>
          <w:sz w:val="22"/>
          <w:szCs w:val="22"/>
        </w:rPr>
        <w:t>-</w:t>
      </w:r>
      <w:r w:rsidR="008016D9" w:rsidRPr="00A554EF">
        <w:rPr>
          <w:rFonts w:ascii="Arial" w:hAnsi="Arial" w:cs="Arial"/>
          <w:bCs/>
          <w:sz w:val="22"/>
          <w:szCs w:val="22"/>
        </w:rPr>
        <w:t>/SPK-Zubehöranschluss und eine Micro-USB-Ladebuchse.</w:t>
      </w:r>
      <w:r w:rsidR="00CF55F8">
        <w:rPr>
          <w:rFonts w:ascii="Arial" w:hAnsi="Arial" w:cs="Arial"/>
          <w:bCs/>
          <w:sz w:val="22"/>
          <w:szCs w:val="22"/>
        </w:rPr>
        <w:t xml:space="preserve"> Die Reichweite beträgt 8 Kilometer. Einsetzbar ist es wie der große Bruder</w:t>
      </w:r>
      <w:r w:rsidR="00CF55F8" w:rsidRPr="00CF55F8">
        <w:rPr>
          <w:rFonts w:ascii="Arial" w:hAnsi="Arial" w:cs="Arial"/>
          <w:bCs/>
          <w:sz w:val="22"/>
          <w:szCs w:val="22"/>
        </w:rPr>
        <w:t xml:space="preserve"> </w:t>
      </w:r>
      <w:r w:rsidR="00CF55F8">
        <w:rPr>
          <w:rFonts w:ascii="Arial" w:hAnsi="Arial" w:cs="Arial"/>
          <w:bCs/>
          <w:sz w:val="22"/>
          <w:szCs w:val="22"/>
        </w:rPr>
        <w:t xml:space="preserve">bei Temperaturen von </w:t>
      </w:r>
      <w:r w:rsidR="00A528DF">
        <w:rPr>
          <w:rFonts w:ascii="Arial" w:hAnsi="Arial" w:cs="Arial"/>
          <w:bCs/>
          <w:sz w:val="22"/>
          <w:szCs w:val="22"/>
        </w:rPr>
        <w:t>-</w:t>
      </w:r>
      <w:r w:rsidR="00CF55F8">
        <w:rPr>
          <w:rFonts w:ascii="Arial" w:hAnsi="Arial" w:cs="Arial"/>
          <w:bCs/>
          <w:sz w:val="22"/>
          <w:szCs w:val="22"/>
        </w:rPr>
        <w:t>20 bis 55 Grad Celsius</w:t>
      </w:r>
      <w:r w:rsidR="007A6CDB">
        <w:rPr>
          <w:rFonts w:ascii="Arial" w:hAnsi="Arial" w:cs="Arial"/>
          <w:bCs/>
          <w:sz w:val="22"/>
          <w:szCs w:val="22"/>
        </w:rPr>
        <w:t>, sodass selbst bei Klettereinlagen auf höchsten Bergen</w:t>
      </w:r>
      <w:r w:rsidR="00D838B7">
        <w:rPr>
          <w:rFonts w:ascii="Arial" w:hAnsi="Arial" w:cs="Arial"/>
          <w:bCs/>
          <w:sz w:val="22"/>
          <w:szCs w:val="22"/>
        </w:rPr>
        <w:t xml:space="preserve"> oder Wintersportaktivitäten</w:t>
      </w:r>
      <w:r w:rsidR="007A6CDB">
        <w:rPr>
          <w:rFonts w:ascii="Arial" w:hAnsi="Arial" w:cs="Arial"/>
          <w:bCs/>
          <w:sz w:val="22"/>
          <w:szCs w:val="22"/>
        </w:rPr>
        <w:t xml:space="preserve"> die Kommunikation </w:t>
      </w:r>
      <w:r w:rsidR="00033EA7">
        <w:rPr>
          <w:rFonts w:ascii="Arial" w:hAnsi="Arial" w:cs="Arial"/>
          <w:bCs/>
          <w:sz w:val="22"/>
          <w:szCs w:val="22"/>
        </w:rPr>
        <w:t xml:space="preserve">souverän </w:t>
      </w:r>
      <w:r w:rsidR="007A6CDB">
        <w:rPr>
          <w:rFonts w:ascii="Arial" w:hAnsi="Arial" w:cs="Arial"/>
          <w:bCs/>
          <w:sz w:val="22"/>
          <w:szCs w:val="22"/>
        </w:rPr>
        <w:t>möglich ist.</w:t>
      </w:r>
    </w:p>
    <w:p w14:paraId="4BB6733D" w14:textId="77777777" w:rsidR="00420C98" w:rsidRPr="00481559" w:rsidRDefault="00420C98" w:rsidP="00420C98">
      <w:pPr>
        <w:pStyle w:val="Textkrper"/>
        <w:tabs>
          <w:tab w:val="left" w:pos="9000"/>
        </w:tabs>
        <w:spacing w:after="120" w:line="360" w:lineRule="auto"/>
        <w:rPr>
          <w:rFonts w:cs="Arial"/>
          <w:sz w:val="22"/>
          <w:szCs w:val="22"/>
        </w:rPr>
      </w:pPr>
      <w:r w:rsidRPr="00F54BAB">
        <w:rPr>
          <w:rFonts w:cs="Arial"/>
          <w:sz w:val="22"/>
          <w:szCs w:val="22"/>
        </w:rPr>
        <w:t xml:space="preserve">Informationen zu allen Koffer-Sets der Marken Albrecht und Midland sind erhältlich unter </w:t>
      </w:r>
      <w:hyperlink r:id="rId8" w:history="1">
        <w:r w:rsidRPr="00F54BAB">
          <w:rPr>
            <w:rStyle w:val="Hyperlink"/>
            <w:rFonts w:cs="Arial"/>
            <w:sz w:val="22"/>
            <w:szCs w:val="22"/>
          </w:rPr>
          <w:t>www.albrecht-midland.de</w:t>
        </w:r>
      </w:hyperlink>
      <w:r w:rsidRPr="00F54BAB">
        <w:rPr>
          <w:rFonts w:cs="Arial"/>
          <w:sz w:val="22"/>
          <w:szCs w:val="22"/>
        </w:rPr>
        <w:t>.</w:t>
      </w:r>
    </w:p>
    <w:p w14:paraId="316FBC16" w14:textId="77777777" w:rsidR="00420C98" w:rsidRPr="00F54BAB" w:rsidRDefault="00420C98" w:rsidP="00420C98">
      <w:pPr>
        <w:pStyle w:val="Textkrper"/>
        <w:tabs>
          <w:tab w:val="left" w:pos="9000"/>
        </w:tabs>
        <w:spacing w:after="120" w:line="360" w:lineRule="auto"/>
        <w:rPr>
          <w:rFonts w:cs="Arial"/>
          <w:b/>
          <w:bCs/>
          <w:sz w:val="22"/>
          <w:szCs w:val="22"/>
        </w:rPr>
      </w:pPr>
      <w:r w:rsidRPr="00F54BAB">
        <w:rPr>
          <w:rFonts w:cs="Arial"/>
          <w:b/>
          <w:bCs/>
          <w:sz w:val="22"/>
          <w:szCs w:val="22"/>
        </w:rPr>
        <w:t xml:space="preserve">Verfügbarkeit und Preise </w:t>
      </w:r>
    </w:p>
    <w:p w14:paraId="268F5D87" w14:textId="379B48D0" w:rsidR="00420C98" w:rsidRPr="00F54BAB" w:rsidRDefault="00420C98" w:rsidP="00420C98">
      <w:pPr>
        <w:pStyle w:val="Textkrper"/>
        <w:tabs>
          <w:tab w:val="left" w:pos="9000"/>
        </w:tabs>
        <w:spacing w:after="120" w:line="360" w:lineRule="auto"/>
        <w:rPr>
          <w:rFonts w:cs="Arial"/>
          <w:bCs/>
          <w:sz w:val="22"/>
          <w:szCs w:val="22"/>
        </w:rPr>
      </w:pPr>
      <w:r w:rsidRPr="00F54BAB">
        <w:rPr>
          <w:rFonts w:cs="Arial"/>
          <w:bCs/>
          <w:sz w:val="22"/>
          <w:szCs w:val="22"/>
        </w:rPr>
        <w:t xml:space="preserve">Alle Koffersets von </w:t>
      </w:r>
      <w:r w:rsidR="00FA4A82">
        <w:rPr>
          <w:rFonts w:cs="Arial"/>
          <w:bCs/>
          <w:sz w:val="22"/>
          <w:szCs w:val="22"/>
        </w:rPr>
        <w:t>Albrecht und Midland</w:t>
      </w:r>
      <w:r w:rsidRPr="00F54BAB">
        <w:rPr>
          <w:rFonts w:cs="Arial"/>
          <w:bCs/>
          <w:sz w:val="22"/>
          <w:szCs w:val="22"/>
        </w:rPr>
        <w:t xml:space="preserve"> sind im Web-Shop, im Online- sowie im Fachhandel erhältlich. </w:t>
      </w:r>
    </w:p>
    <w:p w14:paraId="0DF21DCE" w14:textId="7C43F05C" w:rsidR="00805C33" w:rsidRPr="008016D9" w:rsidRDefault="00805C33" w:rsidP="00805C33">
      <w:pPr>
        <w:pStyle w:val="Textkrper"/>
        <w:tabs>
          <w:tab w:val="left" w:pos="9000"/>
        </w:tabs>
        <w:spacing w:after="120" w:line="360" w:lineRule="auto"/>
        <w:rPr>
          <w:rFonts w:cs="Arial"/>
          <w:b/>
          <w:sz w:val="22"/>
          <w:szCs w:val="22"/>
        </w:rPr>
      </w:pPr>
      <w:r w:rsidRPr="008016D9">
        <w:rPr>
          <w:rFonts w:cs="Arial"/>
          <w:bCs/>
          <w:sz w:val="22"/>
          <w:szCs w:val="22"/>
        </w:rPr>
        <w:lastRenderedPageBreak/>
        <w:t xml:space="preserve">Das </w:t>
      </w:r>
      <w:r w:rsidR="00107D0A" w:rsidRPr="008016D9">
        <w:rPr>
          <w:rFonts w:cs="Arial"/>
          <w:b/>
          <w:sz w:val="22"/>
          <w:szCs w:val="22"/>
        </w:rPr>
        <w:t xml:space="preserve">Midland XT70 Adventure </w:t>
      </w:r>
      <w:r w:rsidR="00033EA7">
        <w:rPr>
          <w:rFonts w:cs="Arial"/>
          <w:b/>
          <w:sz w:val="22"/>
          <w:szCs w:val="22"/>
        </w:rPr>
        <w:t>2er</w:t>
      </w:r>
      <w:r w:rsidR="00033EA7" w:rsidRPr="00A11EE1">
        <w:rPr>
          <w:rFonts w:cs="Arial"/>
          <w:bCs/>
          <w:sz w:val="22"/>
          <w:szCs w:val="22"/>
        </w:rPr>
        <w:t>-S</w:t>
      </w:r>
      <w:r w:rsidR="00107D0A" w:rsidRPr="00A11EE1">
        <w:rPr>
          <w:rFonts w:cs="Arial"/>
          <w:bCs/>
          <w:sz w:val="22"/>
          <w:szCs w:val="22"/>
        </w:rPr>
        <w:t>et</w:t>
      </w:r>
      <w:r w:rsidR="00107D0A" w:rsidRPr="008016D9">
        <w:rPr>
          <w:rFonts w:cs="Arial"/>
          <w:bCs/>
          <w:sz w:val="22"/>
          <w:szCs w:val="22"/>
        </w:rPr>
        <w:t xml:space="preserve"> </w:t>
      </w:r>
      <w:r w:rsidR="008016D9" w:rsidRPr="008016D9">
        <w:rPr>
          <w:rFonts w:cs="Arial"/>
          <w:bCs/>
          <w:sz w:val="22"/>
          <w:szCs w:val="22"/>
        </w:rPr>
        <w:t xml:space="preserve">beinhaltet </w:t>
      </w:r>
      <w:r w:rsidR="00AD470F">
        <w:rPr>
          <w:rFonts w:cs="Arial"/>
          <w:bCs/>
          <w:sz w:val="22"/>
          <w:szCs w:val="22"/>
        </w:rPr>
        <w:t>zwei</w:t>
      </w:r>
      <w:r w:rsidR="008016D9" w:rsidRPr="008016D9">
        <w:rPr>
          <w:rFonts w:cs="Arial"/>
          <w:bCs/>
          <w:sz w:val="22"/>
          <w:szCs w:val="22"/>
        </w:rPr>
        <w:t xml:space="preserve"> </w:t>
      </w:r>
      <w:r w:rsidR="00107D0A" w:rsidRPr="008016D9">
        <w:rPr>
          <w:rFonts w:cs="Arial"/>
          <w:bCs/>
          <w:color w:val="000000"/>
          <w:sz w:val="22"/>
          <w:szCs w:val="22"/>
        </w:rPr>
        <w:t>Akkupack</w:t>
      </w:r>
      <w:r w:rsidR="008016D9" w:rsidRPr="008016D9">
        <w:rPr>
          <w:rFonts w:cs="Arial"/>
          <w:bCs/>
          <w:color w:val="000000"/>
          <w:sz w:val="22"/>
          <w:szCs w:val="22"/>
        </w:rPr>
        <w:t>s</w:t>
      </w:r>
      <w:r w:rsidR="00107D0A" w:rsidRPr="008016D9">
        <w:rPr>
          <w:rFonts w:cs="Arial"/>
          <w:bCs/>
          <w:color w:val="000000"/>
          <w:sz w:val="22"/>
          <w:szCs w:val="22"/>
        </w:rPr>
        <w:t xml:space="preserve">, </w:t>
      </w:r>
      <w:r w:rsidR="00AD470F">
        <w:rPr>
          <w:rFonts w:cs="Arial"/>
          <w:bCs/>
          <w:color w:val="000000"/>
          <w:sz w:val="22"/>
          <w:szCs w:val="22"/>
        </w:rPr>
        <w:t xml:space="preserve">zwei </w:t>
      </w:r>
      <w:r w:rsidR="00107D0A" w:rsidRPr="008016D9">
        <w:rPr>
          <w:rFonts w:cs="Arial"/>
          <w:bCs/>
          <w:color w:val="000000"/>
          <w:sz w:val="22"/>
          <w:szCs w:val="22"/>
        </w:rPr>
        <w:t xml:space="preserve">Einzel-Standlader, </w:t>
      </w:r>
      <w:r w:rsidR="00AD470F">
        <w:rPr>
          <w:rFonts w:cs="Arial"/>
          <w:bCs/>
          <w:color w:val="000000"/>
          <w:sz w:val="22"/>
          <w:szCs w:val="22"/>
        </w:rPr>
        <w:t xml:space="preserve">zwei </w:t>
      </w:r>
      <w:r w:rsidR="00107D0A" w:rsidRPr="008016D9">
        <w:rPr>
          <w:rFonts w:cs="Arial"/>
          <w:bCs/>
          <w:color w:val="000000"/>
          <w:sz w:val="22"/>
          <w:szCs w:val="22"/>
        </w:rPr>
        <w:t>USB</w:t>
      </w:r>
      <w:r w:rsidR="008016D9" w:rsidRPr="008016D9">
        <w:rPr>
          <w:rFonts w:cs="Arial"/>
          <w:bCs/>
          <w:color w:val="000000"/>
          <w:sz w:val="22"/>
          <w:szCs w:val="22"/>
        </w:rPr>
        <w:t>-</w:t>
      </w:r>
      <w:r w:rsidR="00107D0A" w:rsidRPr="008016D9">
        <w:rPr>
          <w:rFonts w:cs="Arial"/>
          <w:bCs/>
          <w:color w:val="000000"/>
          <w:sz w:val="22"/>
          <w:szCs w:val="22"/>
        </w:rPr>
        <w:t xml:space="preserve">Netzteile, </w:t>
      </w:r>
      <w:r w:rsidR="00AD470F">
        <w:rPr>
          <w:rFonts w:cs="Arial"/>
          <w:bCs/>
          <w:color w:val="000000"/>
          <w:sz w:val="22"/>
          <w:szCs w:val="22"/>
        </w:rPr>
        <w:t xml:space="preserve">zwei </w:t>
      </w:r>
      <w:r w:rsidR="00107D0A" w:rsidRPr="008016D9">
        <w:rPr>
          <w:rFonts w:cs="Arial"/>
          <w:bCs/>
          <w:color w:val="000000"/>
          <w:sz w:val="22"/>
          <w:szCs w:val="22"/>
        </w:rPr>
        <w:t xml:space="preserve">USB-Ladekabel, </w:t>
      </w:r>
      <w:r w:rsidR="00A528DF">
        <w:rPr>
          <w:rFonts w:cs="Arial"/>
          <w:bCs/>
          <w:color w:val="000000"/>
          <w:sz w:val="22"/>
          <w:szCs w:val="22"/>
        </w:rPr>
        <w:t xml:space="preserve">zwei </w:t>
      </w:r>
      <w:r w:rsidR="00107D0A" w:rsidRPr="008016D9">
        <w:rPr>
          <w:rFonts w:cs="Arial"/>
          <w:bCs/>
          <w:color w:val="000000"/>
          <w:sz w:val="22"/>
          <w:szCs w:val="22"/>
        </w:rPr>
        <w:t>Gürtelclip</w:t>
      </w:r>
      <w:r w:rsidR="008016D9" w:rsidRPr="008016D9">
        <w:rPr>
          <w:rFonts w:cs="Arial"/>
          <w:bCs/>
          <w:color w:val="000000"/>
          <w:sz w:val="22"/>
          <w:szCs w:val="22"/>
        </w:rPr>
        <w:t>s</w:t>
      </w:r>
      <w:r w:rsidR="00107D0A" w:rsidRPr="008016D9">
        <w:rPr>
          <w:rFonts w:cs="Arial"/>
          <w:bCs/>
          <w:color w:val="000000"/>
          <w:sz w:val="22"/>
          <w:szCs w:val="22"/>
        </w:rPr>
        <w:t>, </w:t>
      </w:r>
      <w:r w:rsidR="00A528DF">
        <w:rPr>
          <w:rFonts w:cs="Arial"/>
          <w:bCs/>
          <w:color w:val="000000"/>
          <w:sz w:val="22"/>
          <w:szCs w:val="22"/>
        </w:rPr>
        <w:t xml:space="preserve">zwei </w:t>
      </w:r>
      <w:r w:rsidR="00107D0A" w:rsidRPr="008016D9">
        <w:rPr>
          <w:rFonts w:cs="Arial"/>
          <w:bCs/>
          <w:color w:val="000000"/>
          <w:sz w:val="22"/>
          <w:szCs w:val="22"/>
        </w:rPr>
        <w:t>MA</w:t>
      </w:r>
      <w:r w:rsidR="00BC1C18">
        <w:rPr>
          <w:rFonts w:cs="Arial"/>
          <w:bCs/>
          <w:color w:val="000000"/>
          <w:sz w:val="22"/>
          <w:szCs w:val="22"/>
        </w:rPr>
        <w:t xml:space="preserve"> </w:t>
      </w:r>
      <w:r w:rsidR="00107D0A" w:rsidRPr="008016D9">
        <w:rPr>
          <w:rFonts w:cs="Arial"/>
          <w:bCs/>
          <w:color w:val="000000"/>
          <w:sz w:val="22"/>
          <w:szCs w:val="22"/>
        </w:rPr>
        <w:t>21-L Headsets (ohne VOX Schalter)</w:t>
      </w:r>
      <w:r w:rsidR="00033EA7">
        <w:rPr>
          <w:rFonts w:cs="Arial"/>
          <w:bCs/>
          <w:color w:val="000000"/>
          <w:sz w:val="22"/>
          <w:szCs w:val="22"/>
        </w:rPr>
        <w:t xml:space="preserve"> und wird in einem </w:t>
      </w:r>
      <w:r w:rsidR="00A82A69">
        <w:rPr>
          <w:rFonts w:cs="Arial"/>
          <w:bCs/>
          <w:color w:val="000000"/>
          <w:sz w:val="22"/>
          <w:szCs w:val="22"/>
        </w:rPr>
        <w:t>robusten Hartschalenk</w:t>
      </w:r>
      <w:r w:rsidR="00033EA7">
        <w:rPr>
          <w:rFonts w:cs="Arial"/>
          <w:bCs/>
          <w:color w:val="000000"/>
          <w:sz w:val="22"/>
          <w:szCs w:val="22"/>
        </w:rPr>
        <w:t>offer geliefert</w:t>
      </w:r>
      <w:r w:rsidR="008016D9" w:rsidRPr="008016D9">
        <w:rPr>
          <w:rFonts w:cs="Arial"/>
          <w:bCs/>
          <w:color w:val="000000"/>
          <w:sz w:val="22"/>
          <w:szCs w:val="22"/>
        </w:rPr>
        <w:t>. Der UVP liegt bei 129,90 Euro</w:t>
      </w:r>
      <w:r w:rsidR="00BC1C18">
        <w:rPr>
          <w:rFonts w:cs="Arial"/>
          <w:bCs/>
          <w:color w:val="000000"/>
          <w:sz w:val="22"/>
          <w:szCs w:val="22"/>
        </w:rPr>
        <w:t>.</w:t>
      </w:r>
    </w:p>
    <w:p w14:paraId="1EFC49C6" w14:textId="2047BCB2" w:rsidR="00F54BAB" w:rsidRPr="008016D9" w:rsidRDefault="00420C98" w:rsidP="00F14F69">
      <w:pPr>
        <w:pStyle w:val="Textkrper"/>
        <w:tabs>
          <w:tab w:val="left" w:pos="9000"/>
        </w:tabs>
        <w:spacing w:after="120" w:line="360" w:lineRule="auto"/>
        <w:rPr>
          <w:rFonts w:cs="Arial"/>
          <w:b/>
          <w:sz w:val="22"/>
          <w:szCs w:val="22"/>
        </w:rPr>
      </w:pPr>
      <w:r w:rsidRPr="00F54BAB">
        <w:rPr>
          <w:rFonts w:cs="Arial"/>
          <w:bCs/>
          <w:sz w:val="22"/>
          <w:szCs w:val="22"/>
        </w:rPr>
        <w:t xml:space="preserve">Das </w:t>
      </w:r>
      <w:r w:rsidR="00C56B33" w:rsidRPr="00F755DD">
        <w:rPr>
          <w:rFonts w:cs="Arial"/>
          <w:b/>
          <w:sz w:val="22"/>
          <w:szCs w:val="22"/>
        </w:rPr>
        <w:t xml:space="preserve">Midland </w:t>
      </w:r>
      <w:r w:rsidR="008016D9">
        <w:rPr>
          <w:rFonts w:cs="Arial"/>
          <w:b/>
          <w:sz w:val="22"/>
          <w:szCs w:val="22"/>
        </w:rPr>
        <w:t>XT50 Adventure</w:t>
      </w:r>
      <w:r w:rsidR="00C56B33" w:rsidRPr="00F755DD">
        <w:rPr>
          <w:rFonts w:cs="Arial"/>
          <w:b/>
          <w:sz w:val="22"/>
          <w:szCs w:val="22"/>
        </w:rPr>
        <w:t xml:space="preserve"> Pro</w:t>
      </w:r>
      <w:r w:rsidR="00C56B33" w:rsidRPr="00F755DD">
        <w:rPr>
          <w:rFonts w:cs="Arial"/>
          <w:bCs/>
          <w:sz w:val="22"/>
          <w:szCs w:val="22"/>
        </w:rPr>
        <w:t xml:space="preserve"> </w:t>
      </w:r>
      <w:r w:rsidR="00F755DD" w:rsidRPr="00F755DD">
        <w:rPr>
          <w:rFonts w:cs="Arial"/>
          <w:bCs/>
          <w:sz w:val="22"/>
          <w:szCs w:val="22"/>
        </w:rPr>
        <w:t xml:space="preserve">wird </w:t>
      </w:r>
      <w:r w:rsidR="008016D9">
        <w:rPr>
          <w:rFonts w:cs="Arial"/>
          <w:bCs/>
          <w:sz w:val="22"/>
          <w:szCs w:val="22"/>
        </w:rPr>
        <w:t xml:space="preserve">ebenfalls im </w:t>
      </w:r>
      <w:r w:rsidR="008016D9" w:rsidRPr="00A11EE1">
        <w:rPr>
          <w:rFonts w:cs="Arial"/>
          <w:b/>
          <w:sz w:val="22"/>
          <w:szCs w:val="22"/>
        </w:rPr>
        <w:t>2er-</w:t>
      </w:r>
      <w:r w:rsidR="00033EA7" w:rsidRPr="00A11EE1">
        <w:rPr>
          <w:rFonts w:cs="Arial"/>
          <w:b/>
          <w:sz w:val="22"/>
          <w:szCs w:val="22"/>
        </w:rPr>
        <w:t>Set</w:t>
      </w:r>
      <w:r w:rsidR="00033EA7">
        <w:rPr>
          <w:rFonts w:cs="Arial"/>
          <w:bCs/>
          <w:sz w:val="22"/>
          <w:szCs w:val="22"/>
        </w:rPr>
        <w:t xml:space="preserve"> </w:t>
      </w:r>
      <w:r w:rsidR="008016D9">
        <w:rPr>
          <w:rFonts w:cs="Arial"/>
          <w:bCs/>
          <w:sz w:val="22"/>
          <w:szCs w:val="22"/>
        </w:rPr>
        <w:t xml:space="preserve">geliefert. Dieses </w:t>
      </w:r>
      <w:r w:rsidR="00033EA7">
        <w:rPr>
          <w:rFonts w:cs="Arial"/>
          <w:bCs/>
          <w:sz w:val="22"/>
          <w:szCs w:val="22"/>
        </w:rPr>
        <w:t>umfasst</w:t>
      </w:r>
      <w:r w:rsidR="008016D9">
        <w:rPr>
          <w:rFonts w:cs="Arial"/>
          <w:bCs/>
          <w:sz w:val="22"/>
          <w:szCs w:val="22"/>
        </w:rPr>
        <w:t xml:space="preserve"> zwei </w:t>
      </w:r>
      <w:r w:rsidR="008016D9" w:rsidRPr="008016D9">
        <w:rPr>
          <w:rFonts w:cs="Arial"/>
          <w:bCs/>
          <w:color w:val="000000"/>
          <w:sz w:val="22"/>
          <w:szCs w:val="22"/>
        </w:rPr>
        <w:t xml:space="preserve">Akkupacks, </w:t>
      </w:r>
      <w:r w:rsidR="008016D9">
        <w:rPr>
          <w:rFonts w:cs="Arial"/>
          <w:bCs/>
          <w:color w:val="000000"/>
          <w:sz w:val="22"/>
          <w:szCs w:val="22"/>
        </w:rPr>
        <w:t>einen Do</w:t>
      </w:r>
      <w:r w:rsidR="00A528DF">
        <w:rPr>
          <w:rFonts w:cs="Arial"/>
          <w:bCs/>
          <w:color w:val="000000"/>
          <w:sz w:val="22"/>
          <w:szCs w:val="22"/>
        </w:rPr>
        <w:t>p</w:t>
      </w:r>
      <w:r w:rsidR="008016D9">
        <w:rPr>
          <w:rFonts w:cs="Arial"/>
          <w:bCs/>
          <w:color w:val="000000"/>
          <w:sz w:val="22"/>
          <w:szCs w:val="22"/>
        </w:rPr>
        <w:t>pel</w:t>
      </w:r>
      <w:r w:rsidR="00A528DF">
        <w:rPr>
          <w:rFonts w:cs="Arial"/>
          <w:bCs/>
          <w:color w:val="000000"/>
          <w:sz w:val="22"/>
          <w:szCs w:val="22"/>
        </w:rPr>
        <w:t>-Standlader</w:t>
      </w:r>
      <w:r w:rsidR="008016D9">
        <w:rPr>
          <w:rFonts w:cs="Arial"/>
          <w:bCs/>
          <w:color w:val="000000"/>
          <w:sz w:val="22"/>
          <w:szCs w:val="22"/>
        </w:rPr>
        <w:t>,</w:t>
      </w:r>
      <w:r w:rsidR="008016D9" w:rsidRPr="008016D9">
        <w:rPr>
          <w:rFonts w:cs="Arial"/>
          <w:bCs/>
          <w:color w:val="000000"/>
          <w:sz w:val="22"/>
          <w:szCs w:val="22"/>
        </w:rPr>
        <w:t xml:space="preserve"> </w:t>
      </w:r>
      <w:r w:rsidR="008016D9">
        <w:rPr>
          <w:rFonts w:cs="Arial"/>
          <w:bCs/>
          <w:color w:val="000000"/>
          <w:sz w:val="22"/>
          <w:szCs w:val="22"/>
        </w:rPr>
        <w:t xml:space="preserve">ein </w:t>
      </w:r>
      <w:r w:rsidR="008016D9" w:rsidRPr="008016D9">
        <w:rPr>
          <w:rFonts w:cs="Arial"/>
          <w:bCs/>
          <w:color w:val="000000"/>
          <w:sz w:val="22"/>
          <w:szCs w:val="22"/>
        </w:rPr>
        <w:t>USB-Netztei</w:t>
      </w:r>
      <w:r w:rsidR="008016D9">
        <w:rPr>
          <w:rFonts w:cs="Arial"/>
          <w:bCs/>
          <w:color w:val="000000"/>
          <w:sz w:val="22"/>
          <w:szCs w:val="22"/>
        </w:rPr>
        <w:t>l</w:t>
      </w:r>
      <w:r w:rsidR="008016D9" w:rsidRPr="008016D9">
        <w:rPr>
          <w:rFonts w:cs="Arial"/>
          <w:bCs/>
          <w:color w:val="000000"/>
          <w:sz w:val="22"/>
          <w:szCs w:val="22"/>
        </w:rPr>
        <w:t xml:space="preserve">, </w:t>
      </w:r>
      <w:r w:rsidR="008016D9">
        <w:rPr>
          <w:rFonts w:cs="Arial"/>
          <w:bCs/>
          <w:color w:val="000000"/>
          <w:sz w:val="22"/>
          <w:szCs w:val="22"/>
        </w:rPr>
        <w:t xml:space="preserve">ein </w:t>
      </w:r>
      <w:r w:rsidR="008016D9" w:rsidRPr="008016D9">
        <w:rPr>
          <w:rFonts w:cs="Arial"/>
          <w:bCs/>
          <w:color w:val="000000"/>
          <w:sz w:val="22"/>
          <w:szCs w:val="22"/>
        </w:rPr>
        <w:t xml:space="preserve">USB-Ladekabel, </w:t>
      </w:r>
      <w:r w:rsidR="008016D9">
        <w:rPr>
          <w:rFonts w:cs="Arial"/>
          <w:bCs/>
          <w:color w:val="000000"/>
          <w:sz w:val="22"/>
          <w:szCs w:val="22"/>
        </w:rPr>
        <w:t xml:space="preserve">zwei </w:t>
      </w:r>
      <w:r w:rsidR="008016D9" w:rsidRPr="008016D9">
        <w:rPr>
          <w:rFonts w:cs="Arial"/>
          <w:bCs/>
          <w:color w:val="000000"/>
          <w:sz w:val="22"/>
          <w:szCs w:val="22"/>
        </w:rPr>
        <w:t>Gürtelclips, </w:t>
      </w:r>
      <w:r w:rsidR="008016D9">
        <w:rPr>
          <w:rFonts w:cs="Arial"/>
          <w:bCs/>
          <w:color w:val="000000"/>
          <w:sz w:val="22"/>
          <w:szCs w:val="22"/>
        </w:rPr>
        <w:t xml:space="preserve">sowie zwei </w:t>
      </w:r>
      <w:r w:rsidR="008016D9" w:rsidRPr="008016D9">
        <w:rPr>
          <w:rFonts w:cs="Arial"/>
          <w:bCs/>
          <w:color w:val="000000"/>
          <w:sz w:val="22"/>
          <w:szCs w:val="22"/>
        </w:rPr>
        <w:t>MA</w:t>
      </w:r>
      <w:r w:rsidR="00BC1C18">
        <w:rPr>
          <w:rFonts w:cs="Arial"/>
          <w:bCs/>
          <w:color w:val="000000"/>
          <w:sz w:val="22"/>
          <w:szCs w:val="22"/>
        </w:rPr>
        <w:t xml:space="preserve"> </w:t>
      </w:r>
      <w:r w:rsidR="008016D9" w:rsidRPr="008016D9">
        <w:rPr>
          <w:rFonts w:cs="Arial"/>
          <w:bCs/>
          <w:color w:val="000000"/>
          <w:sz w:val="22"/>
          <w:szCs w:val="22"/>
        </w:rPr>
        <w:t>21-L Headsets (ohne VOX Schalter)</w:t>
      </w:r>
      <w:r w:rsidR="00A82A69">
        <w:rPr>
          <w:rFonts w:cs="Arial"/>
          <w:bCs/>
          <w:color w:val="000000"/>
          <w:sz w:val="22"/>
          <w:szCs w:val="22"/>
        </w:rPr>
        <w:t xml:space="preserve"> und befindet sich in einem robusten Hartschalenkoffer</w:t>
      </w:r>
      <w:r w:rsidR="008016D9" w:rsidRPr="008016D9">
        <w:rPr>
          <w:rFonts w:cs="Arial"/>
          <w:bCs/>
          <w:color w:val="000000"/>
          <w:sz w:val="22"/>
          <w:szCs w:val="22"/>
        </w:rPr>
        <w:t xml:space="preserve">. Der UVP liegt bei </w:t>
      </w:r>
      <w:r w:rsidR="008016D9">
        <w:rPr>
          <w:rFonts w:cs="Arial"/>
          <w:bCs/>
          <w:color w:val="000000"/>
          <w:sz w:val="22"/>
          <w:szCs w:val="22"/>
        </w:rPr>
        <w:t>9</w:t>
      </w:r>
      <w:r w:rsidR="008016D9" w:rsidRPr="008016D9">
        <w:rPr>
          <w:rFonts w:cs="Arial"/>
          <w:bCs/>
          <w:color w:val="000000"/>
          <w:sz w:val="22"/>
          <w:szCs w:val="22"/>
        </w:rPr>
        <w:t>9,90 Euro</w:t>
      </w:r>
      <w:r w:rsidR="00BC1C18">
        <w:rPr>
          <w:rFonts w:cs="Arial"/>
          <w:bCs/>
          <w:color w:val="000000"/>
          <w:sz w:val="22"/>
          <w:szCs w:val="22"/>
        </w:rPr>
        <w:t>.</w:t>
      </w:r>
    </w:p>
    <w:p w14:paraId="5086DC19" w14:textId="77777777" w:rsidR="00F54BAB" w:rsidRPr="0074512B" w:rsidRDefault="00F54BAB" w:rsidP="00F14F69">
      <w:pPr>
        <w:pStyle w:val="Textkrper"/>
        <w:tabs>
          <w:tab w:val="left" w:pos="9000"/>
        </w:tabs>
        <w:spacing w:after="120" w:line="360" w:lineRule="auto"/>
        <w:rPr>
          <w:rFonts w:cs="Arial"/>
          <w:sz w:val="22"/>
          <w:szCs w:val="22"/>
        </w:rPr>
      </w:pPr>
    </w:p>
    <w:p w14:paraId="211119AB" w14:textId="46E9F610" w:rsidR="00482F48" w:rsidRPr="0035689C" w:rsidRDefault="00482F48" w:rsidP="00F54BAB">
      <w:pPr>
        <w:autoSpaceDE w:val="0"/>
        <w:autoSpaceDN w:val="0"/>
        <w:adjustRightInd w:val="0"/>
        <w:spacing w:after="120"/>
        <w:jc w:val="both"/>
        <w:rPr>
          <w:rFonts w:ascii="Helvetica" w:hAnsi="Helvetica" w:cs="Helvetica"/>
          <w:sz w:val="22"/>
          <w:szCs w:val="22"/>
        </w:rPr>
      </w:pPr>
      <w:r w:rsidRPr="0035689C">
        <w:rPr>
          <w:rFonts w:ascii="Arial" w:hAnsi="Arial" w:cs="Arial"/>
          <w:b/>
          <w:bCs/>
          <w:iCs/>
          <w:sz w:val="22"/>
          <w:szCs w:val="22"/>
        </w:rPr>
        <w:t xml:space="preserve">Über </w:t>
      </w:r>
      <w:r w:rsidR="00F54BAB">
        <w:rPr>
          <w:rFonts w:ascii="Arial" w:hAnsi="Arial" w:cs="Arial"/>
          <w:b/>
          <w:bCs/>
          <w:iCs/>
          <w:sz w:val="22"/>
          <w:szCs w:val="22"/>
        </w:rPr>
        <w:t xml:space="preserve">Albrecht, </w:t>
      </w:r>
      <w:r w:rsidRPr="0035689C">
        <w:rPr>
          <w:rFonts w:ascii="Arial" w:hAnsi="Arial" w:cs="Arial"/>
          <w:b/>
          <w:bCs/>
          <w:iCs/>
          <w:sz w:val="22"/>
          <w:szCs w:val="22"/>
        </w:rPr>
        <w:t>Midland &amp; Alan Electronics:</w:t>
      </w:r>
    </w:p>
    <w:p w14:paraId="567994ED" w14:textId="77777777" w:rsidR="00F54BAB" w:rsidRDefault="00F54BAB" w:rsidP="00F54BAB">
      <w:pPr>
        <w:spacing w:after="120"/>
        <w:jc w:val="both"/>
        <w:rPr>
          <w:rFonts w:ascii="Arial" w:hAnsi="Arial" w:cs="Arial"/>
          <w:sz w:val="20"/>
          <w:szCs w:val="20"/>
        </w:rPr>
      </w:pPr>
      <w:r>
        <w:rPr>
          <w:rFonts w:ascii="Arial" w:hAnsi="Arial" w:cs="Arial"/>
          <w:b/>
          <w:bCs/>
          <w:sz w:val="20"/>
          <w:szCs w:val="20"/>
        </w:rPr>
        <w:t>Albrecht</w:t>
      </w:r>
      <w:r w:rsidRPr="00AF255D">
        <w:rPr>
          <w:rFonts w:ascii="Arial" w:hAnsi="Arial" w:cs="Arial"/>
          <w:b/>
          <w:bCs/>
          <w:sz w:val="20"/>
          <w:szCs w:val="20"/>
        </w:rPr>
        <w:t xml:space="preserve"> </w:t>
      </w:r>
      <w:r w:rsidRPr="008F1FE8">
        <w:rPr>
          <w:rFonts w:ascii="Arial" w:hAnsi="Arial" w:cs="Arial"/>
          <w:sz w:val="20"/>
          <w:szCs w:val="20"/>
        </w:rPr>
        <w:t xml:space="preserve">ist eine Marke der Alan Electronics GmbH, einem führenden Hersteller von </w:t>
      </w:r>
      <w:r w:rsidRPr="00F93B31">
        <w:rPr>
          <w:rFonts w:ascii="Arial" w:hAnsi="Arial" w:cs="Arial"/>
          <w:sz w:val="20"/>
          <w:szCs w:val="20"/>
        </w:rPr>
        <w:t xml:space="preserve">Kommunikationstechniken und Unterhaltungselektronik mit Standorten in Dreieich bei Frankfurt und in </w:t>
      </w:r>
      <w:r>
        <w:rPr>
          <w:rFonts w:ascii="Arial" w:hAnsi="Arial" w:cs="Arial"/>
          <w:sz w:val="20"/>
          <w:szCs w:val="20"/>
        </w:rPr>
        <w:t>Trittau</w:t>
      </w:r>
      <w:r w:rsidRPr="00F93B31">
        <w:rPr>
          <w:rFonts w:ascii="Arial" w:hAnsi="Arial" w:cs="Arial"/>
          <w:sz w:val="20"/>
          <w:szCs w:val="20"/>
        </w:rPr>
        <w:t xml:space="preserve"> bei Hamburg. </w:t>
      </w:r>
      <w:r>
        <w:rPr>
          <w:rFonts w:ascii="Arial" w:hAnsi="Arial" w:cs="Arial"/>
          <w:sz w:val="20"/>
          <w:szCs w:val="20"/>
        </w:rPr>
        <w:t>Zum Produktsortiment von Albrecht</w:t>
      </w:r>
      <w:r w:rsidRPr="00F93B31">
        <w:rPr>
          <w:rFonts w:ascii="Arial" w:hAnsi="Arial" w:cs="Arial"/>
          <w:sz w:val="20"/>
          <w:szCs w:val="20"/>
        </w:rPr>
        <w:t xml:space="preserve"> </w:t>
      </w:r>
      <w:r>
        <w:rPr>
          <w:rFonts w:ascii="Arial" w:hAnsi="Arial" w:cs="Arial"/>
          <w:sz w:val="20"/>
          <w:szCs w:val="20"/>
        </w:rPr>
        <w:t>gehören</w:t>
      </w:r>
      <w:r w:rsidRPr="00F93B31">
        <w:rPr>
          <w:rFonts w:ascii="Arial" w:hAnsi="Arial" w:cs="Arial"/>
          <w:sz w:val="20"/>
          <w:szCs w:val="20"/>
        </w:rPr>
        <w:t xml:space="preserve"> die bekannten Funksprechgeräte für Freizeit und Beruf im Bereich PMR 446, CB- und Amateurfunk sowie die Personenkommunikationssysteme für </w:t>
      </w:r>
      <w:r>
        <w:rPr>
          <w:rFonts w:ascii="Arial" w:hAnsi="Arial" w:cs="Arial"/>
          <w:sz w:val="20"/>
          <w:szCs w:val="20"/>
        </w:rPr>
        <w:t xml:space="preserve">verschiedenste </w:t>
      </w:r>
      <w:r w:rsidRPr="00F93B31">
        <w:rPr>
          <w:rFonts w:ascii="Arial" w:hAnsi="Arial" w:cs="Arial"/>
          <w:sz w:val="20"/>
          <w:szCs w:val="20"/>
        </w:rPr>
        <w:t>Touristikbereiche.</w:t>
      </w:r>
    </w:p>
    <w:p w14:paraId="2812867F" w14:textId="493D7798" w:rsidR="00482F48" w:rsidRDefault="00482F48" w:rsidP="00F54BAB">
      <w:pPr>
        <w:autoSpaceDE w:val="0"/>
        <w:autoSpaceDN w:val="0"/>
        <w:adjustRightInd w:val="0"/>
        <w:spacing w:after="120"/>
        <w:jc w:val="both"/>
        <w:rPr>
          <w:rFonts w:ascii="Arial" w:hAnsi="Arial" w:cs="Arial"/>
          <w:sz w:val="20"/>
          <w:szCs w:val="20"/>
        </w:rPr>
      </w:pPr>
      <w:r w:rsidRPr="0035689C">
        <w:rPr>
          <w:rFonts w:ascii="Arial" w:hAnsi="Arial" w:cs="Arial"/>
          <w:b/>
          <w:bCs/>
          <w:sz w:val="20"/>
          <w:szCs w:val="20"/>
        </w:rPr>
        <w:t>Midland</w:t>
      </w:r>
      <w:r w:rsidRPr="0035689C">
        <w:rPr>
          <w:rFonts w:ascii="Arial" w:hAnsi="Arial" w:cs="Arial"/>
          <w:sz w:val="20"/>
          <w:szCs w:val="20"/>
        </w:rPr>
        <w:t xml:space="preserve"> ist eine Marke der Alan Electronics GmbH, einem führenden Hersteller von Kommunikationstechniken und Unterhaltungselektronik mit Standorten in Dreieich bei Frankfurt und in </w:t>
      </w:r>
      <w:r w:rsidR="00BB0DAC">
        <w:rPr>
          <w:rFonts w:ascii="Arial" w:hAnsi="Arial" w:cs="Arial"/>
          <w:sz w:val="20"/>
          <w:szCs w:val="20"/>
        </w:rPr>
        <w:t>Trittau</w:t>
      </w:r>
      <w:r w:rsidR="00BB0DAC" w:rsidRPr="0035689C">
        <w:rPr>
          <w:rFonts w:ascii="Arial" w:hAnsi="Arial" w:cs="Arial"/>
          <w:sz w:val="20"/>
          <w:szCs w:val="20"/>
        </w:rPr>
        <w:t xml:space="preserve"> </w:t>
      </w:r>
      <w:r w:rsidRPr="0035689C">
        <w:rPr>
          <w:rFonts w:ascii="Arial" w:hAnsi="Arial" w:cs="Arial"/>
          <w:sz w:val="20"/>
          <w:szCs w:val="20"/>
        </w:rPr>
        <w:t xml:space="preserve">bei Hamburg. Bei Midland gehört die Funktechnik mit PMR 446, CB-Funk sowie Marine- und Amateurfunkgeräten zum Kernsortiment und wird ergänzt durch moderne Bluetooth-Kommunikationssysteme für Motorrad- und Skifahrer sowie Action-Kameras mit verschiedenstem Zubehör. Das umfangreiche Portfolio wird mit leistungsstarken </w:t>
      </w:r>
      <w:proofErr w:type="spellStart"/>
      <w:r w:rsidRPr="0035689C">
        <w:rPr>
          <w:rFonts w:ascii="Arial" w:hAnsi="Arial" w:cs="Arial"/>
          <w:sz w:val="20"/>
          <w:szCs w:val="20"/>
        </w:rPr>
        <w:t>Powerbanks</w:t>
      </w:r>
      <w:proofErr w:type="spellEnd"/>
      <w:r w:rsidRPr="0035689C">
        <w:rPr>
          <w:rFonts w:ascii="Arial" w:hAnsi="Arial" w:cs="Arial"/>
          <w:sz w:val="20"/>
          <w:szCs w:val="20"/>
        </w:rPr>
        <w:t xml:space="preserve"> und Audiozubehör abgerundet. Die Marke Midland ist mit seinen Produkten vor allem in Europa und USA bereits seit über 40 Jahren bekannt.</w:t>
      </w:r>
    </w:p>
    <w:p w14:paraId="146D275A" w14:textId="3A8B527B" w:rsidR="00AA2B03" w:rsidRPr="0035689C" w:rsidRDefault="00AA2B03" w:rsidP="00F54BAB">
      <w:pPr>
        <w:autoSpaceDE w:val="0"/>
        <w:autoSpaceDN w:val="0"/>
        <w:adjustRightInd w:val="0"/>
        <w:spacing w:after="120"/>
        <w:jc w:val="both"/>
        <w:rPr>
          <w:rFonts w:ascii="Arial" w:hAnsi="Arial" w:cs="Arial"/>
          <w:sz w:val="20"/>
          <w:szCs w:val="20"/>
        </w:rPr>
      </w:pPr>
      <w:r w:rsidRPr="0096105D">
        <w:rPr>
          <w:rFonts w:ascii="Arial" w:hAnsi="Arial" w:cs="Arial"/>
          <w:b/>
          <w:iCs/>
          <w:sz w:val="20"/>
          <w:szCs w:val="20"/>
        </w:rPr>
        <w:t>Alan Electronics</w:t>
      </w:r>
      <w:r w:rsidRPr="0096105D">
        <w:rPr>
          <w:rFonts w:ascii="Arial" w:hAnsi="Arial" w:cs="Arial"/>
          <w:iCs/>
          <w:sz w:val="20"/>
          <w:szCs w:val="20"/>
        </w:rPr>
        <w:t xml:space="preserve"> wurde 1989 gegründet und ist Teil der internationalen Firmengruppe </w:t>
      </w:r>
      <w:proofErr w:type="spellStart"/>
      <w:r w:rsidRPr="0096105D">
        <w:rPr>
          <w:rStyle w:val="Hervorhebung"/>
          <w:rFonts w:ascii="Arial" w:hAnsi="Arial" w:cs="Arial"/>
          <w:sz w:val="20"/>
          <w:szCs w:val="20"/>
        </w:rPr>
        <w:t>Midland</w:t>
      </w:r>
      <w:proofErr w:type="spellEnd"/>
      <w:r w:rsidRPr="0096105D">
        <w:rPr>
          <w:rStyle w:val="Hervorhebung"/>
          <w:rFonts w:ascii="Arial" w:hAnsi="Arial" w:cs="Arial"/>
          <w:sz w:val="20"/>
          <w:szCs w:val="20"/>
        </w:rPr>
        <w:t xml:space="preserve"> Europe </w:t>
      </w:r>
      <w:proofErr w:type="spellStart"/>
      <w:r w:rsidRPr="0096105D">
        <w:rPr>
          <w:rStyle w:val="Hervorhebung"/>
          <w:rFonts w:ascii="Arial" w:hAnsi="Arial" w:cs="Arial"/>
          <w:sz w:val="20"/>
          <w:szCs w:val="20"/>
        </w:rPr>
        <w:t>S.r.l</w:t>
      </w:r>
      <w:proofErr w:type="spellEnd"/>
      <w:r w:rsidRPr="0096105D">
        <w:rPr>
          <w:rStyle w:val="Hervorhebung"/>
          <w:rFonts w:ascii="Arial" w:hAnsi="Arial" w:cs="Arial"/>
          <w:sz w:val="20"/>
          <w:szCs w:val="20"/>
        </w:rPr>
        <w:t>.</w:t>
      </w:r>
      <w:r w:rsidRPr="0096105D">
        <w:rPr>
          <w:rStyle w:val="st"/>
          <w:rFonts w:ascii="Arial" w:hAnsi="Arial" w:cs="Arial"/>
          <w:sz w:val="20"/>
          <w:szCs w:val="20"/>
        </w:rPr>
        <w:t xml:space="preserve"> </w:t>
      </w:r>
      <w:r w:rsidRPr="0096105D">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6105D">
        <w:rPr>
          <w:rFonts w:ascii="Arial" w:hAnsi="Arial" w:cs="Arial"/>
          <w:sz w:val="20"/>
          <w:szCs w:val="20"/>
        </w:rPr>
        <w:t xml:space="preserve">Weltweit sind die Produkte von Alan Electronics bekannt mit den Marken </w:t>
      </w:r>
      <w:r w:rsidRPr="0096105D">
        <w:rPr>
          <w:rFonts w:ascii="Arial" w:hAnsi="Arial" w:cs="Arial"/>
          <w:b/>
          <w:sz w:val="20"/>
          <w:szCs w:val="20"/>
        </w:rPr>
        <w:t>Albrecht</w:t>
      </w:r>
      <w:r w:rsidRPr="0096105D">
        <w:rPr>
          <w:rFonts w:ascii="Arial" w:hAnsi="Arial" w:cs="Arial"/>
          <w:sz w:val="20"/>
          <w:szCs w:val="20"/>
        </w:rPr>
        <w:t xml:space="preserve">, </w:t>
      </w:r>
      <w:r w:rsidRPr="0096105D">
        <w:rPr>
          <w:rFonts w:ascii="Arial" w:hAnsi="Arial" w:cs="Arial"/>
          <w:b/>
          <w:sz w:val="20"/>
          <w:szCs w:val="20"/>
        </w:rPr>
        <w:t>Albrecht Audio</w:t>
      </w:r>
      <w:r w:rsidRPr="0096105D">
        <w:rPr>
          <w:rFonts w:ascii="Arial" w:hAnsi="Arial" w:cs="Arial"/>
          <w:sz w:val="20"/>
          <w:szCs w:val="20"/>
        </w:rPr>
        <w:t xml:space="preserve"> (Digital- und Internetradios, Bluetooth-Lautsprecher) und </w:t>
      </w:r>
      <w:r w:rsidRPr="0096105D">
        <w:rPr>
          <w:rFonts w:ascii="Arial" w:hAnsi="Arial" w:cs="Arial"/>
          <w:b/>
          <w:sz w:val="20"/>
          <w:szCs w:val="20"/>
        </w:rPr>
        <w:t>Midland (</w:t>
      </w:r>
      <w:r w:rsidRPr="0096105D">
        <w:rPr>
          <w:rFonts w:ascii="Arial" w:hAnsi="Arial" w:cs="Arial"/>
          <w:sz w:val="20"/>
          <w:szCs w:val="20"/>
        </w:rPr>
        <w:t>Funktechnik mit PMR 446, CB-Marine- und Amateurfunkgeräten, Bluetooth-Kommunikationssysteme für Motorrad- und Skifahrer sowie Action-Kameras mit Zubehör, Power-Banks und Audiozubehör).</w:t>
      </w:r>
      <w:r w:rsidRPr="00AA2B03">
        <w:rPr>
          <w:rFonts w:ascii="Arial" w:hAnsi="Arial" w:cs="Arial"/>
          <w:sz w:val="20"/>
          <w:szCs w:val="20"/>
        </w:rPr>
        <w:t xml:space="preserve"> </w:t>
      </w:r>
    </w:p>
    <w:p w14:paraId="58F2EEAC" w14:textId="5250E7A1" w:rsidR="00F63C37" w:rsidRDefault="00F63C37" w:rsidP="00F63C37">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Weitere Informationen unter</w:t>
      </w:r>
      <w:r>
        <w:rPr>
          <w:rFonts w:ascii="Arial" w:hAnsi="Arial" w:cs="Arial"/>
          <w:sz w:val="20"/>
          <w:szCs w:val="20"/>
        </w:rPr>
        <w:t xml:space="preserve"> </w:t>
      </w:r>
      <w:hyperlink r:id="rId9" w:history="1">
        <w:r w:rsidR="00BB0DAC" w:rsidRPr="00BB0DAC">
          <w:rPr>
            <w:rStyle w:val="Hyperlink"/>
            <w:rFonts w:ascii="Arial" w:hAnsi="Arial" w:cs="Arial"/>
            <w:sz w:val="20"/>
            <w:szCs w:val="20"/>
          </w:rPr>
          <w:t>www.albrecht-midland.de</w:t>
        </w:r>
      </w:hyperlink>
    </w:p>
    <w:p w14:paraId="7ABB2AED" w14:textId="77777777" w:rsidR="00F63C37" w:rsidRPr="00BE19F3" w:rsidRDefault="00F63C37" w:rsidP="00F63C37">
      <w:pPr>
        <w:tabs>
          <w:tab w:val="left" w:pos="0"/>
          <w:tab w:val="left" w:pos="1080"/>
        </w:tabs>
        <w:spacing w:after="120"/>
        <w:jc w:val="both"/>
        <w:rPr>
          <w:rFonts w:ascii="Arial" w:hAnsi="Arial" w:cs="Arial"/>
          <w:b/>
          <w:bCs/>
          <w:sz w:val="20"/>
          <w:szCs w:val="20"/>
        </w:rPr>
      </w:pPr>
    </w:p>
    <w:p w14:paraId="796ABC42" w14:textId="77777777" w:rsidR="00F63C37" w:rsidRPr="00BE19F3" w:rsidRDefault="00F63C37" w:rsidP="00F63C37">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r>
        <w:rPr>
          <w:rFonts w:ascii="Arial" w:hAnsi="Arial" w:cs="Arial"/>
          <w:b/>
          <w:bCs/>
          <w:sz w:val="20"/>
          <w:szCs w:val="20"/>
        </w:rPr>
        <w:t>e</w:t>
      </w:r>
      <w:r w:rsidRPr="00BE19F3">
        <w:rPr>
          <w:rFonts w:ascii="Arial" w:hAnsi="Arial" w:cs="Arial"/>
          <w:b/>
          <w:bCs/>
          <w:sz w:val="20"/>
          <w:szCs w:val="20"/>
        </w:rPr>
        <w:t>:</w:t>
      </w:r>
    </w:p>
    <w:p w14:paraId="0EC51B0D" w14:textId="77777777" w:rsidR="00F63C37" w:rsidRPr="00C62D7B" w:rsidRDefault="00F63C37" w:rsidP="00F63C37">
      <w:pPr>
        <w:pStyle w:val="Blocktext1"/>
        <w:tabs>
          <w:tab w:val="left" w:pos="0"/>
        </w:tabs>
        <w:spacing w:line="100" w:lineRule="atLeast"/>
        <w:ind w:left="0" w:right="-1"/>
        <w:rPr>
          <w:rFonts w:cs="Arial"/>
          <w:sz w:val="20"/>
        </w:rPr>
      </w:pPr>
      <w:r w:rsidRPr="00C62D7B">
        <w:rPr>
          <w:rFonts w:cs="Arial"/>
          <w:sz w:val="20"/>
        </w:rPr>
        <w:t xml:space="preserve">Alan Electronics GmbH </w:t>
      </w:r>
    </w:p>
    <w:p w14:paraId="3AAB8AEE" w14:textId="67F5AEEF" w:rsidR="00F63C37" w:rsidRPr="00C62D7B" w:rsidRDefault="00F63C37" w:rsidP="00F63C37">
      <w:pPr>
        <w:pStyle w:val="Blocktext1"/>
        <w:tabs>
          <w:tab w:val="left" w:pos="0"/>
        </w:tabs>
        <w:spacing w:line="100" w:lineRule="atLeast"/>
        <w:ind w:left="0" w:right="-1"/>
        <w:rPr>
          <w:rFonts w:cs="Arial"/>
          <w:sz w:val="20"/>
        </w:rPr>
      </w:pPr>
      <w:r w:rsidRPr="00C62D7B">
        <w:rPr>
          <w:rFonts w:cs="Arial"/>
          <w:sz w:val="20"/>
        </w:rPr>
        <w:t>Christine Albrecht</w:t>
      </w:r>
      <w:r>
        <w:rPr>
          <w:rFonts w:cs="Arial"/>
          <w:sz w:val="20"/>
        </w:rPr>
        <w:t xml:space="preserve"> / </w:t>
      </w:r>
      <w:r w:rsidR="0089228A">
        <w:rPr>
          <w:rFonts w:cs="Arial"/>
          <w:sz w:val="20"/>
        </w:rPr>
        <w:t>Petra Rogge</w:t>
      </w:r>
    </w:p>
    <w:p w14:paraId="61FD91B1" w14:textId="77777777" w:rsidR="00F63C37" w:rsidRPr="00BE19F3" w:rsidRDefault="00F63C37" w:rsidP="00F63C37">
      <w:pPr>
        <w:pStyle w:val="Blocktext1"/>
        <w:tabs>
          <w:tab w:val="left" w:pos="0"/>
        </w:tabs>
        <w:spacing w:line="100" w:lineRule="atLeast"/>
        <w:ind w:left="0" w:right="-1"/>
        <w:rPr>
          <w:rFonts w:cs="Arial"/>
          <w:sz w:val="20"/>
        </w:rPr>
      </w:pPr>
      <w:r w:rsidRPr="0035689C">
        <w:rPr>
          <w:rFonts w:cs="Arial"/>
          <w:sz w:val="20"/>
        </w:rPr>
        <w:t xml:space="preserve">Tel.: +49 (0) </w:t>
      </w:r>
      <w:r>
        <w:rPr>
          <w:rFonts w:cs="Arial"/>
          <w:sz w:val="20"/>
        </w:rPr>
        <w:t>4154 / 849-144</w:t>
      </w:r>
    </w:p>
    <w:p w14:paraId="57CB2D35" w14:textId="77777777" w:rsidR="00F63C37" w:rsidRDefault="00F63C37" w:rsidP="00F63C37">
      <w:pPr>
        <w:pStyle w:val="Textkrper"/>
        <w:tabs>
          <w:tab w:val="left" w:pos="9000"/>
        </w:tabs>
        <w:spacing w:line="360" w:lineRule="auto"/>
        <w:rPr>
          <w:rFonts w:cs="Arial"/>
          <w:sz w:val="20"/>
          <w:szCs w:val="20"/>
        </w:rPr>
      </w:pPr>
      <w:r w:rsidRPr="00C62D7B">
        <w:rPr>
          <w:rFonts w:cs="Arial"/>
          <w:sz w:val="20"/>
          <w:szCs w:val="20"/>
        </w:rPr>
        <w:t>E-Mail:</w:t>
      </w:r>
      <w:r>
        <w:rPr>
          <w:rFonts w:cs="Arial"/>
          <w:sz w:val="20"/>
          <w:szCs w:val="20"/>
        </w:rPr>
        <w:t xml:space="preserve"> </w:t>
      </w:r>
      <w:hyperlink r:id="rId10" w:history="1">
        <w:r w:rsidRPr="00690C69">
          <w:rPr>
            <w:rStyle w:val="Hyperlink"/>
            <w:rFonts w:cs="Arial"/>
            <w:sz w:val="20"/>
            <w:szCs w:val="20"/>
          </w:rPr>
          <w:t>presse@albrecht-midland.de</w:t>
        </w:r>
      </w:hyperlink>
    </w:p>
    <w:sectPr w:rsidR="00F63C37" w:rsidSect="00A73F7F">
      <w:headerReference w:type="even" r:id="rId11"/>
      <w:headerReference w:type="default" r:id="rId12"/>
      <w:footerReference w:type="default" r:id="rId13"/>
      <w:pgSz w:w="11900" w:h="16820"/>
      <w:pgMar w:top="2127" w:right="1274"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6CC3" w14:textId="77777777" w:rsidR="008A1388" w:rsidRDefault="008A1388">
      <w:r>
        <w:separator/>
      </w:r>
    </w:p>
  </w:endnote>
  <w:endnote w:type="continuationSeparator" w:id="0">
    <w:p w14:paraId="6EA71365" w14:textId="77777777" w:rsidR="008A1388" w:rsidRDefault="008A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notTrueType/>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90AC" w14:textId="77777777" w:rsidR="004A7F55" w:rsidRDefault="004A7F55">
    <w:pPr>
      <w:pStyle w:val="Fuzeile"/>
      <w:framePr w:wrap="around" w:vAnchor="text" w:hAnchor="margin" w:xAlign="center" w:y="1"/>
      <w:rPr>
        <w:rStyle w:val="Seitenzahl"/>
      </w:rPr>
    </w:pPr>
  </w:p>
  <w:p w14:paraId="1993DF3E" w14:textId="77777777" w:rsidR="004A7F55" w:rsidRDefault="004A7F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ED56" w14:textId="77777777" w:rsidR="008A1388" w:rsidRDefault="008A1388">
      <w:r>
        <w:separator/>
      </w:r>
    </w:p>
  </w:footnote>
  <w:footnote w:type="continuationSeparator" w:id="0">
    <w:p w14:paraId="7C25602D" w14:textId="77777777" w:rsidR="008A1388" w:rsidRDefault="008A1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A258" w14:textId="21850445" w:rsidR="004A7F55" w:rsidRDefault="00F54BAB">
    <w:pPr>
      <w:pStyle w:val="Kopfzeile"/>
      <w:tabs>
        <w:tab w:val="clear" w:pos="4536"/>
        <w:tab w:val="center" w:pos="8505"/>
      </w:tabs>
    </w:pPr>
    <w:r>
      <w:rPr>
        <w:noProof/>
      </w:rPr>
      <w:drawing>
        <wp:anchor distT="0" distB="0" distL="114300" distR="114300" simplePos="0" relativeHeight="251661312" behindDoc="0" locked="0" layoutInCell="1" allowOverlap="1" wp14:anchorId="591A0E58" wp14:editId="5BEEFA15">
          <wp:simplePos x="0" y="0"/>
          <wp:positionH relativeFrom="margin">
            <wp:posOffset>2387388</wp:posOffset>
          </wp:positionH>
          <wp:positionV relativeFrom="margin">
            <wp:posOffset>-832697</wp:posOffset>
          </wp:positionV>
          <wp:extent cx="1824355" cy="367665"/>
          <wp:effectExtent l="0" t="0" r="4445" b="0"/>
          <wp:wrapSquare wrapText="bothSides"/>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r>
      <w:rPr>
        <w:noProof/>
      </w:rPr>
      <w:drawing>
        <wp:inline distT="0" distB="0" distL="0" distR="0" wp14:anchorId="703294C3" wp14:editId="01952CDE">
          <wp:extent cx="2136082" cy="4359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recht_Logo_black_red.jpg"/>
                  <pic:cNvPicPr/>
                </pic:nvPicPr>
                <pic:blipFill>
                  <a:blip r:embed="rId2"/>
                  <a:stretch>
                    <a:fillRect/>
                  </a:stretch>
                </pic:blipFill>
                <pic:spPr>
                  <a:xfrm>
                    <a:off x="0" y="0"/>
                    <a:ext cx="2231100" cy="45532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84B5" w14:textId="1083BBD0" w:rsidR="004A7F55" w:rsidRDefault="00F54BAB">
    <w:pPr>
      <w:pStyle w:val="Kopfzeile"/>
      <w:tabs>
        <w:tab w:val="clear" w:pos="4536"/>
        <w:tab w:val="clear" w:pos="9072"/>
        <w:tab w:val="right" w:pos="5670"/>
      </w:tabs>
    </w:pPr>
    <w:r>
      <w:rPr>
        <w:noProof/>
      </w:rPr>
      <w:drawing>
        <wp:anchor distT="0" distB="0" distL="114300" distR="114300" simplePos="0" relativeHeight="251659264" behindDoc="0" locked="0" layoutInCell="1" allowOverlap="1" wp14:anchorId="38209BC4" wp14:editId="493A1635">
          <wp:simplePos x="0" y="0"/>
          <wp:positionH relativeFrom="margin">
            <wp:posOffset>2374689</wp:posOffset>
          </wp:positionH>
          <wp:positionV relativeFrom="margin">
            <wp:posOffset>-833120</wp:posOffset>
          </wp:positionV>
          <wp:extent cx="1824355" cy="367665"/>
          <wp:effectExtent l="0" t="0" r="4445" b="0"/>
          <wp:wrapSquare wrapText="bothSides"/>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r>
      <w:rPr>
        <w:noProof/>
      </w:rPr>
      <w:drawing>
        <wp:inline distT="0" distB="0" distL="0" distR="0" wp14:anchorId="79B36AC8" wp14:editId="1C27664E">
          <wp:extent cx="2136082" cy="43593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recht_Logo_black_red.jpg"/>
                  <pic:cNvPicPr/>
                </pic:nvPicPr>
                <pic:blipFill>
                  <a:blip r:embed="rId2"/>
                  <a:stretch>
                    <a:fillRect/>
                  </a:stretch>
                </pic:blipFill>
                <pic:spPr>
                  <a:xfrm>
                    <a:off x="0" y="0"/>
                    <a:ext cx="2231100" cy="455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3BC68EF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72E53A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0AABA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A242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ED"/>
    <w:rsid w:val="00001BE7"/>
    <w:rsid w:val="0000248E"/>
    <w:rsid w:val="0000350A"/>
    <w:rsid w:val="00004061"/>
    <w:rsid w:val="000059EB"/>
    <w:rsid w:val="00007B98"/>
    <w:rsid w:val="00007F31"/>
    <w:rsid w:val="00010AE0"/>
    <w:rsid w:val="000113E8"/>
    <w:rsid w:val="000125E2"/>
    <w:rsid w:val="00013A0D"/>
    <w:rsid w:val="00014631"/>
    <w:rsid w:val="00014DB9"/>
    <w:rsid w:val="0001584D"/>
    <w:rsid w:val="00016E8C"/>
    <w:rsid w:val="00016FAE"/>
    <w:rsid w:val="0001737D"/>
    <w:rsid w:val="000204DA"/>
    <w:rsid w:val="0002324E"/>
    <w:rsid w:val="0002391E"/>
    <w:rsid w:val="0002439B"/>
    <w:rsid w:val="00024595"/>
    <w:rsid w:val="000254E4"/>
    <w:rsid w:val="00025B18"/>
    <w:rsid w:val="00027AD6"/>
    <w:rsid w:val="00027D53"/>
    <w:rsid w:val="000319DF"/>
    <w:rsid w:val="00031BFE"/>
    <w:rsid w:val="00032D91"/>
    <w:rsid w:val="000338F3"/>
    <w:rsid w:val="00033E5F"/>
    <w:rsid w:val="00033EA7"/>
    <w:rsid w:val="00035CCC"/>
    <w:rsid w:val="00036A04"/>
    <w:rsid w:val="0003787E"/>
    <w:rsid w:val="000378E4"/>
    <w:rsid w:val="00041829"/>
    <w:rsid w:val="00041D87"/>
    <w:rsid w:val="0004254A"/>
    <w:rsid w:val="00043BA5"/>
    <w:rsid w:val="00044ECD"/>
    <w:rsid w:val="00045420"/>
    <w:rsid w:val="00045B62"/>
    <w:rsid w:val="00050538"/>
    <w:rsid w:val="00051603"/>
    <w:rsid w:val="00051D24"/>
    <w:rsid w:val="00052439"/>
    <w:rsid w:val="00052491"/>
    <w:rsid w:val="00052832"/>
    <w:rsid w:val="00054A7B"/>
    <w:rsid w:val="000558EB"/>
    <w:rsid w:val="00055FE6"/>
    <w:rsid w:val="00056328"/>
    <w:rsid w:val="0005649E"/>
    <w:rsid w:val="00056C78"/>
    <w:rsid w:val="00060537"/>
    <w:rsid w:val="00061164"/>
    <w:rsid w:val="00061D89"/>
    <w:rsid w:val="00062BAF"/>
    <w:rsid w:val="00063258"/>
    <w:rsid w:val="00065B4B"/>
    <w:rsid w:val="00066616"/>
    <w:rsid w:val="00067665"/>
    <w:rsid w:val="00067D52"/>
    <w:rsid w:val="00067D9C"/>
    <w:rsid w:val="0007096E"/>
    <w:rsid w:val="000710D1"/>
    <w:rsid w:val="00071519"/>
    <w:rsid w:val="00075B10"/>
    <w:rsid w:val="00076D12"/>
    <w:rsid w:val="00081600"/>
    <w:rsid w:val="00081886"/>
    <w:rsid w:val="00082903"/>
    <w:rsid w:val="000839D9"/>
    <w:rsid w:val="000856BF"/>
    <w:rsid w:val="0009287F"/>
    <w:rsid w:val="000936E4"/>
    <w:rsid w:val="00093B82"/>
    <w:rsid w:val="00095038"/>
    <w:rsid w:val="000A021D"/>
    <w:rsid w:val="000A360F"/>
    <w:rsid w:val="000A3D79"/>
    <w:rsid w:val="000B3399"/>
    <w:rsid w:val="000B50CC"/>
    <w:rsid w:val="000B5954"/>
    <w:rsid w:val="000B5F33"/>
    <w:rsid w:val="000B70E4"/>
    <w:rsid w:val="000C0342"/>
    <w:rsid w:val="000C2868"/>
    <w:rsid w:val="000C298D"/>
    <w:rsid w:val="000C303B"/>
    <w:rsid w:val="000C3061"/>
    <w:rsid w:val="000C3283"/>
    <w:rsid w:val="000C3FF8"/>
    <w:rsid w:val="000C49FA"/>
    <w:rsid w:val="000D0F26"/>
    <w:rsid w:val="000D1F02"/>
    <w:rsid w:val="000D23E6"/>
    <w:rsid w:val="000D5F14"/>
    <w:rsid w:val="000D65B6"/>
    <w:rsid w:val="000D7179"/>
    <w:rsid w:val="000E0E35"/>
    <w:rsid w:val="000E113F"/>
    <w:rsid w:val="000E1FA6"/>
    <w:rsid w:val="000E3371"/>
    <w:rsid w:val="000E3586"/>
    <w:rsid w:val="000E5102"/>
    <w:rsid w:val="000E5577"/>
    <w:rsid w:val="000E6940"/>
    <w:rsid w:val="000E6D8C"/>
    <w:rsid w:val="000E6E79"/>
    <w:rsid w:val="000E7003"/>
    <w:rsid w:val="000E709D"/>
    <w:rsid w:val="000F02D0"/>
    <w:rsid w:val="000F0F60"/>
    <w:rsid w:val="000F1198"/>
    <w:rsid w:val="000F161C"/>
    <w:rsid w:val="000F5C14"/>
    <w:rsid w:val="000F5D5D"/>
    <w:rsid w:val="000F5F7E"/>
    <w:rsid w:val="000F675D"/>
    <w:rsid w:val="000F7C27"/>
    <w:rsid w:val="001006A0"/>
    <w:rsid w:val="00103330"/>
    <w:rsid w:val="001053C4"/>
    <w:rsid w:val="001054CA"/>
    <w:rsid w:val="001060EF"/>
    <w:rsid w:val="001062EF"/>
    <w:rsid w:val="00106CEE"/>
    <w:rsid w:val="0010763E"/>
    <w:rsid w:val="00107D0A"/>
    <w:rsid w:val="00112CF5"/>
    <w:rsid w:val="00112EC0"/>
    <w:rsid w:val="001140FE"/>
    <w:rsid w:val="0011457E"/>
    <w:rsid w:val="001163CA"/>
    <w:rsid w:val="00116F4D"/>
    <w:rsid w:val="001172A7"/>
    <w:rsid w:val="00117F06"/>
    <w:rsid w:val="00120717"/>
    <w:rsid w:val="00125225"/>
    <w:rsid w:val="00126C86"/>
    <w:rsid w:val="0013016C"/>
    <w:rsid w:val="00132C17"/>
    <w:rsid w:val="00132F8B"/>
    <w:rsid w:val="00135E7A"/>
    <w:rsid w:val="001367BC"/>
    <w:rsid w:val="0013692E"/>
    <w:rsid w:val="00140AE6"/>
    <w:rsid w:val="001474DD"/>
    <w:rsid w:val="00150393"/>
    <w:rsid w:val="0015055E"/>
    <w:rsid w:val="0015111C"/>
    <w:rsid w:val="00151A71"/>
    <w:rsid w:val="001549DC"/>
    <w:rsid w:val="00154CA3"/>
    <w:rsid w:val="0015528F"/>
    <w:rsid w:val="00155515"/>
    <w:rsid w:val="001564CB"/>
    <w:rsid w:val="0015754F"/>
    <w:rsid w:val="00160C9F"/>
    <w:rsid w:val="001611F1"/>
    <w:rsid w:val="00163A84"/>
    <w:rsid w:val="0016481C"/>
    <w:rsid w:val="0016481E"/>
    <w:rsid w:val="00164858"/>
    <w:rsid w:val="00164B62"/>
    <w:rsid w:val="001650B0"/>
    <w:rsid w:val="00165E2B"/>
    <w:rsid w:val="00167857"/>
    <w:rsid w:val="00171371"/>
    <w:rsid w:val="0017297E"/>
    <w:rsid w:val="00174557"/>
    <w:rsid w:val="001751A1"/>
    <w:rsid w:val="00175C6D"/>
    <w:rsid w:val="00175CA3"/>
    <w:rsid w:val="00181F46"/>
    <w:rsid w:val="001823A6"/>
    <w:rsid w:val="00182FE4"/>
    <w:rsid w:val="00185F9B"/>
    <w:rsid w:val="001865A3"/>
    <w:rsid w:val="00186924"/>
    <w:rsid w:val="0018759A"/>
    <w:rsid w:val="00187677"/>
    <w:rsid w:val="0019115A"/>
    <w:rsid w:val="00191A2B"/>
    <w:rsid w:val="001922E9"/>
    <w:rsid w:val="001925E8"/>
    <w:rsid w:val="00192FC2"/>
    <w:rsid w:val="001951CF"/>
    <w:rsid w:val="001966F2"/>
    <w:rsid w:val="00197172"/>
    <w:rsid w:val="00197547"/>
    <w:rsid w:val="00197E08"/>
    <w:rsid w:val="00197F9E"/>
    <w:rsid w:val="001A18C9"/>
    <w:rsid w:val="001A1F00"/>
    <w:rsid w:val="001A3B2D"/>
    <w:rsid w:val="001A4580"/>
    <w:rsid w:val="001A5775"/>
    <w:rsid w:val="001A57DA"/>
    <w:rsid w:val="001A663D"/>
    <w:rsid w:val="001A6775"/>
    <w:rsid w:val="001A6885"/>
    <w:rsid w:val="001B0D24"/>
    <w:rsid w:val="001B145D"/>
    <w:rsid w:val="001B1496"/>
    <w:rsid w:val="001B35CD"/>
    <w:rsid w:val="001B579E"/>
    <w:rsid w:val="001B6898"/>
    <w:rsid w:val="001B767B"/>
    <w:rsid w:val="001B7959"/>
    <w:rsid w:val="001C02E4"/>
    <w:rsid w:val="001C1B0A"/>
    <w:rsid w:val="001C27C5"/>
    <w:rsid w:val="001C2A13"/>
    <w:rsid w:val="001C6F8F"/>
    <w:rsid w:val="001C7851"/>
    <w:rsid w:val="001D03E5"/>
    <w:rsid w:val="001D0767"/>
    <w:rsid w:val="001D08B0"/>
    <w:rsid w:val="001D11B0"/>
    <w:rsid w:val="001D4F85"/>
    <w:rsid w:val="001D5D5A"/>
    <w:rsid w:val="001D5F08"/>
    <w:rsid w:val="001D7E09"/>
    <w:rsid w:val="001E0561"/>
    <w:rsid w:val="001E1177"/>
    <w:rsid w:val="001E2478"/>
    <w:rsid w:val="001E3176"/>
    <w:rsid w:val="001E5545"/>
    <w:rsid w:val="001E6840"/>
    <w:rsid w:val="001E7771"/>
    <w:rsid w:val="001F11B8"/>
    <w:rsid w:val="001F13B3"/>
    <w:rsid w:val="001F276A"/>
    <w:rsid w:val="001F5028"/>
    <w:rsid w:val="001F5A67"/>
    <w:rsid w:val="001F5B64"/>
    <w:rsid w:val="001F5C6A"/>
    <w:rsid w:val="0020019C"/>
    <w:rsid w:val="002008CB"/>
    <w:rsid w:val="00200D7A"/>
    <w:rsid w:val="00201E58"/>
    <w:rsid w:val="00202158"/>
    <w:rsid w:val="002038EF"/>
    <w:rsid w:val="00204AC1"/>
    <w:rsid w:val="00204EAB"/>
    <w:rsid w:val="00205051"/>
    <w:rsid w:val="00205E62"/>
    <w:rsid w:val="00210D7F"/>
    <w:rsid w:val="00211EB0"/>
    <w:rsid w:val="0021511A"/>
    <w:rsid w:val="00215E1D"/>
    <w:rsid w:val="002203BC"/>
    <w:rsid w:val="002213EB"/>
    <w:rsid w:val="002214A2"/>
    <w:rsid w:val="00222093"/>
    <w:rsid w:val="00222C26"/>
    <w:rsid w:val="0022370D"/>
    <w:rsid w:val="00224EF2"/>
    <w:rsid w:val="00225764"/>
    <w:rsid w:val="002301FA"/>
    <w:rsid w:val="00230AF7"/>
    <w:rsid w:val="00231FAE"/>
    <w:rsid w:val="00232FF8"/>
    <w:rsid w:val="0023372F"/>
    <w:rsid w:val="0023386E"/>
    <w:rsid w:val="00233E00"/>
    <w:rsid w:val="0023464A"/>
    <w:rsid w:val="00236E3C"/>
    <w:rsid w:val="00241689"/>
    <w:rsid w:val="002425FC"/>
    <w:rsid w:val="00244A89"/>
    <w:rsid w:val="0024749D"/>
    <w:rsid w:val="0025171C"/>
    <w:rsid w:val="00255086"/>
    <w:rsid w:val="00260399"/>
    <w:rsid w:val="00260D9B"/>
    <w:rsid w:val="00260F93"/>
    <w:rsid w:val="002667A0"/>
    <w:rsid w:val="0026768D"/>
    <w:rsid w:val="00270FDC"/>
    <w:rsid w:val="0027186A"/>
    <w:rsid w:val="00272CA8"/>
    <w:rsid w:val="00273298"/>
    <w:rsid w:val="002755B5"/>
    <w:rsid w:val="002759D8"/>
    <w:rsid w:val="00276780"/>
    <w:rsid w:val="00277077"/>
    <w:rsid w:val="00277AD8"/>
    <w:rsid w:val="00280166"/>
    <w:rsid w:val="0028113E"/>
    <w:rsid w:val="002835C6"/>
    <w:rsid w:val="00284861"/>
    <w:rsid w:val="00285A09"/>
    <w:rsid w:val="00285D3A"/>
    <w:rsid w:val="00287539"/>
    <w:rsid w:val="00287E39"/>
    <w:rsid w:val="0029009E"/>
    <w:rsid w:val="002901ED"/>
    <w:rsid w:val="00291D98"/>
    <w:rsid w:val="002921B0"/>
    <w:rsid w:val="002928AA"/>
    <w:rsid w:val="00292F9E"/>
    <w:rsid w:val="0029393C"/>
    <w:rsid w:val="002945ED"/>
    <w:rsid w:val="00296737"/>
    <w:rsid w:val="00296D4F"/>
    <w:rsid w:val="00297510"/>
    <w:rsid w:val="00297D2D"/>
    <w:rsid w:val="002A38E3"/>
    <w:rsid w:val="002A4194"/>
    <w:rsid w:val="002A4C01"/>
    <w:rsid w:val="002A7028"/>
    <w:rsid w:val="002A73C9"/>
    <w:rsid w:val="002A7523"/>
    <w:rsid w:val="002B10E5"/>
    <w:rsid w:val="002B1825"/>
    <w:rsid w:val="002B21BB"/>
    <w:rsid w:val="002B278B"/>
    <w:rsid w:val="002B2A92"/>
    <w:rsid w:val="002B2D76"/>
    <w:rsid w:val="002B3FDD"/>
    <w:rsid w:val="002B4F5A"/>
    <w:rsid w:val="002B66A9"/>
    <w:rsid w:val="002B75BD"/>
    <w:rsid w:val="002B7744"/>
    <w:rsid w:val="002B790A"/>
    <w:rsid w:val="002C0073"/>
    <w:rsid w:val="002C56FD"/>
    <w:rsid w:val="002C5AEC"/>
    <w:rsid w:val="002D0342"/>
    <w:rsid w:val="002D1142"/>
    <w:rsid w:val="002D186F"/>
    <w:rsid w:val="002D1D88"/>
    <w:rsid w:val="002D1F0D"/>
    <w:rsid w:val="002D239F"/>
    <w:rsid w:val="002D4277"/>
    <w:rsid w:val="002D4DA2"/>
    <w:rsid w:val="002D61A5"/>
    <w:rsid w:val="002D650C"/>
    <w:rsid w:val="002D6F47"/>
    <w:rsid w:val="002D7BCB"/>
    <w:rsid w:val="002E1ACF"/>
    <w:rsid w:val="002E36EC"/>
    <w:rsid w:val="002E37F8"/>
    <w:rsid w:val="002E470D"/>
    <w:rsid w:val="002E6D40"/>
    <w:rsid w:val="002E7208"/>
    <w:rsid w:val="002F1BD8"/>
    <w:rsid w:val="002F2265"/>
    <w:rsid w:val="002F2F01"/>
    <w:rsid w:val="002F2F26"/>
    <w:rsid w:val="002F3186"/>
    <w:rsid w:val="002F34DA"/>
    <w:rsid w:val="002F37F5"/>
    <w:rsid w:val="002F3EC1"/>
    <w:rsid w:val="002F41DE"/>
    <w:rsid w:val="002F4D26"/>
    <w:rsid w:val="002F4E4C"/>
    <w:rsid w:val="002F5AD8"/>
    <w:rsid w:val="002F6231"/>
    <w:rsid w:val="002F64E5"/>
    <w:rsid w:val="002F6833"/>
    <w:rsid w:val="002F6A35"/>
    <w:rsid w:val="002F74CA"/>
    <w:rsid w:val="00300A42"/>
    <w:rsid w:val="0030162F"/>
    <w:rsid w:val="00302E93"/>
    <w:rsid w:val="00303D16"/>
    <w:rsid w:val="003045A8"/>
    <w:rsid w:val="00304830"/>
    <w:rsid w:val="00305466"/>
    <w:rsid w:val="00305A2C"/>
    <w:rsid w:val="003105B8"/>
    <w:rsid w:val="00311064"/>
    <w:rsid w:val="00311650"/>
    <w:rsid w:val="0031261D"/>
    <w:rsid w:val="0032032A"/>
    <w:rsid w:val="00321981"/>
    <w:rsid w:val="0032460C"/>
    <w:rsid w:val="0032664B"/>
    <w:rsid w:val="00326AD9"/>
    <w:rsid w:val="00330306"/>
    <w:rsid w:val="00330F16"/>
    <w:rsid w:val="00331018"/>
    <w:rsid w:val="00331CDF"/>
    <w:rsid w:val="003345A8"/>
    <w:rsid w:val="0033799C"/>
    <w:rsid w:val="0034012D"/>
    <w:rsid w:val="00340832"/>
    <w:rsid w:val="00341F87"/>
    <w:rsid w:val="00342701"/>
    <w:rsid w:val="00344263"/>
    <w:rsid w:val="003448A0"/>
    <w:rsid w:val="00344F14"/>
    <w:rsid w:val="003461F6"/>
    <w:rsid w:val="003472C9"/>
    <w:rsid w:val="003474B7"/>
    <w:rsid w:val="00347A62"/>
    <w:rsid w:val="00352D69"/>
    <w:rsid w:val="00353374"/>
    <w:rsid w:val="00353CB5"/>
    <w:rsid w:val="00353F58"/>
    <w:rsid w:val="0035401C"/>
    <w:rsid w:val="00354942"/>
    <w:rsid w:val="003550F5"/>
    <w:rsid w:val="0035689C"/>
    <w:rsid w:val="003571EB"/>
    <w:rsid w:val="00357222"/>
    <w:rsid w:val="00357A3A"/>
    <w:rsid w:val="003602D1"/>
    <w:rsid w:val="00360BEB"/>
    <w:rsid w:val="003612F1"/>
    <w:rsid w:val="00361DFE"/>
    <w:rsid w:val="00363219"/>
    <w:rsid w:val="00363C03"/>
    <w:rsid w:val="00364D53"/>
    <w:rsid w:val="003659EA"/>
    <w:rsid w:val="00367EA4"/>
    <w:rsid w:val="00370C65"/>
    <w:rsid w:val="003726D0"/>
    <w:rsid w:val="00372AB7"/>
    <w:rsid w:val="0037453D"/>
    <w:rsid w:val="00375FDF"/>
    <w:rsid w:val="00376460"/>
    <w:rsid w:val="003768FA"/>
    <w:rsid w:val="00376B5D"/>
    <w:rsid w:val="00377234"/>
    <w:rsid w:val="00381722"/>
    <w:rsid w:val="00381FA6"/>
    <w:rsid w:val="00384453"/>
    <w:rsid w:val="00384914"/>
    <w:rsid w:val="00385AB7"/>
    <w:rsid w:val="00385D9E"/>
    <w:rsid w:val="0038657B"/>
    <w:rsid w:val="00386833"/>
    <w:rsid w:val="003874B6"/>
    <w:rsid w:val="00387623"/>
    <w:rsid w:val="003908D7"/>
    <w:rsid w:val="00391E7A"/>
    <w:rsid w:val="00393145"/>
    <w:rsid w:val="00394647"/>
    <w:rsid w:val="003952AE"/>
    <w:rsid w:val="00395B6B"/>
    <w:rsid w:val="00396227"/>
    <w:rsid w:val="00397B19"/>
    <w:rsid w:val="003A0229"/>
    <w:rsid w:val="003A0D3B"/>
    <w:rsid w:val="003A1550"/>
    <w:rsid w:val="003A39D5"/>
    <w:rsid w:val="003A6CAB"/>
    <w:rsid w:val="003B09D5"/>
    <w:rsid w:val="003B3D0A"/>
    <w:rsid w:val="003B52C0"/>
    <w:rsid w:val="003B69BA"/>
    <w:rsid w:val="003C1DB0"/>
    <w:rsid w:val="003C216F"/>
    <w:rsid w:val="003C4130"/>
    <w:rsid w:val="003C48DB"/>
    <w:rsid w:val="003C4BB6"/>
    <w:rsid w:val="003C6178"/>
    <w:rsid w:val="003C6C74"/>
    <w:rsid w:val="003C7EBD"/>
    <w:rsid w:val="003D0562"/>
    <w:rsid w:val="003D232D"/>
    <w:rsid w:val="003D2623"/>
    <w:rsid w:val="003D2BEE"/>
    <w:rsid w:val="003D3524"/>
    <w:rsid w:val="003D3ACB"/>
    <w:rsid w:val="003D43F3"/>
    <w:rsid w:val="003D58F4"/>
    <w:rsid w:val="003E00DD"/>
    <w:rsid w:val="003E3B5E"/>
    <w:rsid w:val="003E4A28"/>
    <w:rsid w:val="003E5278"/>
    <w:rsid w:val="003E5670"/>
    <w:rsid w:val="003E5A9C"/>
    <w:rsid w:val="003E5CB0"/>
    <w:rsid w:val="003E6CC8"/>
    <w:rsid w:val="003F04D5"/>
    <w:rsid w:val="003F1F6B"/>
    <w:rsid w:val="003F218E"/>
    <w:rsid w:val="003F29D0"/>
    <w:rsid w:val="003F2B94"/>
    <w:rsid w:val="003F2BE7"/>
    <w:rsid w:val="003F31FC"/>
    <w:rsid w:val="003F34AA"/>
    <w:rsid w:val="003F7E07"/>
    <w:rsid w:val="00400656"/>
    <w:rsid w:val="00403520"/>
    <w:rsid w:val="00404C46"/>
    <w:rsid w:val="00407464"/>
    <w:rsid w:val="00411401"/>
    <w:rsid w:val="004116CA"/>
    <w:rsid w:val="00412ABC"/>
    <w:rsid w:val="00413B49"/>
    <w:rsid w:val="004140BC"/>
    <w:rsid w:val="00414403"/>
    <w:rsid w:val="00414716"/>
    <w:rsid w:val="00416A10"/>
    <w:rsid w:val="00417A75"/>
    <w:rsid w:val="00420959"/>
    <w:rsid w:val="00420C44"/>
    <w:rsid w:val="00420C98"/>
    <w:rsid w:val="00422A13"/>
    <w:rsid w:val="00422A95"/>
    <w:rsid w:val="00422C07"/>
    <w:rsid w:val="00422FF5"/>
    <w:rsid w:val="00423052"/>
    <w:rsid w:val="004233E8"/>
    <w:rsid w:val="004253C4"/>
    <w:rsid w:val="0042562F"/>
    <w:rsid w:val="00426406"/>
    <w:rsid w:val="00426562"/>
    <w:rsid w:val="0042671E"/>
    <w:rsid w:val="00427EC9"/>
    <w:rsid w:val="0043215B"/>
    <w:rsid w:val="00432308"/>
    <w:rsid w:val="00434B08"/>
    <w:rsid w:val="004370FF"/>
    <w:rsid w:val="00437109"/>
    <w:rsid w:val="004403A2"/>
    <w:rsid w:val="00441473"/>
    <w:rsid w:val="004434AC"/>
    <w:rsid w:val="00443E9C"/>
    <w:rsid w:val="00443FD5"/>
    <w:rsid w:val="004440F4"/>
    <w:rsid w:val="00444122"/>
    <w:rsid w:val="004446A6"/>
    <w:rsid w:val="0044482B"/>
    <w:rsid w:val="004505F9"/>
    <w:rsid w:val="00450BD0"/>
    <w:rsid w:val="0045297E"/>
    <w:rsid w:val="00452A62"/>
    <w:rsid w:val="00452B2C"/>
    <w:rsid w:val="0045319F"/>
    <w:rsid w:val="00453631"/>
    <w:rsid w:val="00454A4C"/>
    <w:rsid w:val="00456BAA"/>
    <w:rsid w:val="0045769B"/>
    <w:rsid w:val="00457A9A"/>
    <w:rsid w:val="00463459"/>
    <w:rsid w:val="00463AE1"/>
    <w:rsid w:val="0046483F"/>
    <w:rsid w:val="0046538D"/>
    <w:rsid w:val="004660B7"/>
    <w:rsid w:val="00466A3F"/>
    <w:rsid w:val="00472547"/>
    <w:rsid w:val="00473AF0"/>
    <w:rsid w:val="00474C12"/>
    <w:rsid w:val="00477712"/>
    <w:rsid w:val="004820E7"/>
    <w:rsid w:val="00482F48"/>
    <w:rsid w:val="00482FBE"/>
    <w:rsid w:val="004843E8"/>
    <w:rsid w:val="00485D0D"/>
    <w:rsid w:val="00486C81"/>
    <w:rsid w:val="00491C0E"/>
    <w:rsid w:val="0049201A"/>
    <w:rsid w:val="00494876"/>
    <w:rsid w:val="00495B2D"/>
    <w:rsid w:val="00496525"/>
    <w:rsid w:val="004A220B"/>
    <w:rsid w:val="004A2984"/>
    <w:rsid w:val="004A3331"/>
    <w:rsid w:val="004A35FF"/>
    <w:rsid w:val="004A4F79"/>
    <w:rsid w:val="004A53D3"/>
    <w:rsid w:val="004A56E7"/>
    <w:rsid w:val="004A6127"/>
    <w:rsid w:val="004A624C"/>
    <w:rsid w:val="004A6EF1"/>
    <w:rsid w:val="004A7F55"/>
    <w:rsid w:val="004B0D0E"/>
    <w:rsid w:val="004B0E4D"/>
    <w:rsid w:val="004B11E0"/>
    <w:rsid w:val="004B16B9"/>
    <w:rsid w:val="004B2272"/>
    <w:rsid w:val="004B2F9E"/>
    <w:rsid w:val="004B490A"/>
    <w:rsid w:val="004B4DFC"/>
    <w:rsid w:val="004B5AD5"/>
    <w:rsid w:val="004B73CF"/>
    <w:rsid w:val="004C1156"/>
    <w:rsid w:val="004C19F9"/>
    <w:rsid w:val="004C1C11"/>
    <w:rsid w:val="004C2EF8"/>
    <w:rsid w:val="004C79A9"/>
    <w:rsid w:val="004D1A56"/>
    <w:rsid w:val="004D4B8A"/>
    <w:rsid w:val="004D4C46"/>
    <w:rsid w:val="004D59B1"/>
    <w:rsid w:val="004D64CC"/>
    <w:rsid w:val="004D7685"/>
    <w:rsid w:val="004D7974"/>
    <w:rsid w:val="004E0746"/>
    <w:rsid w:val="004E088B"/>
    <w:rsid w:val="004E2054"/>
    <w:rsid w:val="004E3166"/>
    <w:rsid w:val="004E3189"/>
    <w:rsid w:val="004E3DD9"/>
    <w:rsid w:val="004E4F38"/>
    <w:rsid w:val="004E5E79"/>
    <w:rsid w:val="004E7E27"/>
    <w:rsid w:val="004F2B1D"/>
    <w:rsid w:val="004F2EEF"/>
    <w:rsid w:val="004F4D45"/>
    <w:rsid w:val="004F5097"/>
    <w:rsid w:val="004F5580"/>
    <w:rsid w:val="004F5F92"/>
    <w:rsid w:val="004F727E"/>
    <w:rsid w:val="005006C7"/>
    <w:rsid w:val="00501ECA"/>
    <w:rsid w:val="00503CDB"/>
    <w:rsid w:val="0050473E"/>
    <w:rsid w:val="00506365"/>
    <w:rsid w:val="00507D3F"/>
    <w:rsid w:val="00507D43"/>
    <w:rsid w:val="00512728"/>
    <w:rsid w:val="0051388B"/>
    <w:rsid w:val="00515B26"/>
    <w:rsid w:val="00516201"/>
    <w:rsid w:val="00517BAB"/>
    <w:rsid w:val="00521D76"/>
    <w:rsid w:val="00524379"/>
    <w:rsid w:val="00531C8A"/>
    <w:rsid w:val="0053218F"/>
    <w:rsid w:val="0053322F"/>
    <w:rsid w:val="0053369E"/>
    <w:rsid w:val="005339FB"/>
    <w:rsid w:val="005347BA"/>
    <w:rsid w:val="00534C3F"/>
    <w:rsid w:val="00536C45"/>
    <w:rsid w:val="00537779"/>
    <w:rsid w:val="00537D11"/>
    <w:rsid w:val="005409BF"/>
    <w:rsid w:val="005412D2"/>
    <w:rsid w:val="00543835"/>
    <w:rsid w:val="00546AF8"/>
    <w:rsid w:val="0054787B"/>
    <w:rsid w:val="00547F6E"/>
    <w:rsid w:val="005507AC"/>
    <w:rsid w:val="005508B1"/>
    <w:rsid w:val="00551FEB"/>
    <w:rsid w:val="0055263A"/>
    <w:rsid w:val="00552E0F"/>
    <w:rsid w:val="00553709"/>
    <w:rsid w:val="00555DEA"/>
    <w:rsid w:val="0055618A"/>
    <w:rsid w:val="00557241"/>
    <w:rsid w:val="005579F0"/>
    <w:rsid w:val="00562659"/>
    <w:rsid w:val="005634E8"/>
    <w:rsid w:val="00564E66"/>
    <w:rsid w:val="00566DF4"/>
    <w:rsid w:val="00567D9B"/>
    <w:rsid w:val="00567E3D"/>
    <w:rsid w:val="00567FA2"/>
    <w:rsid w:val="005717C0"/>
    <w:rsid w:val="0057281C"/>
    <w:rsid w:val="0057544B"/>
    <w:rsid w:val="00575684"/>
    <w:rsid w:val="00577376"/>
    <w:rsid w:val="0057771F"/>
    <w:rsid w:val="00580A52"/>
    <w:rsid w:val="00580B32"/>
    <w:rsid w:val="00581EA1"/>
    <w:rsid w:val="0058334D"/>
    <w:rsid w:val="00583C92"/>
    <w:rsid w:val="0058427B"/>
    <w:rsid w:val="00586844"/>
    <w:rsid w:val="0059166A"/>
    <w:rsid w:val="0059172B"/>
    <w:rsid w:val="005926DA"/>
    <w:rsid w:val="00593E9C"/>
    <w:rsid w:val="00594C13"/>
    <w:rsid w:val="00594EB6"/>
    <w:rsid w:val="005957E0"/>
    <w:rsid w:val="00596904"/>
    <w:rsid w:val="00596E5A"/>
    <w:rsid w:val="00597B2E"/>
    <w:rsid w:val="005A28A4"/>
    <w:rsid w:val="005A2B21"/>
    <w:rsid w:val="005A39C0"/>
    <w:rsid w:val="005A3CD6"/>
    <w:rsid w:val="005A4F85"/>
    <w:rsid w:val="005A55C5"/>
    <w:rsid w:val="005A59E8"/>
    <w:rsid w:val="005A72D0"/>
    <w:rsid w:val="005A7F7D"/>
    <w:rsid w:val="005B196E"/>
    <w:rsid w:val="005B2400"/>
    <w:rsid w:val="005B2FE9"/>
    <w:rsid w:val="005B33D9"/>
    <w:rsid w:val="005B3807"/>
    <w:rsid w:val="005B3BBB"/>
    <w:rsid w:val="005B5D96"/>
    <w:rsid w:val="005B5F10"/>
    <w:rsid w:val="005B7774"/>
    <w:rsid w:val="005C23EA"/>
    <w:rsid w:val="005C3905"/>
    <w:rsid w:val="005C3B67"/>
    <w:rsid w:val="005C4357"/>
    <w:rsid w:val="005C5883"/>
    <w:rsid w:val="005C65C3"/>
    <w:rsid w:val="005C72C9"/>
    <w:rsid w:val="005C7554"/>
    <w:rsid w:val="005C7719"/>
    <w:rsid w:val="005C78FA"/>
    <w:rsid w:val="005C7FDA"/>
    <w:rsid w:val="005D282F"/>
    <w:rsid w:val="005D284A"/>
    <w:rsid w:val="005D3625"/>
    <w:rsid w:val="005D3A23"/>
    <w:rsid w:val="005D3F6A"/>
    <w:rsid w:val="005D513E"/>
    <w:rsid w:val="005D6D8B"/>
    <w:rsid w:val="005D75B7"/>
    <w:rsid w:val="005E0253"/>
    <w:rsid w:val="005E2984"/>
    <w:rsid w:val="005E3EE9"/>
    <w:rsid w:val="005E4336"/>
    <w:rsid w:val="005F0BB9"/>
    <w:rsid w:val="005F1B0A"/>
    <w:rsid w:val="005F3822"/>
    <w:rsid w:val="005F45D5"/>
    <w:rsid w:val="005F52C7"/>
    <w:rsid w:val="005F599C"/>
    <w:rsid w:val="005F5A93"/>
    <w:rsid w:val="0060181B"/>
    <w:rsid w:val="00601C2B"/>
    <w:rsid w:val="00601C8C"/>
    <w:rsid w:val="006025E9"/>
    <w:rsid w:val="00602A31"/>
    <w:rsid w:val="0060623C"/>
    <w:rsid w:val="0061121C"/>
    <w:rsid w:val="006127A0"/>
    <w:rsid w:val="00612C61"/>
    <w:rsid w:val="00612F65"/>
    <w:rsid w:val="006146C9"/>
    <w:rsid w:val="00615981"/>
    <w:rsid w:val="00617F0D"/>
    <w:rsid w:val="00617F7E"/>
    <w:rsid w:val="00621F3E"/>
    <w:rsid w:val="0062321B"/>
    <w:rsid w:val="00623A84"/>
    <w:rsid w:val="00623DBD"/>
    <w:rsid w:val="00625786"/>
    <w:rsid w:val="00625A08"/>
    <w:rsid w:val="006308D1"/>
    <w:rsid w:val="00631851"/>
    <w:rsid w:val="00631D4D"/>
    <w:rsid w:val="0063274F"/>
    <w:rsid w:val="00635662"/>
    <w:rsid w:val="006405EA"/>
    <w:rsid w:val="006439F6"/>
    <w:rsid w:val="00644A91"/>
    <w:rsid w:val="00652524"/>
    <w:rsid w:val="00652B64"/>
    <w:rsid w:val="00653E19"/>
    <w:rsid w:val="00655C8E"/>
    <w:rsid w:val="00657ECB"/>
    <w:rsid w:val="00660053"/>
    <w:rsid w:val="006609A0"/>
    <w:rsid w:val="00660ECF"/>
    <w:rsid w:val="00662E68"/>
    <w:rsid w:val="006641A9"/>
    <w:rsid w:val="00664D0B"/>
    <w:rsid w:val="00664E29"/>
    <w:rsid w:val="00665147"/>
    <w:rsid w:val="00665387"/>
    <w:rsid w:val="00665996"/>
    <w:rsid w:val="00665A50"/>
    <w:rsid w:val="0066732C"/>
    <w:rsid w:val="006706D1"/>
    <w:rsid w:val="006724B2"/>
    <w:rsid w:val="006730DB"/>
    <w:rsid w:val="006778A6"/>
    <w:rsid w:val="00677A91"/>
    <w:rsid w:val="00681C03"/>
    <w:rsid w:val="00685575"/>
    <w:rsid w:val="0068634D"/>
    <w:rsid w:val="0068638F"/>
    <w:rsid w:val="00690657"/>
    <w:rsid w:val="006923B9"/>
    <w:rsid w:val="006925F8"/>
    <w:rsid w:val="00692DC2"/>
    <w:rsid w:val="0069385D"/>
    <w:rsid w:val="00693D72"/>
    <w:rsid w:val="00693DA7"/>
    <w:rsid w:val="00695202"/>
    <w:rsid w:val="00696BFF"/>
    <w:rsid w:val="006973B7"/>
    <w:rsid w:val="006A0C29"/>
    <w:rsid w:val="006A3074"/>
    <w:rsid w:val="006A3BCF"/>
    <w:rsid w:val="006A449E"/>
    <w:rsid w:val="006A4D87"/>
    <w:rsid w:val="006A59DB"/>
    <w:rsid w:val="006A59E6"/>
    <w:rsid w:val="006A7FB4"/>
    <w:rsid w:val="006B0B06"/>
    <w:rsid w:val="006B2AF2"/>
    <w:rsid w:val="006B4095"/>
    <w:rsid w:val="006B43F5"/>
    <w:rsid w:val="006B633C"/>
    <w:rsid w:val="006B7AC7"/>
    <w:rsid w:val="006B7B7A"/>
    <w:rsid w:val="006B7D20"/>
    <w:rsid w:val="006C069D"/>
    <w:rsid w:val="006C0DA0"/>
    <w:rsid w:val="006C1289"/>
    <w:rsid w:val="006C29F6"/>
    <w:rsid w:val="006C466C"/>
    <w:rsid w:val="006C595A"/>
    <w:rsid w:val="006C685C"/>
    <w:rsid w:val="006D05C1"/>
    <w:rsid w:val="006D1E2B"/>
    <w:rsid w:val="006D2006"/>
    <w:rsid w:val="006D24DF"/>
    <w:rsid w:val="006D3967"/>
    <w:rsid w:val="006D61EF"/>
    <w:rsid w:val="006D7F6A"/>
    <w:rsid w:val="006E0312"/>
    <w:rsid w:val="006E2BEA"/>
    <w:rsid w:val="006E429B"/>
    <w:rsid w:val="006E471F"/>
    <w:rsid w:val="006E4FB8"/>
    <w:rsid w:val="006E60B3"/>
    <w:rsid w:val="006E642A"/>
    <w:rsid w:val="006E666B"/>
    <w:rsid w:val="006E7D1F"/>
    <w:rsid w:val="006F1CA8"/>
    <w:rsid w:val="006F364F"/>
    <w:rsid w:val="006F3AA0"/>
    <w:rsid w:val="006F50A2"/>
    <w:rsid w:val="006F58D6"/>
    <w:rsid w:val="006F7837"/>
    <w:rsid w:val="0070151F"/>
    <w:rsid w:val="00702DAF"/>
    <w:rsid w:val="007066B5"/>
    <w:rsid w:val="0070701E"/>
    <w:rsid w:val="00707C3B"/>
    <w:rsid w:val="00707CA6"/>
    <w:rsid w:val="007119E9"/>
    <w:rsid w:val="0071358B"/>
    <w:rsid w:val="00713990"/>
    <w:rsid w:val="00714F93"/>
    <w:rsid w:val="007152F8"/>
    <w:rsid w:val="00716BF6"/>
    <w:rsid w:val="00720A2E"/>
    <w:rsid w:val="0072208A"/>
    <w:rsid w:val="007221B4"/>
    <w:rsid w:val="00722441"/>
    <w:rsid w:val="00722E24"/>
    <w:rsid w:val="00723697"/>
    <w:rsid w:val="00724D16"/>
    <w:rsid w:val="0072604B"/>
    <w:rsid w:val="00726919"/>
    <w:rsid w:val="00726D57"/>
    <w:rsid w:val="00735DD7"/>
    <w:rsid w:val="0074115A"/>
    <w:rsid w:val="00742781"/>
    <w:rsid w:val="0074512B"/>
    <w:rsid w:val="007456C3"/>
    <w:rsid w:val="00745D95"/>
    <w:rsid w:val="00747AC7"/>
    <w:rsid w:val="00751070"/>
    <w:rsid w:val="0075115D"/>
    <w:rsid w:val="007514BD"/>
    <w:rsid w:val="0075284B"/>
    <w:rsid w:val="00754A3C"/>
    <w:rsid w:val="007554DC"/>
    <w:rsid w:val="00755E43"/>
    <w:rsid w:val="00757606"/>
    <w:rsid w:val="00757A46"/>
    <w:rsid w:val="00760C73"/>
    <w:rsid w:val="007633F9"/>
    <w:rsid w:val="00765504"/>
    <w:rsid w:val="0076730A"/>
    <w:rsid w:val="00767D3B"/>
    <w:rsid w:val="00767E8A"/>
    <w:rsid w:val="00770457"/>
    <w:rsid w:val="00770EC2"/>
    <w:rsid w:val="007738B4"/>
    <w:rsid w:val="00773957"/>
    <w:rsid w:val="007744AA"/>
    <w:rsid w:val="0077599B"/>
    <w:rsid w:val="007801CE"/>
    <w:rsid w:val="00781634"/>
    <w:rsid w:val="007817B7"/>
    <w:rsid w:val="00783A6A"/>
    <w:rsid w:val="007845EC"/>
    <w:rsid w:val="00785D01"/>
    <w:rsid w:val="00786161"/>
    <w:rsid w:val="0078686D"/>
    <w:rsid w:val="007876A9"/>
    <w:rsid w:val="00787878"/>
    <w:rsid w:val="00787A81"/>
    <w:rsid w:val="00790217"/>
    <w:rsid w:val="00791301"/>
    <w:rsid w:val="00791583"/>
    <w:rsid w:val="007916CC"/>
    <w:rsid w:val="0079194E"/>
    <w:rsid w:val="00791F19"/>
    <w:rsid w:val="00792247"/>
    <w:rsid w:val="00795A3B"/>
    <w:rsid w:val="00797380"/>
    <w:rsid w:val="007A03FF"/>
    <w:rsid w:val="007A6907"/>
    <w:rsid w:val="007A6CDB"/>
    <w:rsid w:val="007A7DAC"/>
    <w:rsid w:val="007B0291"/>
    <w:rsid w:val="007B0C53"/>
    <w:rsid w:val="007B1509"/>
    <w:rsid w:val="007B3394"/>
    <w:rsid w:val="007C1B53"/>
    <w:rsid w:val="007C34FC"/>
    <w:rsid w:val="007C3FB4"/>
    <w:rsid w:val="007C5DD4"/>
    <w:rsid w:val="007C6698"/>
    <w:rsid w:val="007C6E7E"/>
    <w:rsid w:val="007C6FFE"/>
    <w:rsid w:val="007D061D"/>
    <w:rsid w:val="007D15C6"/>
    <w:rsid w:val="007D4382"/>
    <w:rsid w:val="007D5AA5"/>
    <w:rsid w:val="007D6D7F"/>
    <w:rsid w:val="007D7165"/>
    <w:rsid w:val="007D7D34"/>
    <w:rsid w:val="007E0A0A"/>
    <w:rsid w:val="007E2CE5"/>
    <w:rsid w:val="007E2E90"/>
    <w:rsid w:val="007E30FF"/>
    <w:rsid w:val="007E35FC"/>
    <w:rsid w:val="007E393C"/>
    <w:rsid w:val="007E4F9F"/>
    <w:rsid w:val="007E599F"/>
    <w:rsid w:val="007E686A"/>
    <w:rsid w:val="007E77E8"/>
    <w:rsid w:val="007F00D2"/>
    <w:rsid w:val="007F0FA6"/>
    <w:rsid w:val="007F19F8"/>
    <w:rsid w:val="007F4A44"/>
    <w:rsid w:val="007F5D91"/>
    <w:rsid w:val="007F6385"/>
    <w:rsid w:val="008016D9"/>
    <w:rsid w:val="00802B94"/>
    <w:rsid w:val="00802F5C"/>
    <w:rsid w:val="008038BF"/>
    <w:rsid w:val="00805C20"/>
    <w:rsid w:val="00805C33"/>
    <w:rsid w:val="00805C7A"/>
    <w:rsid w:val="00805D31"/>
    <w:rsid w:val="00806046"/>
    <w:rsid w:val="00810662"/>
    <w:rsid w:val="00812937"/>
    <w:rsid w:val="00812BC1"/>
    <w:rsid w:val="008131E4"/>
    <w:rsid w:val="0081467F"/>
    <w:rsid w:val="00814FF9"/>
    <w:rsid w:val="00815EAE"/>
    <w:rsid w:val="008161CE"/>
    <w:rsid w:val="008171B9"/>
    <w:rsid w:val="0082073E"/>
    <w:rsid w:val="00822CC8"/>
    <w:rsid w:val="00822FE4"/>
    <w:rsid w:val="00823AEA"/>
    <w:rsid w:val="00823BDA"/>
    <w:rsid w:val="0082628B"/>
    <w:rsid w:val="0083047D"/>
    <w:rsid w:val="00832A0E"/>
    <w:rsid w:val="00834C36"/>
    <w:rsid w:val="00835B4B"/>
    <w:rsid w:val="00840318"/>
    <w:rsid w:val="00841AC6"/>
    <w:rsid w:val="00841E57"/>
    <w:rsid w:val="008422F9"/>
    <w:rsid w:val="00842F1F"/>
    <w:rsid w:val="008438F1"/>
    <w:rsid w:val="008459A3"/>
    <w:rsid w:val="00845ED9"/>
    <w:rsid w:val="008468D7"/>
    <w:rsid w:val="00847D5A"/>
    <w:rsid w:val="008500C7"/>
    <w:rsid w:val="008517A3"/>
    <w:rsid w:val="00851C72"/>
    <w:rsid w:val="00851D32"/>
    <w:rsid w:val="0085323C"/>
    <w:rsid w:val="00853882"/>
    <w:rsid w:val="00853E6A"/>
    <w:rsid w:val="00854542"/>
    <w:rsid w:val="0085549E"/>
    <w:rsid w:val="008609E4"/>
    <w:rsid w:val="00860AF6"/>
    <w:rsid w:val="008618EB"/>
    <w:rsid w:val="00861B31"/>
    <w:rsid w:val="00863E94"/>
    <w:rsid w:val="00871B0F"/>
    <w:rsid w:val="00871D2D"/>
    <w:rsid w:val="00872DDA"/>
    <w:rsid w:val="00873236"/>
    <w:rsid w:val="00874EA2"/>
    <w:rsid w:val="008750C2"/>
    <w:rsid w:val="00875EBB"/>
    <w:rsid w:val="00876450"/>
    <w:rsid w:val="00876EEB"/>
    <w:rsid w:val="00880E67"/>
    <w:rsid w:val="00880F8D"/>
    <w:rsid w:val="008824BB"/>
    <w:rsid w:val="008833FA"/>
    <w:rsid w:val="00883CD8"/>
    <w:rsid w:val="00886C86"/>
    <w:rsid w:val="0088754B"/>
    <w:rsid w:val="00887E3F"/>
    <w:rsid w:val="00887EC8"/>
    <w:rsid w:val="00891D0F"/>
    <w:rsid w:val="0089228A"/>
    <w:rsid w:val="00895C1C"/>
    <w:rsid w:val="00896252"/>
    <w:rsid w:val="008972B7"/>
    <w:rsid w:val="00897A75"/>
    <w:rsid w:val="008A04D6"/>
    <w:rsid w:val="008A1388"/>
    <w:rsid w:val="008A5F47"/>
    <w:rsid w:val="008A793B"/>
    <w:rsid w:val="008B1541"/>
    <w:rsid w:val="008B3B57"/>
    <w:rsid w:val="008B68A9"/>
    <w:rsid w:val="008B6A7D"/>
    <w:rsid w:val="008B6D63"/>
    <w:rsid w:val="008B6EC6"/>
    <w:rsid w:val="008C13D0"/>
    <w:rsid w:val="008C20C4"/>
    <w:rsid w:val="008C2FB2"/>
    <w:rsid w:val="008C313E"/>
    <w:rsid w:val="008C3A1D"/>
    <w:rsid w:val="008C3EBB"/>
    <w:rsid w:val="008C46E1"/>
    <w:rsid w:val="008C4EF9"/>
    <w:rsid w:val="008C763C"/>
    <w:rsid w:val="008C7D68"/>
    <w:rsid w:val="008D1C90"/>
    <w:rsid w:val="008D27EF"/>
    <w:rsid w:val="008D4051"/>
    <w:rsid w:val="008D732A"/>
    <w:rsid w:val="008D736D"/>
    <w:rsid w:val="008E027E"/>
    <w:rsid w:val="008E0CF4"/>
    <w:rsid w:val="008E1315"/>
    <w:rsid w:val="008E32F4"/>
    <w:rsid w:val="008E4A5C"/>
    <w:rsid w:val="008E4F5F"/>
    <w:rsid w:val="008E5F47"/>
    <w:rsid w:val="008F028A"/>
    <w:rsid w:val="008F0831"/>
    <w:rsid w:val="008F1CA2"/>
    <w:rsid w:val="008F37CE"/>
    <w:rsid w:val="008F7025"/>
    <w:rsid w:val="008F7DF8"/>
    <w:rsid w:val="00902431"/>
    <w:rsid w:val="0090381C"/>
    <w:rsid w:val="00903995"/>
    <w:rsid w:val="00903F52"/>
    <w:rsid w:val="00904454"/>
    <w:rsid w:val="0090624B"/>
    <w:rsid w:val="009068C4"/>
    <w:rsid w:val="00907F09"/>
    <w:rsid w:val="009100E7"/>
    <w:rsid w:val="009124C1"/>
    <w:rsid w:val="0091463F"/>
    <w:rsid w:val="0091478C"/>
    <w:rsid w:val="009158E1"/>
    <w:rsid w:val="00916690"/>
    <w:rsid w:val="00917E20"/>
    <w:rsid w:val="00917F93"/>
    <w:rsid w:val="00920553"/>
    <w:rsid w:val="0092211B"/>
    <w:rsid w:val="009225FC"/>
    <w:rsid w:val="0092482F"/>
    <w:rsid w:val="00925184"/>
    <w:rsid w:val="009252AC"/>
    <w:rsid w:val="00925A01"/>
    <w:rsid w:val="00927280"/>
    <w:rsid w:val="00927B0D"/>
    <w:rsid w:val="0093246E"/>
    <w:rsid w:val="00932783"/>
    <w:rsid w:val="0093344B"/>
    <w:rsid w:val="00933FA5"/>
    <w:rsid w:val="009348EA"/>
    <w:rsid w:val="009350FD"/>
    <w:rsid w:val="00936A1E"/>
    <w:rsid w:val="00936E94"/>
    <w:rsid w:val="009370A9"/>
    <w:rsid w:val="0093720D"/>
    <w:rsid w:val="009377A4"/>
    <w:rsid w:val="0093782F"/>
    <w:rsid w:val="00937B68"/>
    <w:rsid w:val="0094018C"/>
    <w:rsid w:val="00940EF8"/>
    <w:rsid w:val="00943102"/>
    <w:rsid w:val="009437DD"/>
    <w:rsid w:val="00943BA9"/>
    <w:rsid w:val="009445D4"/>
    <w:rsid w:val="00946885"/>
    <w:rsid w:val="00950C43"/>
    <w:rsid w:val="00952B63"/>
    <w:rsid w:val="00953122"/>
    <w:rsid w:val="009534EF"/>
    <w:rsid w:val="009546B9"/>
    <w:rsid w:val="0095544D"/>
    <w:rsid w:val="009575E8"/>
    <w:rsid w:val="00957C05"/>
    <w:rsid w:val="00957D1D"/>
    <w:rsid w:val="009604DF"/>
    <w:rsid w:val="00960C62"/>
    <w:rsid w:val="009616AA"/>
    <w:rsid w:val="0096187E"/>
    <w:rsid w:val="00962FAA"/>
    <w:rsid w:val="00963497"/>
    <w:rsid w:val="00963A28"/>
    <w:rsid w:val="00964D1C"/>
    <w:rsid w:val="0096503D"/>
    <w:rsid w:val="00965DD3"/>
    <w:rsid w:val="0096761D"/>
    <w:rsid w:val="009676E2"/>
    <w:rsid w:val="0097046C"/>
    <w:rsid w:val="00970987"/>
    <w:rsid w:val="00970CF3"/>
    <w:rsid w:val="00972424"/>
    <w:rsid w:val="00972A95"/>
    <w:rsid w:val="00974B42"/>
    <w:rsid w:val="00975396"/>
    <w:rsid w:val="00977067"/>
    <w:rsid w:val="00981255"/>
    <w:rsid w:val="009850F9"/>
    <w:rsid w:val="009852D4"/>
    <w:rsid w:val="00991450"/>
    <w:rsid w:val="00991A1E"/>
    <w:rsid w:val="009942CB"/>
    <w:rsid w:val="00995064"/>
    <w:rsid w:val="009958B6"/>
    <w:rsid w:val="00996821"/>
    <w:rsid w:val="009A1434"/>
    <w:rsid w:val="009A1F71"/>
    <w:rsid w:val="009A3DF9"/>
    <w:rsid w:val="009A442A"/>
    <w:rsid w:val="009A4EFD"/>
    <w:rsid w:val="009A6712"/>
    <w:rsid w:val="009A7991"/>
    <w:rsid w:val="009A7F64"/>
    <w:rsid w:val="009B0667"/>
    <w:rsid w:val="009B0BC9"/>
    <w:rsid w:val="009B13E8"/>
    <w:rsid w:val="009B1623"/>
    <w:rsid w:val="009B1C6C"/>
    <w:rsid w:val="009B3551"/>
    <w:rsid w:val="009B3597"/>
    <w:rsid w:val="009B3AED"/>
    <w:rsid w:val="009B462C"/>
    <w:rsid w:val="009B5DEB"/>
    <w:rsid w:val="009B7692"/>
    <w:rsid w:val="009C082E"/>
    <w:rsid w:val="009C1B68"/>
    <w:rsid w:val="009C5EF0"/>
    <w:rsid w:val="009D029E"/>
    <w:rsid w:val="009D09A9"/>
    <w:rsid w:val="009D5B05"/>
    <w:rsid w:val="009D761E"/>
    <w:rsid w:val="009D77E3"/>
    <w:rsid w:val="009E07E3"/>
    <w:rsid w:val="009E20C9"/>
    <w:rsid w:val="009E35BA"/>
    <w:rsid w:val="009E53B6"/>
    <w:rsid w:val="009E7F1B"/>
    <w:rsid w:val="009F40CC"/>
    <w:rsid w:val="009F4A83"/>
    <w:rsid w:val="009F4F46"/>
    <w:rsid w:val="009F78A5"/>
    <w:rsid w:val="009F7F9C"/>
    <w:rsid w:val="00A000C7"/>
    <w:rsid w:val="00A00881"/>
    <w:rsid w:val="00A017DF"/>
    <w:rsid w:val="00A03E50"/>
    <w:rsid w:val="00A045AA"/>
    <w:rsid w:val="00A046FE"/>
    <w:rsid w:val="00A05B20"/>
    <w:rsid w:val="00A069FB"/>
    <w:rsid w:val="00A06F73"/>
    <w:rsid w:val="00A0724E"/>
    <w:rsid w:val="00A1175F"/>
    <w:rsid w:val="00A11EE1"/>
    <w:rsid w:val="00A1643D"/>
    <w:rsid w:val="00A20416"/>
    <w:rsid w:val="00A213C3"/>
    <w:rsid w:val="00A21B7C"/>
    <w:rsid w:val="00A21DF8"/>
    <w:rsid w:val="00A23550"/>
    <w:rsid w:val="00A23826"/>
    <w:rsid w:val="00A24064"/>
    <w:rsid w:val="00A2470E"/>
    <w:rsid w:val="00A24A54"/>
    <w:rsid w:val="00A25E94"/>
    <w:rsid w:val="00A27D7C"/>
    <w:rsid w:val="00A3002B"/>
    <w:rsid w:val="00A30793"/>
    <w:rsid w:val="00A308EA"/>
    <w:rsid w:val="00A32ADD"/>
    <w:rsid w:val="00A34712"/>
    <w:rsid w:val="00A37364"/>
    <w:rsid w:val="00A407AA"/>
    <w:rsid w:val="00A41837"/>
    <w:rsid w:val="00A428FC"/>
    <w:rsid w:val="00A4372B"/>
    <w:rsid w:val="00A4466C"/>
    <w:rsid w:val="00A44AB7"/>
    <w:rsid w:val="00A46989"/>
    <w:rsid w:val="00A51B7C"/>
    <w:rsid w:val="00A528DF"/>
    <w:rsid w:val="00A54B0B"/>
    <w:rsid w:val="00A554EF"/>
    <w:rsid w:val="00A56885"/>
    <w:rsid w:val="00A6542A"/>
    <w:rsid w:val="00A667F5"/>
    <w:rsid w:val="00A676D6"/>
    <w:rsid w:val="00A7022C"/>
    <w:rsid w:val="00A7026C"/>
    <w:rsid w:val="00A709CA"/>
    <w:rsid w:val="00A709D4"/>
    <w:rsid w:val="00A72187"/>
    <w:rsid w:val="00A725D7"/>
    <w:rsid w:val="00A73F7F"/>
    <w:rsid w:val="00A75151"/>
    <w:rsid w:val="00A77A87"/>
    <w:rsid w:val="00A77AEF"/>
    <w:rsid w:val="00A8045C"/>
    <w:rsid w:val="00A8059D"/>
    <w:rsid w:val="00A8251B"/>
    <w:rsid w:val="00A82A69"/>
    <w:rsid w:val="00A85473"/>
    <w:rsid w:val="00A90061"/>
    <w:rsid w:val="00A93182"/>
    <w:rsid w:val="00A93673"/>
    <w:rsid w:val="00A94528"/>
    <w:rsid w:val="00A94F2D"/>
    <w:rsid w:val="00A953AE"/>
    <w:rsid w:val="00A95ABA"/>
    <w:rsid w:val="00A97FF6"/>
    <w:rsid w:val="00AA10A4"/>
    <w:rsid w:val="00AA216A"/>
    <w:rsid w:val="00AA2B03"/>
    <w:rsid w:val="00AA3A9C"/>
    <w:rsid w:val="00AA420E"/>
    <w:rsid w:val="00AA4236"/>
    <w:rsid w:val="00AA4347"/>
    <w:rsid w:val="00AA473F"/>
    <w:rsid w:val="00AA47E8"/>
    <w:rsid w:val="00AA4F00"/>
    <w:rsid w:val="00AA6A7C"/>
    <w:rsid w:val="00AA6AE9"/>
    <w:rsid w:val="00AA6F30"/>
    <w:rsid w:val="00AA7AF4"/>
    <w:rsid w:val="00AB02AC"/>
    <w:rsid w:val="00AB11E9"/>
    <w:rsid w:val="00AB53A2"/>
    <w:rsid w:val="00AB6040"/>
    <w:rsid w:val="00AB608B"/>
    <w:rsid w:val="00AB6D29"/>
    <w:rsid w:val="00AB6DBF"/>
    <w:rsid w:val="00AB70EA"/>
    <w:rsid w:val="00AB7E01"/>
    <w:rsid w:val="00AC0AB3"/>
    <w:rsid w:val="00AC0C89"/>
    <w:rsid w:val="00AC167C"/>
    <w:rsid w:val="00AC1D82"/>
    <w:rsid w:val="00AC2221"/>
    <w:rsid w:val="00AC2D68"/>
    <w:rsid w:val="00AC3D61"/>
    <w:rsid w:val="00AC7C55"/>
    <w:rsid w:val="00AD1394"/>
    <w:rsid w:val="00AD1E4C"/>
    <w:rsid w:val="00AD2F0E"/>
    <w:rsid w:val="00AD3924"/>
    <w:rsid w:val="00AD470F"/>
    <w:rsid w:val="00AD76F8"/>
    <w:rsid w:val="00AE2645"/>
    <w:rsid w:val="00AE2995"/>
    <w:rsid w:val="00AE3A90"/>
    <w:rsid w:val="00AF2B36"/>
    <w:rsid w:val="00AF3F58"/>
    <w:rsid w:val="00AF5012"/>
    <w:rsid w:val="00AF5C9E"/>
    <w:rsid w:val="00AF5DAB"/>
    <w:rsid w:val="00AF62C8"/>
    <w:rsid w:val="00AF6F3B"/>
    <w:rsid w:val="00B00279"/>
    <w:rsid w:val="00B002FE"/>
    <w:rsid w:val="00B00D86"/>
    <w:rsid w:val="00B02249"/>
    <w:rsid w:val="00B03383"/>
    <w:rsid w:val="00B0405A"/>
    <w:rsid w:val="00B04E70"/>
    <w:rsid w:val="00B0544F"/>
    <w:rsid w:val="00B05CFB"/>
    <w:rsid w:val="00B06C11"/>
    <w:rsid w:val="00B0723D"/>
    <w:rsid w:val="00B07C90"/>
    <w:rsid w:val="00B104BB"/>
    <w:rsid w:val="00B1238E"/>
    <w:rsid w:val="00B12531"/>
    <w:rsid w:val="00B154B7"/>
    <w:rsid w:val="00B16C89"/>
    <w:rsid w:val="00B17454"/>
    <w:rsid w:val="00B178F4"/>
    <w:rsid w:val="00B20F24"/>
    <w:rsid w:val="00B2223E"/>
    <w:rsid w:val="00B244E6"/>
    <w:rsid w:val="00B2452B"/>
    <w:rsid w:val="00B25AEE"/>
    <w:rsid w:val="00B25DF5"/>
    <w:rsid w:val="00B3003B"/>
    <w:rsid w:val="00B31002"/>
    <w:rsid w:val="00B310BD"/>
    <w:rsid w:val="00B315BD"/>
    <w:rsid w:val="00B31A98"/>
    <w:rsid w:val="00B354E6"/>
    <w:rsid w:val="00B3575A"/>
    <w:rsid w:val="00B35EAD"/>
    <w:rsid w:val="00B3611D"/>
    <w:rsid w:val="00B37A5D"/>
    <w:rsid w:val="00B4110F"/>
    <w:rsid w:val="00B42AD6"/>
    <w:rsid w:val="00B440D7"/>
    <w:rsid w:val="00B45E30"/>
    <w:rsid w:val="00B50EB4"/>
    <w:rsid w:val="00B53054"/>
    <w:rsid w:val="00B5515B"/>
    <w:rsid w:val="00B57687"/>
    <w:rsid w:val="00B60619"/>
    <w:rsid w:val="00B61084"/>
    <w:rsid w:val="00B6294B"/>
    <w:rsid w:val="00B635AF"/>
    <w:rsid w:val="00B63B21"/>
    <w:rsid w:val="00B63D48"/>
    <w:rsid w:val="00B641B7"/>
    <w:rsid w:val="00B70A24"/>
    <w:rsid w:val="00B71A1F"/>
    <w:rsid w:val="00B72CE5"/>
    <w:rsid w:val="00B745FF"/>
    <w:rsid w:val="00B7471E"/>
    <w:rsid w:val="00B74746"/>
    <w:rsid w:val="00B75C4C"/>
    <w:rsid w:val="00B77A2B"/>
    <w:rsid w:val="00B77CEF"/>
    <w:rsid w:val="00B80EA8"/>
    <w:rsid w:val="00B814F1"/>
    <w:rsid w:val="00B82878"/>
    <w:rsid w:val="00B82A5C"/>
    <w:rsid w:val="00B8371A"/>
    <w:rsid w:val="00B84D7A"/>
    <w:rsid w:val="00B8588E"/>
    <w:rsid w:val="00B86270"/>
    <w:rsid w:val="00B87205"/>
    <w:rsid w:val="00B878BF"/>
    <w:rsid w:val="00B90C79"/>
    <w:rsid w:val="00B920DE"/>
    <w:rsid w:val="00B94753"/>
    <w:rsid w:val="00B94842"/>
    <w:rsid w:val="00B95BCD"/>
    <w:rsid w:val="00B96294"/>
    <w:rsid w:val="00B963C1"/>
    <w:rsid w:val="00B968CD"/>
    <w:rsid w:val="00B9745D"/>
    <w:rsid w:val="00B979E5"/>
    <w:rsid w:val="00BA1506"/>
    <w:rsid w:val="00BA343F"/>
    <w:rsid w:val="00BA3862"/>
    <w:rsid w:val="00BA3BF1"/>
    <w:rsid w:val="00BA4E3C"/>
    <w:rsid w:val="00BA4EF6"/>
    <w:rsid w:val="00BA63E9"/>
    <w:rsid w:val="00BA6745"/>
    <w:rsid w:val="00BA6A27"/>
    <w:rsid w:val="00BA7364"/>
    <w:rsid w:val="00BB0DAC"/>
    <w:rsid w:val="00BB0FA1"/>
    <w:rsid w:val="00BB1314"/>
    <w:rsid w:val="00BB2D85"/>
    <w:rsid w:val="00BB3D4B"/>
    <w:rsid w:val="00BB4BA0"/>
    <w:rsid w:val="00BB4FA1"/>
    <w:rsid w:val="00BB6989"/>
    <w:rsid w:val="00BB6BE2"/>
    <w:rsid w:val="00BB6E11"/>
    <w:rsid w:val="00BC101F"/>
    <w:rsid w:val="00BC1C18"/>
    <w:rsid w:val="00BC363F"/>
    <w:rsid w:val="00BC3884"/>
    <w:rsid w:val="00BC3B74"/>
    <w:rsid w:val="00BC3D3E"/>
    <w:rsid w:val="00BC3DA5"/>
    <w:rsid w:val="00BC600F"/>
    <w:rsid w:val="00BC717B"/>
    <w:rsid w:val="00BD0C78"/>
    <w:rsid w:val="00BD12B7"/>
    <w:rsid w:val="00BD1A70"/>
    <w:rsid w:val="00BD385B"/>
    <w:rsid w:val="00BD40B4"/>
    <w:rsid w:val="00BD4202"/>
    <w:rsid w:val="00BD61B2"/>
    <w:rsid w:val="00BD7956"/>
    <w:rsid w:val="00BE12F7"/>
    <w:rsid w:val="00BE1935"/>
    <w:rsid w:val="00BE42B5"/>
    <w:rsid w:val="00BE43FF"/>
    <w:rsid w:val="00BE4C90"/>
    <w:rsid w:val="00BE4EAD"/>
    <w:rsid w:val="00BE615F"/>
    <w:rsid w:val="00BE6E4E"/>
    <w:rsid w:val="00BE75E4"/>
    <w:rsid w:val="00BF01CC"/>
    <w:rsid w:val="00BF109D"/>
    <w:rsid w:val="00BF231A"/>
    <w:rsid w:val="00BF28BF"/>
    <w:rsid w:val="00BF3079"/>
    <w:rsid w:val="00BF4647"/>
    <w:rsid w:val="00BF489E"/>
    <w:rsid w:val="00BF532C"/>
    <w:rsid w:val="00BF5862"/>
    <w:rsid w:val="00BF5B4B"/>
    <w:rsid w:val="00BF5B84"/>
    <w:rsid w:val="00BF60EE"/>
    <w:rsid w:val="00C0034A"/>
    <w:rsid w:val="00C01517"/>
    <w:rsid w:val="00C019AB"/>
    <w:rsid w:val="00C01E2A"/>
    <w:rsid w:val="00C06879"/>
    <w:rsid w:val="00C078F3"/>
    <w:rsid w:val="00C11043"/>
    <w:rsid w:val="00C120CC"/>
    <w:rsid w:val="00C13181"/>
    <w:rsid w:val="00C158F1"/>
    <w:rsid w:val="00C1774F"/>
    <w:rsid w:val="00C17A00"/>
    <w:rsid w:val="00C17B69"/>
    <w:rsid w:val="00C20D27"/>
    <w:rsid w:val="00C21079"/>
    <w:rsid w:val="00C23800"/>
    <w:rsid w:val="00C2387D"/>
    <w:rsid w:val="00C24AB4"/>
    <w:rsid w:val="00C265C6"/>
    <w:rsid w:val="00C26697"/>
    <w:rsid w:val="00C267EB"/>
    <w:rsid w:val="00C2767C"/>
    <w:rsid w:val="00C3066E"/>
    <w:rsid w:val="00C30989"/>
    <w:rsid w:val="00C31CDE"/>
    <w:rsid w:val="00C32D91"/>
    <w:rsid w:val="00C365F0"/>
    <w:rsid w:val="00C41D17"/>
    <w:rsid w:val="00C42F08"/>
    <w:rsid w:val="00C44E7B"/>
    <w:rsid w:val="00C458D6"/>
    <w:rsid w:val="00C46082"/>
    <w:rsid w:val="00C46E69"/>
    <w:rsid w:val="00C47D88"/>
    <w:rsid w:val="00C50203"/>
    <w:rsid w:val="00C5047F"/>
    <w:rsid w:val="00C5142D"/>
    <w:rsid w:val="00C5188D"/>
    <w:rsid w:val="00C5398A"/>
    <w:rsid w:val="00C5678B"/>
    <w:rsid w:val="00C56B33"/>
    <w:rsid w:val="00C5719E"/>
    <w:rsid w:val="00C57930"/>
    <w:rsid w:val="00C57BC9"/>
    <w:rsid w:val="00C61875"/>
    <w:rsid w:val="00C639A6"/>
    <w:rsid w:val="00C64304"/>
    <w:rsid w:val="00C65104"/>
    <w:rsid w:val="00C65565"/>
    <w:rsid w:val="00C65B0B"/>
    <w:rsid w:val="00C66E7E"/>
    <w:rsid w:val="00C67534"/>
    <w:rsid w:val="00C70B35"/>
    <w:rsid w:val="00C72127"/>
    <w:rsid w:val="00C73F03"/>
    <w:rsid w:val="00C74062"/>
    <w:rsid w:val="00C74B73"/>
    <w:rsid w:val="00C779BF"/>
    <w:rsid w:val="00C80CAE"/>
    <w:rsid w:val="00C80F4A"/>
    <w:rsid w:val="00C821CD"/>
    <w:rsid w:val="00C83925"/>
    <w:rsid w:val="00C83FE6"/>
    <w:rsid w:val="00C84C18"/>
    <w:rsid w:val="00C861B0"/>
    <w:rsid w:val="00C86404"/>
    <w:rsid w:val="00C86FED"/>
    <w:rsid w:val="00C8740B"/>
    <w:rsid w:val="00C91294"/>
    <w:rsid w:val="00C924FE"/>
    <w:rsid w:val="00C92B08"/>
    <w:rsid w:val="00C95110"/>
    <w:rsid w:val="00C95161"/>
    <w:rsid w:val="00C95AE4"/>
    <w:rsid w:val="00C96B6F"/>
    <w:rsid w:val="00C96FDF"/>
    <w:rsid w:val="00CA18DB"/>
    <w:rsid w:val="00CA30F7"/>
    <w:rsid w:val="00CA3718"/>
    <w:rsid w:val="00CA4A16"/>
    <w:rsid w:val="00CA6477"/>
    <w:rsid w:val="00CA6C29"/>
    <w:rsid w:val="00CB0486"/>
    <w:rsid w:val="00CB1B73"/>
    <w:rsid w:val="00CB3939"/>
    <w:rsid w:val="00CB3A39"/>
    <w:rsid w:val="00CB4197"/>
    <w:rsid w:val="00CB4FF4"/>
    <w:rsid w:val="00CB5AE5"/>
    <w:rsid w:val="00CB6AFD"/>
    <w:rsid w:val="00CB6D0D"/>
    <w:rsid w:val="00CC0D06"/>
    <w:rsid w:val="00CC1E33"/>
    <w:rsid w:val="00CC2ABB"/>
    <w:rsid w:val="00CC2F0C"/>
    <w:rsid w:val="00CC382D"/>
    <w:rsid w:val="00CC38A5"/>
    <w:rsid w:val="00CC39CF"/>
    <w:rsid w:val="00CC4CBA"/>
    <w:rsid w:val="00CC64D9"/>
    <w:rsid w:val="00CC6EB7"/>
    <w:rsid w:val="00CD0EC0"/>
    <w:rsid w:val="00CD144A"/>
    <w:rsid w:val="00CD2A3A"/>
    <w:rsid w:val="00CD3642"/>
    <w:rsid w:val="00CD43A9"/>
    <w:rsid w:val="00CD54E4"/>
    <w:rsid w:val="00CD5C06"/>
    <w:rsid w:val="00CE0BF0"/>
    <w:rsid w:val="00CE0F52"/>
    <w:rsid w:val="00CE2147"/>
    <w:rsid w:val="00CE2506"/>
    <w:rsid w:val="00CE3C2C"/>
    <w:rsid w:val="00CE4D4E"/>
    <w:rsid w:val="00CE718D"/>
    <w:rsid w:val="00CE71EE"/>
    <w:rsid w:val="00CE7BE1"/>
    <w:rsid w:val="00CE7D47"/>
    <w:rsid w:val="00CF1653"/>
    <w:rsid w:val="00CF170B"/>
    <w:rsid w:val="00CF5056"/>
    <w:rsid w:val="00CF53FA"/>
    <w:rsid w:val="00CF5502"/>
    <w:rsid w:val="00CF55F8"/>
    <w:rsid w:val="00D0065D"/>
    <w:rsid w:val="00D0066B"/>
    <w:rsid w:val="00D01DC2"/>
    <w:rsid w:val="00D01DC8"/>
    <w:rsid w:val="00D046A5"/>
    <w:rsid w:val="00D052C0"/>
    <w:rsid w:val="00D0559B"/>
    <w:rsid w:val="00D07FC1"/>
    <w:rsid w:val="00D10F50"/>
    <w:rsid w:val="00D110B6"/>
    <w:rsid w:val="00D128E6"/>
    <w:rsid w:val="00D1370A"/>
    <w:rsid w:val="00D13E79"/>
    <w:rsid w:val="00D1458F"/>
    <w:rsid w:val="00D15993"/>
    <w:rsid w:val="00D16ED6"/>
    <w:rsid w:val="00D1719B"/>
    <w:rsid w:val="00D17B8A"/>
    <w:rsid w:val="00D17BE2"/>
    <w:rsid w:val="00D203F3"/>
    <w:rsid w:val="00D20AE8"/>
    <w:rsid w:val="00D21629"/>
    <w:rsid w:val="00D21E73"/>
    <w:rsid w:val="00D2227C"/>
    <w:rsid w:val="00D22600"/>
    <w:rsid w:val="00D22925"/>
    <w:rsid w:val="00D231F4"/>
    <w:rsid w:val="00D275D7"/>
    <w:rsid w:val="00D27B2B"/>
    <w:rsid w:val="00D30ADA"/>
    <w:rsid w:val="00D31BCE"/>
    <w:rsid w:val="00D31F4A"/>
    <w:rsid w:val="00D32044"/>
    <w:rsid w:val="00D3264F"/>
    <w:rsid w:val="00D3438F"/>
    <w:rsid w:val="00D34738"/>
    <w:rsid w:val="00D35516"/>
    <w:rsid w:val="00D40181"/>
    <w:rsid w:val="00D409AC"/>
    <w:rsid w:val="00D40D1E"/>
    <w:rsid w:val="00D41DB8"/>
    <w:rsid w:val="00D423F0"/>
    <w:rsid w:val="00D4322E"/>
    <w:rsid w:val="00D46CCD"/>
    <w:rsid w:val="00D4719B"/>
    <w:rsid w:val="00D47CCE"/>
    <w:rsid w:val="00D51341"/>
    <w:rsid w:val="00D516F8"/>
    <w:rsid w:val="00D528F1"/>
    <w:rsid w:val="00D53405"/>
    <w:rsid w:val="00D54B06"/>
    <w:rsid w:val="00D55B40"/>
    <w:rsid w:val="00D569DA"/>
    <w:rsid w:val="00D6026D"/>
    <w:rsid w:val="00D60610"/>
    <w:rsid w:val="00D607A3"/>
    <w:rsid w:val="00D6098D"/>
    <w:rsid w:val="00D60F1E"/>
    <w:rsid w:val="00D61DCD"/>
    <w:rsid w:val="00D622ED"/>
    <w:rsid w:val="00D63A84"/>
    <w:rsid w:val="00D65CA0"/>
    <w:rsid w:val="00D6758A"/>
    <w:rsid w:val="00D70045"/>
    <w:rsid w:val="00D72976"/>
    <w:rsid w:val="00D72C68"/>
    <w:rsid w:val="00D72D12"/>
    <w:rsid w:val="00D72D2B"/>
    <w:rsid w:val="00D72D36"/>
    <w:rsid w:val="00D73C01"/>
    <w:rsid w:val="00D75AE3"/>
    <w:rsid w:val="00D77B45"/>
    <w:rsid w:val="00D803F0"/>
    <w:rsid w:val="00D81D1F"/>
    <w:rsid w:val="00D82484"/>
    <w:rsid w:val="00D832FE"/>
    <w:rsid w:val="00D838B7"/>
    <w:rsid w:val="00D844C7"/>
    <w:rsid w:val="00D860F8"/>
    <w:rsid w:val="00D87B42"/>
    <w:rsid w:val="00D87C84"/>
    <w:rsid w:val="00D900ED"/>
    <w:rsid w:val="00D909ED"/>
    <w:rsid w:val="00D92F6D"/>
    <w:rsid w:val="00D95445"/>
    <w:rsid w:val="00D9549D"/>
    <w:rsid w:val="00D96277"/>
    <w:rsid w:val="00D9661E"/>
    <w:rsid w:val="00DA0AFD"/>
    <w:rsid w:val="00DA1B9C"/>
    <w:rsid w:val="00DA29E2"/>
    <w:rsid w:val="00DA2F8B"/>
    <w:rsid w:val="00DA3677"/>
    <w:rsid w:val="00DA4891"/>
    <w:rsid w:val="00DA7930"/>
    <w:rsid w:val="00DA7A1C"/>
    <w:rsid w:val="00DB1AFB"/>
    <w:rsid w:val="00DB2EAB"/>
    <w:rsid w:val="00DB40A0"/>
    <w:rsid w:val="00DB5D8A"/>
    <w:rsid w:val="00DB66F8"/>
    <w:rsid w:val="00DB6782"/>
    <w:rsid w:val="00DB6822"/>
    <w:rsid w:val="00DC0143"/>
    <w:rsid w:val="00DC068A"/>
    <w:rsid w:val="00DC1086"/>
    <w:rsid w:val="00DC1A7B"/>
    <w:rsid w:val="00DC353F"/>
    <w:rsid w:val="00DD0512"/>
    <w:rsid w:val="00DD11E1"/>
    <w:rsid w:val="00DD78D5"/>
    <w:rsid w:val="00DD7B4F"/>
    <w:rsid w:val="00DE03AA"/>
    <w:rsid w:val="00DE0586"/>
    <w:rsid w:val="00DE0797"/>
    <w:rsid w:val="00DE0DF5"/>
    <w:rsid w:val="00DE13D0"/>
    <w:rsid w:val="00DE293A"/>
    <w:rsid w:val="00DE44ED"/>
    <w:rsid w:val="00DE463C"/>
    <w:rsid w:val="00DE57A6"/>
    <w:rsid w:val="00DE5B1B"/>
    <w:rsid w:val="00DF023D"/>
    <w:rsid w:val="00DF1BB3"/>
    <w:rsid w:val="00DF4FBA"/>
    <w:rsid w:val="00DF5C53"/>
    <w:rsid w:val="00DF61FC"/>
    <w:rsid w:val="00DF7AF9"/>
    <w:rsid w:val="00E01389"/>
    <w:rsid w:val="00E02B92"/>
    <w:rsid w:val="00E030F7"/>
    <w:rsid w:val="00E03862"/>
    <w:rsid w:val="00E052DF"/>
    <w:rsid w:val="00E06523"/>
    <w:rsid w:val="00E0713A"/>
    <w:rsid w:val="00E077E2"/>
    <w:rsid w:val="00E07E8E"/>
    <w:rsid w:val="00E162E8"/>
    <w:rsid w:val="00E2085B"/>
    <w:rsid w:val="00E20CE4"/>
    <w:rsid w:val="00E223BC"/>
    <w:rsid w:val="00E22A31"/>
    <w:rsid w:val="00E231B8"/>
    <w:rsid w:val="00E239EF"/>
    <w:rsid w:val="00E25308"/>
    <w:rsid w:val="00E27196"/>
    <w:rsid w:val="00E277EA"/>
    <w:rsid w:val="00E27861"/>
    <w:rsid w:val="00E31FF2"/>
    <w:rsid w:val="00E34751"/>
    <w:rsid w:val="00E34BFE"/>
    <w:rsid w:val="00E350CF"/>
    <w:rsid w:val="00E35CD1"/>
    <w:rsid w:val="00E37055"/>
    <w:rsid w:val="00E372C4"/>
    <w:rsid w:val="00E3790D"/>
    <w:rsid w:val="00E40D28"/>
    <w:rsid w:val="00E413E4"/>
    <w:rsid w:val="00E4357C"/>
    <w:rsid w:val="00E43AF4"/>
    <w:rsid w:val="00E445F7"/>
    <w:rsid w:val="00E44A7D"/>
    <w:rsid w:val="00E46262"/>
    <w:rsid w:val="00E46E33"/>
    <w:rsid w:val="00E46F3F"/>
    <w:rsid w:val="00E4771B"/>
    <w:rsid w:val="00E5150F"/>
    <w:rsid w:val="00E51B7E"/>
    <w:rsid w:val="00E53CEA"/>
    <w:rsid w:val="00E557F5"/>
    <w:rsid w:val="00E56353"/>
    <w:rsid w:val="00E5738E"/>
    <w:rsid w:val="00E57429"/>
    <w:rsid w:val="00E57AF2"/>
    <w:rsid w:val="00E60CC3"/>
    <w:rsid w:val="00E61874"/>
    <w:rsid w:val="00E61D09"/>
    <w:rsid w:val="00E6622F"/>
    <w:rsid w:val="00E67E3C"/>
    <w:rsid w:val="00E70F25"/>
    <w:rsid w:val="00E71755"/>
    <w:rsid w:val="00E71B21"/>
    <w:rsid w:val="00E73BD4"/>
    <w:rsid w:val="00E7455E"/>
    <w:rsid w:val="00E76568"/>
    <w:rsid w:val="00E811FE"/>
    <w:rsid w:val="00E82030"/>
    <w:rsid w:val="00E83285"/>
    <w:rsid w:val="00E83DE7"/>
    <w:rsid w:val="00E8461A"/>
    <w:rsid w:val="00E84A39"/>
    <w:rsid w:val="00E84E00"/>
    <w:rsid w:val="00E854CA"/>
    <w:rsid w:val="00E904B1"/>
    <w:rsid w:val="00E9336C"/>
    <w:rsid w:val="00E93CC3"/>
    <w:rsid w:val="00E95BD7"/>
    <w:rsid w:val="00E971FA"/>
    <w:rsid w:val="00EA0420"/>
    <w:rsid w:val="00EA2B52"/>
    <w:rsid w:val="00EA5CE3"/>
    <w:rsid w:val="00EA5D9F"/>
    <w:rsid w:val="00EA669A"/>
    <w:rsid w:val="00EA6C24"/>
    <w:rsid w:val="00EA6E6D"/>
    <w:rsid w:val="00EB1C5B"/>
    <w:rsid w:val="00EB26DD"/>
    <w:rsid w:val="00EB5333"/>
    <w:rsid w:val="00EB6504"/>
    <w:rsid w:val="00EC0DEA"/>
    <w:rsid w:val="00EC17D4"/>
    <w:rsid w:val="00EC408F"/>
    <w:rsid w:val="00EC48E1"/>
    <w:rsid w:val="00EC5576"/>
    <w:rsid w:val="00EC5FB7"/>
    <w:rsid w:val="00EC6223"/>
    <w:rsid w:val="00EC6493"/>
    <w:rsid w:val="00EC72DF"/>
    <w:rsid w:val="00ED0D1F"/>
    <w:rsid w:val="00ED162D"/>
    <w:rsid w:val="00ED18B1"/>
    <w:rsid w:val="00ED522A"/>
    <w:rsid w:val="00ED5AE8"/>
    <w:rsid w:val="00ED5B5B"/>
    <w:rsid w:val="00EE0CFF"/>
    <w:rsid w:val="00EE34D0"/>
    <w:rsid w:val="00EE3A0B"/>
    <w:rsid w:val="00EE4FDF"/>
    <w:rsid w:val="00EE5535"/>
    <w:rsid w:val="00EF1126"/>
    <w:rsid w:val="00EF28B3"/>
    <w:rsid w:val="00EF517F"/>
    <w:rsid w:val="00EF6A66"/>
    <w:rsid w:val="00F00770"/>
    <w:rsid w:val="00F009EE"/>
    <w:rsid w:val="00F0147E"/>
    <w:rsid w:val="00F0209C"/>
    <w:rsid w:val="00F039BB"/>
    <w:rsid w:val="00F049AF"/>
    <w:rsid w:val="00F0773E"/>
    <w:rsid w:val="00F10061"/>
    <w:rsid w:val="00F11FF4"/>
    <w:rsid w:val="00F14716"/>
    <w:rsid w:val="00F14E64"/>
    <w:rsid w:val="00F14F69"/>
    <w:rsid w:val="00F20222"/>
    <w:rsid w:val="00F21B81"/>
    <w:rsid w:val="00F21DC3"/>
    <w:rsid w:val="00F23692"/>
    <w:rsid w:val="00F2420D"/>
    <w:rsid w:val="00F2568D"/>
    <w:rsid w:val="00F25C3E"/>
    <w:rsid w:val="00F30680"/>
    <w:rsid w:val="00F307BD"/>
    <w:rsid w:val="00F30C67"/>
    <w:rsid w:val="00F31F82"/>
    <w:rsid w:val="00F32A05"/>
    <w:rsid w:val="00F34405"/>
    <w:rsid w:val="00F347B7"/>
    <w:rsid w:val="00F34CF3"/>
    <w:rsid w:val="00F37241"/>
    <w:rsid w:val="00F424DB"/>
    <w:rsid w:val="00F42A83"/>
    <w:rsid w:val="00F42CE9"/>
    <w:rsid w:val="00F43E20"/>
    <w:rsid w:val="00F445E2"/>
    <w:rsid w:val="00F47668"/>
    <w:rsid w:val="00F478D4"/>
    <w:rsid w:val="00F516B7"/>
    <w:rsid w:val="00F547B4"/>
    <w:rsid w:val="00F547ED"/>
    <w:rsid w:val="00F54BAB"/>
    <w:rsid w:val="00F57DB1"/>
    <w:rsid w:val="00F60882"/>
    <w:rsid w:val="00F611A9"/>
    <w:rsid w:val="00F6144C"/>
    <w:rsid w:val="00F61969"/>
    <w:rsid w:val="00F63C37"/>
    <w:rsid w:val="00F6521C"/>
    <w:rsid w:val="00F65506"/>
    <w:rsid w:val="00F665A9"/>
    <w:rsid w:val="00F66621"/>
    <w:rsid w:val="00F67592"/>
    <w:rsid w:val="00F67BF7"/>
    <w:rsid w:val="00F7035D"/>
    <w:rsid w:val="00F704C7"/>
    <w:rsid w:val="00F72A0A"/>
    <w:rsid w:val="00F73855"/>
    <w:rsid w:val="00F741C8"/>
    <w:rsid w:val="00F75316"/>
    <w:rsid w:val="00F755DD"/>
    <w:rsid w:val="00F7575C"/>
    <w:rsid w:val="00F762EC"/>
    <w:rsid w:val="00F76EEE"/>
    <w:rsid w:val="00F83FD9"/>
    <w:rsid w:val="00F8419C"/>
    <w:rsid w:val="00F85181"/>
    <w:rsid w:val="00F86681"/>
    <w:rsid w:val="00F87A0A"/>
    <w:rsid w:val="00F904B6"/>
    <w:rsid w:val="00F91532"/>
    <w:rsid w:val="00F97B4C"/>
    <w:rsid w:val="00FA09DF"/>
    <w:rsid w:val="00FA0C0C"/>
    <w:rsid w:val="00FA0DFB"/>
    <w:rsid w:val="00FA1855"/>
    <w:rsid w:val="00FA18BA"/>
    <w:rsid w:val="00FA28ED"/>
    <w:rsid w:val="00FA4859"/>
    <w:rsid w:val="00FA4A82"/>
    <w:rsid w:val="00FA5222"/>
    <w:rsid w:val="00FA6029"/>
    <w:rsid w:val="00FA71B4"/>
    <w:rsid w:val="00FA721A"/>
    <w:rsid w:val="00FA7540"/>
    <w:rsid w:val="00FA759F"/>
    <w:rsid w:val="00FA7ACB"/>
    <w:rsid w:val="00FB0752"/>
    <w:rsid w:val="00FB20A6"/>
    <w:rsid w:val="00FB24E6"/>
    <w:rsid w:val="00FB3C27"/>
    <w:rsid w:val="00FB496E"/>
    <w:rsid w:val="00FB4C54"/>
    <w:rsid w:val="00FB5205"/>
    <w:rsid w:val="00FB74CD"/>
    <w:rsid w:val="00FC24AF"/>
    <w:rsid w:val="00FC46A7"/>
    <w:rsid w:val="00FC5B12"/>
    <w:rsid w:val="00FD1406"/>
    <w:rsid w:val="00FD2CFF"/>
    <w:rsid w:val="00FD5909"/>
    <w:rsid w:val="00FD5B0F"/>
    <w:rsid w:val="00FD7957"/>
    <w:rsid w:val="00FE0505"/>
    <w:rsid w:val="00FE1A64"/>
    <w:rsid w:val="00FE43A1"/>
    <w:rsid w:val="00FE45A1"/>
    <w:rsid w:val="00FE5118"/>
    <w:rsid w:val="00FE5F86"/>
    <w:rsid w:val="00FE6603"/>
    <w:rsid w:val="00FE6905"/>
    <w:rsid w:val="00FE7675"/>
    <w:rsid w:val="00FF0E53"/>
    <w:rsid w:val="00FF19EF"/>
    <w:rsid w:val="00FF1BA0"/>
    <w:rsid w:val="00FF48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4596EC"/>
  <w14:defaultImageDpi w14:val="300"/>
  <w15:docId w15:val="{B1BC9C0A-E7B6-604B-B426-C0FB527D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110B6"/>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paragraph" w:styleId="berschrift2">
    <w:name w:val="heading 2"/>
    <w:basedOn w:val="Standard"/>
    <w:next w:val="Standard"/>
    <w:link w:val="berschrift2Zchn"/>
    <w:semiHidden/>
    <w:unhideWhenUsed/>
    <w:qFormat/>
    <w:rsid w:val="005B5F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557241"/>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uiPriority w:val="99"/>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chn">
    <w:name w:val="Textkörper Zchn"/>
    <w:link w:val="Textkrper"/>
    <w:rsid w:val="002A7028"/>
    <w:rPr>
      <w:rFonts w:ascii="Arial" w:hAnsi="Arial"/>
      <w:sz w:val="24"/>
      <w:szCs w:val="24"/>
    </w:rPr>
  </w:style>
  <w:style w:type="character" w:customStyle="1" w:styleId="FuzeileZchn">
    <w:name w:val="Fußzeile Zchn"/>
    <w:basedOn w:val="Absatz-Standardschriftart"/>
    <w:link w:val="Fuzeile"/>
    <w:uiPriority w:val="99"/>
    <w:rsid w:val="00352D69"/>
    <w:rPr>
      <w:sz w:val="24"/>
      <w:szCs w:val="24"/>
    </w:rPr>
  </w:style>
  <w:style w:type="table" w:styleId="Tabellenraster">
    <w:name w:val="Table Grid"/>
    <w:basedOn w:val="NormaleTabelle"/>
    <w:rsid w:val="00DE5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F63C37"/>
  </w:style>
  <w:style w:type="character" w:styleId="Hervorhebung">
    <w:name w:val="Emphasis"/>
    <w:basedOn w:val="Absatz-Standardschriftart"/>
    <w:uiPriority w:val="20"/>
    <w:qFormat/>
    <w:rsid w:val="00F63C37"/>
    <w:rPr>
      <w:i/>
      <w:iCs/>
    </w:rPr>
  </w:style>
  <w:style w:type="character" w:styleId="NichtaufgelsteErwhnung">
    <w:name w:val="Unresolved Mention"/>
    <w:basedOn w:val="Absatz-Standardschriftart"/>
    <w:uiPriority w:val="99"/>
    <w:semiHidden/>
    <w:unhideWhenUsed/>
    <w:rsid w:val="00075B10"/>
    <w:rPr>
      <w:color w:val="605E5C"/>
      <w:shd w:val="clear" w:color="auto" w:fill="E1DFDD"/>
    </w:rPr>
  </w:style>
  <w:style w:type="character" w:customStyle="1" w:styleId="berschrift2Zchn">
    <w:name w:val="Überschrift 2 Zchn"/>
    <w:basedOn w:val="Absatz-Standardschriftart"/>
    <w:link w:val="berschrift2"/>
    <w:semiHidden/>
    <w:rsid w:val="005B5F10"/>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semiHidden/>
    <w:rsid w:val="00557241"/>
    <w:rPr>
      <w:rFonts w:asciiTheme="majorHAnsi" w:eastAsiaTheme="majorEastAsia" w:hAnsiTheme="majorHAnsi" w:cstheme="majorBidi"/>
      <w:color w:val="243F60" w:themeColor="accent1" w:themeShade="7F"/>
      <w:sz w:val="24"/>
      <w:szCs w:val="24"/>
    </w:rPr>
  </w:style>
  <w:style w:type="character" w:customStyle="1" w:styleId="a-list-item">
    <w:name w:val="a-list-item"/>
    <w:basedOn w:val="Absatz-Standardschriftart"/>
    <w:rsid w:val="009068C4"/>
  </w:style>
  <w:style w:type="paragraph" w:styleId="berarbeitung">
    <w:name w:val="Revision"/>
    <w:hidden/>
    <w:uiPriority w:val="99"/>
    <w:semiHidden/>
    <w:rsid w:val="002E72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980">
      <w:bodyDiv w:val="1"/>
      <w:marLeft w:val="0"/>
      <w:marRight w:val="0"/>
      <w:marTop w:val="0"/>
      <w:marBottom w:val="0"/>
      <w:divBdr>
        <w:top w:val="none" w:sz="0" w:space="0" w:color="auto"/>
        <w:left w:val="none" w:sz="0" w:space="0" w:color="auto"/>
        <w:bottom w:val="none" w:sz="0" w:space="0" w:color="auto"/>
        <w:right w:val="none" w:sz="0" w:space="0" w:color="auto"/>
      </w:divBdr>
    </w:div>
    <w:div w:id="28917030">
      <w:bodyDiv w:val="1"/>
      <w:marLeft w:val="0"/>
      <w:marRight w:val="0"/>
      <w:marTop w:val="0"/>
      <w:marBottom w:val="0"/>
      <w:divBdr>
        <w:top w:val="none" w:sz="0" w:space="0" w:color="auto"/>
        <w:left w:val="none" w:sz="0" w:space="0" w:color="auto"/>
        <w:bottom w:val="none" w:sz="0" w:space="0" w:color="auto"/>
        <w:right w:val="none" w:sz="0" w:space="0" w:color="auto"/>
      </w:divBdr>
    </w:div>
    <w:div w:id="80571272">
      <w:bodyDiv w:val="1"/>
      <w:marLeft w:val="0"/>
      <w:marRight w:val="0"/>
      <w:marTop w:val="0"/>
      <w:marBottom w:val="0"/>
      <w:divBdr>
        <w:top w:val="none" w:sz="0" w:space="0" w:color="auto"/>
        <w:left w:val="none" w:sz="0" w:space="0" w:color="auto"/>
        <w:bottom w:val="none" w:sz="0" w:space="0" w:color="auto"/>
        <w:right w:val="none" w:sz="0" w:space="0" w:color="auto"/>
      </w:divBdr>
      <w:divsChild>
        <w:div w:id="2040815590">
          <w:marLeft w:val="0"/>
          <w:marRight w:val="0"/>
          <w:marTop w:val="0"/>
          <w:marBottom w:val="0"/>
          <w:divBdr>
            <w:top w:val="none" w:sz="0" w:space="0" w:color="auto"/>
            <w:left w:val="none" w:sz="0" w:space="0" w:color="auto"/>
            <w:bottom w:val="none" w:sz="0" w:space="0" w:color="auto"/>
            <w:right w:val="none" w:sz="0" w:space="0" w:color="auto"/>
          </w:divBdr>
        </w:div>
        <w:div w:id="719594896">
          <w:marLeft w:val="0"/>
          <w:marRight w:val="0"/>
          <w:marTop w:val="0"/>
          <w:marBottom w:val="0"/>
          <w:divBdr>
            <w:top w:val="none" w:sz="0" w:space="0" w:color="auto"/>
            <w:left w:val="none" w:sz="0" w:space="0" w:color="auto"/>
            <w:bottom w:val="none" w:sz="0" w:space="0" w:color="auto"/>
            <w:right w:val="none" w:sz="0" w:space="0" w:color="auto"/>
          </w:divBdr>
        </w:div>
        <w:div w:id="111096372">
          <w:marLeft w:val="0"/>
          <w:marRight w:val="0"/>
          <w:marTop w:val="0"/>
          <w:marBottom w:val="0"/>
          <w:divBdr>
            <w:top w:val="none" w:sz="0" w:space="0" w:color="auto"/>
            <w:left w:val="none" w:sz="0" w:space="0" w:color="auto"/>
            <w:bottom w:val="none" w:sz="0" w:space="0" w:color="auto"/>
            <w:right w:val="none" w:sz="0" w:space="0" w:color="auto"/>
          </w:divBdr>
        </w:div>
      </w:divsChild>
    </w:div>
    <w:div w:id="87239781">
      <w:bodyDiv w:val="1"/>
      <w:marLeft w:val="0"/>
      <w:marRight w:val="0"/>
      <w:marTop w:val="0"/>
      <w:marBottom w:val="0"/>
      <w:divBdr>
        <w:top w:val="none" w:sz="0" w:space="0" w:color="auto"/>
        <w:left w:val="none" w:sz="0" w:space="0" w:color="auto"/>
        <w:bottom w:val="none" w:sz="0" w:space="0" w:color="auto"/>
        <w:right w:val="none" w:sz="0" w:space="0" w:color="auto"/>
      </w:divBdr>
    </w:div>
    <w:div w:id="250703059">
      <w:bodyDiv w:val="1"/>
      <w:marLeft w:val="0"/>
      <w:marRight w:val="0"/>
      <w:marTop w:val="0"/>
      <w:marBottom w:val="0"/>
      <w:divBdr>
        <w:top w:val="none" w:sz="0" w:space="0" w:color="auto"/>
        <w:left w:val="none" w:sz="0" w:space="0" w:color="auto"/>
        <w:bottom w:val="none" w:sz="0" w:space="0" w:color="auto"/>
        <w:right w:val="none" w:sz="0" w:space="0" w:color="auto"/>
      </w:divBdr>
      <w:divsChild>
        <w:div w:id="1730179647">
          <w:marLeft w:val="0"/>
          <w:marRight w:val="0"/>
          <w:marTop w:val="0"/>
          <w:marBottom w:val="0"/>
          <w:divBdr>
            <w:top w:val="none" w:sz="0" w:space="0" w:color="auto"/>
            <w:left w:val="none" w:sz="0" w:space="0" w:color="auto"/>
            <w:bottom w:val="none" w:sz="0" w:space="0" w:color="auto"/>
            <w:right w:val="none" w:sz="0" w:space="0" w:color="auto"/>
          </w:divBdr>
        </w:div>
        <w:div w:id="2129467724">
          <w:marLeft w:val="0"/>
          <w:marRight w:val="0"/>
          <w:marTop w:val="0"/>
          <w:marBottom w:val="0"/>
          <w:divBdr>
            <w:top w:val="none" w:sz="0" w:space="0" w:color="auto"/>
            <w:left w:val="none" w:sz="0" w:space="0" w:color="auto"/>
            <w:bottom w:val="none" w:sz="0" w:space="0" w:color="auto"/>
            <w:right w:val="none" w:sz="0" w:space="0" w:color="auto"/>
          </w:divBdr>
        </w:div>
      </w:divsChild>
    </w:div>
    <w:div w:id="257717203">
      <w:bodyDiv w:val="1"/>
      <w:marLeft w:val="0"/>
      <w:marRight w:val="0"/>
      <w:marTop w:val="0"/>
      <w:marBottom w:val="0"/>
      <w:divBdr>
        <w:top w:val="none" w:sz="0" w:space="0" w:color="auto"/>
        <w:left w:val="none" w:sz="0" w:space="0" w:color="auto"/>
        <w:bottom w:val="none" w:sz="0" w:space="0" w:color="auto"/>
        <w:right w:val="none" w:sz="0" w:space="0" w:color="auto"/>
      </w:divBdr>
    </w:div>
    <w:div w:id="267466251">
      <w:bodyDiv w:val="1"/>
      <w:marLeft w:val="0"/>
      <w:marRight w:val="0"/>
      <w:marTop w:val="0"/>
      <w:marBottom w:val="0"/>
      <w:divBdr>
        <w:top w:val="none" w:sz="0" w:space="0" w:color="auto"/>
        <w:left w:val="none" w:sz="0" w:space="0" w:color="auto"/>
        <w:bottom w:val="none" w:sz="0" w:space="0" w:color="auto"/>
        <w:right w:val="none" w:sz="0" w:space="0" w:color="auto"/>
      </w:divBdr>
    </w:div>
    <w:div w:id="276330074">
      <w:bodyDiv w:val="1"/>
      <w:marLeft w:val="0"/>
      <w:marRight w:val="0"/>
      <w:marTop w:val="0"/>
      <w:marBottom w:val="0"/>
      <w:divBdr>
        <w:top w:val="none" w:sz="0" w:space="0" w:color="auto"/>
        <w:left w:val="none" w:sz="0" w:space="0" w:color="auto"/>
        <w:bottom w:val="none" w:sz="0" w:space="0" w:color="auto"/>
        <w:right w:val="none" w:sz="0" w:space="0" w:color="auto"/>
      </w:divBdr>
    </w:div>
    <w:div w:id="309677099">
      <w:bodyDiv w:val="1"/>
      <w:marLeft w:val="0"/>
      <w:marRight w:val="0"/>
      <w:marTop w:val="0"/>
      <w:marBottom w:val="0"/>
      <w:divBdr>
        <w:top w:val="none" w:sz="0" w:space="0" w:color="auto"/>
        <w:left w:val="none" w:sz="0" w:space="0" w:color="auto"/>
        <w:bottom w:val="none" w:sz="0" w:space="0" w:color="auto"/>
        <w:right w:val="none" w:sz="0" w:space="0" w:color="auto"/>
      </w:divBdr>
    </w:div>
    <w:div w:id="342900145">
      <w:bodyDiv w:val="1"/>
      <w:marLeft w:val="0"/>
      <w:marRight w:val="0"/>
      <w:marTop w:val="0"/>
      <w:marBottom w:val="0"/>
      <w:divBdr>
        <w:top w:val="none" w:sz="0" w:space="0" w:color="auto"/>
        <w:left w:val="none" w:sz="0" w:space="0" w:color="auto"/>
        <w:bottom w:val="none" w:sz="0" w:space="0" w:color="auto"/>
        <w:right w:val="none" w:sz="0" w:space="0" w:color="auto"/>
      </w:divBdr>
    </w:div>
    <w:div w:id="354966874">
      <w:bodyDiv w:val="1"/>
      <w:marLeft w:val="0"/>
      <w:marRight w:val="0"/>
      <w:marTop w:val="0"/>
      <w:marBottom w:val="0"/>
      <w:divBdr>
        <w:top w:val="none" w:sz="0" w:space="0" w:color="auto"/>
        <w:left w:val="none" w:sz="0" w:space="0" w:color="auto"/>
        <w:bottom w:val="none" w:sz="0" w:space="0" w:color="auto"/>
        <w:right w:val="none" w:sz="0" w:space="0" w:color="auto"/>
      </w:divBdr>
    </w:div>
    <w:div w:id="374697618">
      <w:bodyDiv w:val="1"/>
      <w:marLeft w:val="0"/>
      <w:marRight w:val="0"/>
      <w:marTop w:val="0"/>
      <w:marBottom w:val="0"/>
      <w:divBdr>
        <w:top w:val="none" w:sz="0" w:space="0" w:color="auto"/>
        <w:left w:val="none" w:sz="0" w:space="0" w:color="auto"/>
        <w:bottom w:val="none" w:sz="0" w:space="0" w:color="auto"/>
        <w:right w:val="none" w:sz="0" w:space="0" w:color="auto"/>
      </w:divBdr>
      <w:divsChild>
        <w:div w:id="48191648">
          <w:marLeft w:val="0"/>
          <w:marRight w:val="0"/>
          <w:marTop w:val="0"/>
          <w:marBottom w:val="0"/>
          <w:divBdr>
            <w:top w:val="none" w:sz="0" w:space="0" w:color="auto"/>
            <w:left w:val="none" w:sz="0" w:space="0" w:color="auto"/>
            <w:bottom w:val="none" w:sz="0" w:space="0" w:color="auto"/>
            <w:right w:val="none" w:sz="0" w:space="0" w:color="auto"/>
          </w:divBdr>
          <w:divsChild>
            <w:div w:id="307368287">
              <w:marLeft w:val="0"/>
              <w:marRight w:val="0"/>
              <w:marTop w:val="0"/>
              <w:marBottom w:val="0"/>
              <w:divBdr>
                <w:top w:val="none" w:sz="0" w:space="0" w:color="auto"/>
                <w:left w:val="none" w:sz="0" w:space="0" w:color="auto"/>
                <w:bottom w:val="none" w:sz="0" w:space="0" w:color="auto"/>
                <w:right w:val="none" w:sz="0" w:space="0" w:color="auto"/>
              </w:divBdr>
              <w:divsChild>
                <w:div w:id="14908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040223">
      <w:bodyDiv w:val="1"/>
      <w:marLeft w:val="0"/>
      <w:marRight w:val="0"/>
      <w:marTop w:val="0"/>
      <w:marBottom w:val="0"/>
      <w:divBdr>
        <w:top w:val="none" w:sz="0" w:space="0" w:color="auto"/>
        <w:left w:val="none" w:sz="0" w:space="0" w:color="auto"/>
        <w:bottom w:val="none" w:sz="0" w:space="0" w:color="auto"/>
        <w:right w:val="none" w:sz="0" w:space="0" w:color="auto"/>
      </w:divBdr>
    </w:div>
    <w:div w:id="451755755">
      <w:bodyDiv w:val="1"/>
      <w:marLeft w:val="0"/>
      <w:marRight w:val="0"/>
      <w:marTop w:val="0"/>
      <w:marBottom w:val="0"/>
      <w:divBdr>
        <w:top w:val="none" w:sz="0" w:space="0" w:color="auto"/>
        <w:left w:val="none" w:sz="0" w:space="0" w:color="auto"/>
        <w:bottom w:val="none" w:sz="0" w:space="0" w:color="auto"/>
        <w:right w:val="none" w:sz="0" w:space="0" w:color="auto"/>
      </w:divBdr>
    </w:div>
    <w:div w:id="486241043">
      <w:bodyDiv w:val="1"/>
      <w:marLeft w:val="0"/>
      <w:marRight w:val="0"/>
      <w:marTop w:val="0"/>
      <w:marBottom w:val="0"/>
      <w:divBdr>
        <w:top w:val="none" w:sz="0" w:space="0" w:color="auto"/>
        <w:left w:val="none" w:sz="0" w:space="0" w:color="auto"/>
        <w:bottom w:val="none" w:sz="0" w:space="0" w:color="auto"/>
        <w:right w:val="none" w:sz="0" w:space="0" w:color="auto"/>
      </w:divBdr>
    </w:div>
    <w:div w:id="533812210">
      <w:bodyDiv w:val="1"/>
      <w:marLeft w:val="0"/>
      <w:marRight w:val="0"/>
      <w:marTop w:val="0"/>
      <w:marBottom w:val="0"/>
      <w:divBdr>
        <w:top w:val="none" w:sz="0" w:space="0" w:color="auto"/>
        <w:left w:val="none" w:sz="0" w:space="0" w:color="auto"/>
        <w:bottom w:val="none" w:sz="0" w:space="0" w:color="auto"/>
        <w:right w:val="none" w:sz="0" w:space="0" w:color="auto"/>
      </w:divBdr>
    </w:div>
    <w:div w:id="553202297">
      <w:bodyDiv w:val="1"/>
      <w:marLeft w:val="0"/>
      <w:marRight w:val="0"/>
      <w:marTop w:val="0"/>
      <w:marBottom w:val="0"/>
      <w:divBdr>
        <w:top w:val="none" w:sz="0" w:space="0" w:color="auto"/>
        <w:left w:val="none" w:sz="0" w:space="0" w:color="auto"/>
        <w:bottom w:val="none" w:sz="0" w:space="0" w:color="auto"/>
        <w:right w:val="none" w:sz="0" w:space="0" w:color="auto"/>
      </w:divBdr>
    </w:div>
    <w:div w:id="582032748">
      <w:bodyDiv w:val="1"/>
      <w:marLeft w:val="0"/>
      <w:marRight w:val="0"/>
      <w:marTop w:val="0"/>
      <w:marBottom w:val="0"/>
      <w:divBdr>
        <w:top w:val="none" w:sz="0" w:space="0" w:color="auto"/>
        <w:left w:val="none" w:sz="0" w:space="0" w:color="auto"/>
        <w:bottom w:val="none" w:sz="0" w:space="0" w:color="auto"/>
        <w:right w:val="none" w:sz="0" w:space="0" w:color="auto"/>
      </w:divBdr>
    </w:div>
    <w:div w:id="615449756">
      <w:bodyDiv w:val="1"/>
      <w:marLeft w:val="0"/>
      <w:marRight w:val="0"/>
      <w:marTop w:val="0"/>
      <w:marBottom w:val="0"/>
      <w:divBdr>
        <w:top w:val="none" w:sz="0" w:space="0" w:color="auto"/>
        <w:left w:val="none" w:sz="0" w:space="0" w:color="auto"/>
        <w:bottom w:val="none" w:sz="0" w:space="0" w:color="auto"/>
        <w:right w:val="none" w:sz="0" w:space="0" w:color="auto"/>
      </w:divBdr>
      <w:divsChild>
        <w:div w:id="1861357503">
          <w:marLeft w:val="0"/>
          <w:marRight w:val="0"/>
          <w:marTop w:val="0"/>
          <w:marBottom w:val="0"/>
          <w:divBdr>
            <w:top w:val="none" w:sz="0" w:space="0" w:color="auto"/>
            <w:left w:val="none" w:sz="0" w:space="0" w:color="auto"/>
            <w:bottom w:val="none" w:sz="0" w:space="0" w:color="auto"/>
            <w:right w:val="none" w:sz="0" w:space="0" w:color="auto"/>
          </w:divBdr>
        </w:div>
      </w:divsChild>
    </w:div>
    <w:div w:id="663582561">
      <w:bodyDiv w:val="1"/>
      <w:marLeft w:val="0"/>
      <w:marRight w:val="0"/>
      <w:marTop w:val="0"/>
      <w:marBottom w:val="0"/>
      <w:divBdr>
        <w:top w:val="none" w:sz="0" w:space="0" w:color="auto"/>
        <w:left w:val="none" w:sz="0" w:space="0" w:color="auto"/>
        <w:bottom w:val="none" w:sz="0" w:space="0" w:color="auto"/>
        <w:right w:val="none" w:sz="0" w:space="0" w:color="auto"/>
      </w:divBdr>
    </w:div>
    <w:div w:id="763956686">
      <w:bodyDiv w:val="1"/>
      <w:marLeft w:val="0"/>
      <w:marRight w:val="0"/>
      <w:marTop w:val="0"/>
      <w:marBottom w:val="0"/>
      <w:divBdr>
        <w:top w:val="none" w:sz="0" w:space="0" w:color="auto"/>
        <w:left w:val="none" w:sz="0" w:space="0" w:color="auto"/>
        <w:bottom w:val="none" w:sz="0" w:space="0" w:color="auto"/>
        <w:right w:val="none" w:sz="0" w:space="0" w:color="auto"/>
      </w:divBdr>
    </w:div>
    <w:div w:id="837621565">
      <w:bodyDiv w:val="1"/>
      <w:marLeft w:val="0"/>
      <w:marRight w:val="0"/>
      <w:marTop w:val="0"/>
      <w:marBottom w:val="0"/>
      <w:divBdr>
        <w:top w:val="none" w:sz="0" w:space="0" w:color="auto"/>
        <w:left w:val="none" w:sz="0" w:space="0" w:color="auto"/>
        <w:bottom w:val="none" w:sz="0" w:space="0" w:color="auto"/>
        <w:right w:val="none" w:sz="0" w:space="0" w:color="auto"/>
      </w:divBdr>
    </w:div>
    <w:div w:id="845439935">
      <w:bodyDiv w:val="1"/>
      <w:marLeft w:val="0"/>
      <w:marRight w:val="0"/>
      <w:marTop w:val="0"/>
      <w:marBottom w:val="0"/>
      <w:divBdr>
        <w:top w:val="none" w:sz="0" w:space="0" w:color="auto"/>
        <w:left w:val="none" w:sz="0" w:space="0" w:color="auto"/>
        <w:bottom w:val="none" w:sz="0" w:space="0" w:color="auto"/>
        <w:right w:val="none" w:sz="0" w:space="0" w:color="auto"/>
      </w:divBdr>
      <w:divsChild>
        <w:div w:id="1153832770">
          <w:marLeft w:val="0"/>
          <w:marRight w:val="0"/>
          <w:marTop w:val="0"/>
          <w:marBottom w:val="0"/>
          <w:divBdr>
            <w:top w:val="none" w:sz="0" w:space="0" w:color="auto"/>
            <w:left w:val="none" w:sz="0" w:space="0" w:color="auto"/>
            <w:bottom w:val="none" w:sz="0" w:space="0" w:color="auto"/>
            <w:right w:val="none" w:sz="0" w:space="0" w:color="auto"/>
          </w:divBdr>
        </w:div>
        <w:div w:id="1044060767">
          <w:marLeft w:val="0"/>
          <w:marRight w:val="0"/>
          <w:marTop w:val="0"/>
          <w:marBottom w:val="0"/>
          <w:divBdr>
            <w:top w:val="none" w:sz="0" w:space="0" w:color="auto"/>
            <w:left w:val="none" w:sz="0" w:space="0" w:color="auto"/>
            <w:bottom w:val="none" w:sz="0" w:space="0" w:color="auto"/>
            <w:right w:val="none" w:sz="0" w:space="0" w:color="auto"/>
          </w:divBdr>
        </w:div>
      </w:divsChild>
    </w:div>
    <w:div w:id="907417669">
      <w:bodyDiv w:val="1"/>
      <w:marLeft w:val="0"/>
      <w:marRight w:val="0"/>
      <w:marTop w:val="0"/>
      <w:marBottom w:val="0"/>
      <w:divBdr>
        <w:top w:val="none" w:sz="0" w:space="0" w:color="auto"/>
        <w:left w:val="none" w:sz="0" w:space="0" w:color="auto"/>
        <w:bottom w:val="none" w:sz="0" w:space="0" w:color="auto"/>
        <w:right w:val="none" w:sz="0" w:space="0" w:color="auto"/>
      </w:divBdr>
    </w:div>
    <w:div w:id="981037179">
      <w:bodyDiv w:val="1"/>
      <w:marLeft w:val="0"/>
      <w:marRight w:val="0"/>
      <w:marTop w:val="0"/>
      <w:marBottom w:val="0"/>
      <w:divBdr>
        <w:top w:val="none" w:sz="0" w:space="0" w:color="auto"/>
        <w:left w:val="none" w:sz="0" w:space="0" w:color="auto"/>
        <w:bottom w:val="none" w:sz="0" w:space="0" w:color="auto"/>
        <w:right w:val="none" w:sz="0" w:space="0" w:color="auto"/>
      </w:divBdr>
    </w:div>
    <w:div w:id="1166630163">
      <w:bodyDiv w:val="1"/>
      <w:marLeft w:val="0"/>
      <w:marRight w:val="0"/>
      <w:marTop w:val="0"/>
      <w:marBottom w:val="0"/>
      <w:divBdr>
        <w:top w:val="none" w:sz="0" w:space="0" w:color="auto"/>
        <w:left w:val="none" w:sz="0" w:space="0" w:color="auto"/>
        <w:bottom w:val="none" w:sz="0" w:space="0" w:color="auto"/>
        <w:right w:val="none" w:sz="0" w:space="0" w:color="auto"/>
      </w:divBdr>
    </w:div>
    <w:div w:id="1175223051">
      <w:bodyDiv w:val="1"/>
      <w:marLeft w:val="0"/>
      <w:marRight w:val="0"/>
      <w:marTop w:val="0"/>
      <w:marBottom w:val="0"/>
      <w:divBdr>
        <w:top w:val="none" w:sz="0" w:space="0" w:color="auto"/>
        <w:left w:val="none" w:sz="0" w:space="0" w:color="auto"/>
        <w:bottom w:val="none" w:sz="0" w:space="0" w:color="auto"/>
        <w:right w:val="none" w:sz="0" w:space="0" w:color="auto"/>
      </w:divBdr>
    </w:div>
    <w:div w:id="1202090653">
      <w:bodyDiv w:val="1"/>
      <w:marLeft w:val="0"/>
      <w:marRight w:val="0"/>
      <w:marTop w:val="0"/>
      <w:marBottom w:val="0"/>
      <w:divBdr>
        <w:top w:val="none" w:sz="0" w:space="0" w:color="auto"/>
        <w:left w:val="none" w:sz="0" w:space="0" w:color="auto"/>
        <w:bottom w:val="none" w:sz="0" w:space="0" w:color="auto"/>
        <w:right w:val="none" w:sz="0" w:space="0" w:color="auto"/>
      </w:divBdr>
      <w:divsChild>
        <w:div w:id="873419001">
          <w:marLeft w:val="0"/>
          <w:marRight w:val="0"/>
          <w:marTop w:val="0"/>
          <w:marBottom w:val="0"/>
          <w:divBdr>
            <w:top w:val="none" w:sz="0" w:space="0" w:color="auto"/>
            <w:left w:val="none" w:sz="0" w:space="0" w:color="auto"/>
            <w:bottom w:val="none" w:sz="0" w:space="0" w:color="auto"/>
            <w:right w:val="none" w:sz="0" w:space="0" w:color="auto"/>
          </w:divBdr>
        </w:div>
        <w:div w:id="83695815">
          <w:marLeft w:val="0"/>
          <w:marRight w:val="0"/>
          <w:marTop w:val="0"/>
          <w:marBottom w:val="0"/>
          <w:divBdr>
            <w:top w:val="none" w:sz="0" w:space="0" w:color="auto"/>
            <w:left w:val="none" w:sz="0" w:space="0" w:color="auto"/>
            <w:bottom w:val="none" w:sz="0" w:space="0" w:color="auto"/>
            <w:right w:val="none" w:sz="0" w:space="0" w:color="auto"/>
          </w:divBdr>
        </w:div>
        <w:div w:id="749274217">
          <w:marLeft w:val="0"/>
          <w:marRight w:val="0"/>
          <w:marTop w:val="0"/>
          <w:marBottom w:val="0"/>
          <w:divBdr>
            <w:top w:val="none" w:sz="0" w:space="0" w:color="auto"/>
            <w:left w:val="none" w:sz="0" w:space="0" w:color="auto"/>
            <w:bottom w:val="none" w:sz="0" w:space="0" w:color="auto"/>
            <w:right w:val="none" w:sz="0" w:space="0" w:color="auto"/>
          </w:divBdr>
        </w:div>
        <w:div w:id="878905285">
          <w:marLeft w:val="0"/>
          <w:marRight w:val="0"/>
          <w:marTop w:val="0"/>
          <w:marBottom w:val="0"/>
          <w:divBdr>
            <w:top w:val="none" w:sz="0" w:space="0" w:color="auto"/>
            <w:left w:val="none" w:sz="0" w:space="0" w:color="auto"/>
            <w:bottom w:val="none" w:sz="0" w:space="0" w:color="auto"/>
            <w:right w:val="none" w:sz="0" w:space="0" w:color="auto"/>
          </w:divBdr>
        </w:div>
        <w:div w:id="677735702">
          <w:marLeft w:val="0"/>
          <w:marRight w:val="0"/>
          <w:marTop w:val="0"/>
          <w:marBottom w:val="0"/>
          <w:divBdr>
            <w:top w:val="none" w:sz="0" w:space="0" w:color="auto"/>
            <w:left w:val="none" w:sz="0" w:space="0" w:color="auto"/>
            <w:bottom w:val="none" w:sz="0" w:space="0" w:color="auto"/>
            <w:right w:val="none" w:sz="0" w:space="0" w:color="auto"/>
          </w:divBdr>
        </w:div>
        <w:div w:id="25757526">
          <w:marLeft w:val="0"/>
          <w:marRight w:val="0"/>
          <w:marTop w:val="0"/>
          <w:marBottom w:val="0"/>
          <w:divBdr>
            <w:top w:val="none" w:sz="0" w:space="0" w:color="auto"/>
            <w:left w:val="none" w:sz="0" w:space="0" w:color="auto"/>
            <w:bottom w:val="none" w:sz="0" w:space="0" w:color="auto"/>
            <w:right w:val="none" w:sz="0" w:space="0" w:color="auto"/>
          </w:divBdr>
        </w:div>
        <w:div w:id="120419194">
          <w:marLeft w:val="0"/>
          <w:marRight w:val="0"/>
          <w:marTop w:val="0"/>
          <w:marBottom w:val="0"/>
          <w:divBdr>
            <w:top w:val="none" w:sz="0" w:space="0" w:color="auto"/>
            <w:left w:val="none" w:sz="0" w:space="0" w:color="auto"/>
            <w:bottom w:val="none" w:sz="0" w:space="0" w:color="auto"/>
            <w:right w:val="none" w:sz="0" w:space="0" w:color="auto"/>
          </w:divBdr>
        </w:div>
        <w:div w:id="1093011680">
          <w:marLeft w:val="0"/>
          <w:marRight w:val="0"/>
          <w:marTop w:val="0"/>
          <w:marBottom w:val="0"/>
          <w:divBdr>
            <w:top w:val="none" w:sz="0" w:space="0" w:color="auto"/>
            <w:left w:val="none" w:sz="0" w:space="0" w:color="auto"/>
            <w:bottom w:val="none" w:sz="0" w:space="0" w:color="auto"/>
            <w:right w:val="none" w:sz="0" w:space="0" w:color="auto"/>
          </w:divBdr>
        </w:div>
        <w:div w:id="263003969">
          <w:marLeft w:val="0"/>
          <w:marRight w:val="0"/>
          <w:marTop w:val="0"/>
          <w:marBottom w:val="0"/>
          <w:divBdr>
            <w:top w:val="none" w:sz="0" w:space="0" w:color="auto"/>
            <w:left w:val="none" w:sz="0" w:space="0" w:color="auto"/>
            <w:bottom w:val="none" w:sz="0" w:space="0" w:color="auto"/>
            <w:right w:val="none" w:sz="0" w:space="0" w:color="auto"/>
          </w:divBdr>
        </w:div>
        <w:div w:id="246960533">
          <w:marLeft w:val="0"/>
          <w:marRight w:val="0"/>
          <w:marTop w:val="0"/>
          <w:marBottom w:val="0"/>
          <w:divBdr>
            <w:top w:val="none" w:sz="0" w:space="0" w:color="auto"/>
            <w:left w:val="none" w:sz="0" w:space="0" w:color="auto"/>
            <w:bottom w:val="none" w:sz="0" w:space="0" w:color="auto"/>
            <w:right w:val="none" w:sz="0" w:space="0" w:color="auto"/>
          </w:divBdr>
        </w:div>
        <w:div w:id="1913617840">
          <w:marLeft w:val="0"/>
          <w:marRight w:val="0"/>
          <w:marTop w:val="0"/>
          <w:marBottom w:val="0"/>
          <w:divBdr>
            <w:top w:val="none" w:sz="0" w:space="0" w:color="auto"/>
            <w:left w:val="none" w:sz="0" w:space="0" w:color="auto"/>
            <w:bottom w:val="none" w:sz="0" w:space="0" w:color="auto"/>
            <w:right w:val="none" w:sz="0" w:space="0" w:color="auto"/>
          </w:divBdr>
        </w:div>
        <w:div w:id="1751582205">
          <w:marLeft w:val="0"/>
          <w:marRight w:val="0"/>
          <w:marTop w:val="0"/>
          <w:marBottom w:val="0"/>
          <w:divBdr>
            <w:top w:val="none" w:sz="0" w:space="0" w:color="auto"/>
            <w:left w:val="none" w:sz="0" w:space="0" w:color="auto"/>
            <w:bottom w:val="none" w:sz="0" w:space="0" w:color="auto"/>
            <w:right w:val="none" w:sz="0" w:space="0" w:color="auto"/>
          </w:divBdr>
        </w:div>
        <w:div w:id="1391032782">
          <w:marLeft w:val="0"/>
          <w:marRight w:val="0"/>
          <w:marTop w:val="0"/>
          <w:marBottom w:val="0"/>
          <w:divBdr>
            <w:top w:val="none" w:sz="0" w:space="0" w:color="auto"/>
            <w:left w:val="none" w:sz="0" w:space="0" w:color="auto"/>
            <w:bottom w:val="none" w:sz="0" w:space="0" w:color="auto"/>
            <w:right w:val="none" w:sz="0" w:space="0" w:color="auto"/>
          </w:divBdr>
        </w:div>
        <w:div w:id="257098977">
          <w:marLeft w:val="0"/>
          <w:marRight w:val="0"/>
          <w:marTop w:val="0"/>
          <w:marBottom w:val="0"/>
          <w:divBdr>
            <w:top w:val="none" w:sz="0" w:space="0" w:color="auto"/>
            <w:left w:val="none" w:sz="0" w:space="0" w:color="auto"/>
            <w:bottom w:val="none" w:sz="0" w:space="0" w:color="auto"/>
            <w:right w:val="none" w:sz="0" w:space="0" w:color="auto"/>
          </w:divBdr>
        </w:div>
        <w:div w:id="880285164">
          <w:marLeft w:val="0"/>
          <w:marRight w:val="0"/>
          <w:marTop w:val="0"/>
          <w:marBottom w:val="0"/>
          <w:divBdr>
            <w:top w:val="none" w:sz="0" w:space="0" w:color="auto"/>
            <w:left w:val="none" w:sz="0" w:space="0" w:color="auto"/>
            <w:bottom w:val="none" w:sz="0" w:space="0" w:color="auto"/>
            <w:right w:val="none" w:sz="0" w:space="0" w:color="auto"/>
          </w:divBdr>
        </w:div>
        <w:div w:id="386687853">
          <w:marLeft w:val="0"/>
          <w:marRight w:val="0"/>
          <w:marTop w:val="0"/>
          <w:marBottom w:val="0"/>
          <w:divBdr>
            <w:top w:val="none" w:sz="0" w:space="0" w:color="auto"/>
            <w:left w:val="none" w:sz="0" w:space="0" w:color="auto"/>
            <w:bottom w:val="none" w:sz="0" w:space="0" w:color="auto"/>
            <w:right w:val="none" w:sz="0" w:space="0" w:color="auto"/>
          </w:divBdr>
        </w:div>
        <w:div w:id="2012485450">
          <w:marLeft w:val="0"/>
          <w:marRight w:val="0"/>
          <w:marTop w:val="0"/>
          <w:marBottom w:val="0"/>
          <w:divBdr>
            <w:top w:val="none" w:sz="0" w:space="0" w:color="auto"/>
            <w:left w:val="none" w:sz="0" w:space="0" w:color="auto"/>
            <w:bottom w:val="none" w:sz="0" w:space="0" w:color="auto"/>
            <w:right w:val="none" w:sz="0" w:space="0" w:color="auto"/>
          </w:divBdr>
        </w:div>
        <w:div w:id="1879850977">
          <w:marLeft w:val="0"/>
          <w:marRight w:val="0"/>
          <w:marTop w:val="0"/>
          <w:marBottom w:val="0"/>
          <w:divBdr>
            <w:top w:val="none" w:sz="0" w:space="0" w:color="auto"/>
            <w:left w:val="none" w:sz="0" w:space="0" w:color="auto"/>
            <w:bottom w:val="none" w:sz="0" w:space="0" w:color="auto"/>
            <w:right w:val="none" w:sz="0" w:space="0" w:color="auto"/>
          </w:divBdr>
        </w:div>
        <w:div w:id="1080952052">
          <w:marLeft w:val="0"/>
          <w:marRight w:val="0"/>
          <w:marTop w:val="0"/>
          <w:marBottom w:val="0"/>
          <w:divBdr>
            <w:top w:val="none" w:sz="0" w:space="0" w:color="auto"/>
            <w:left w:val="none" w:sz="0" w:space="0" w:color="auto"/>
            <w:bottom w:val="none" w:sz="0" w:space="0" w:color="auto"/>
            <w:right w:val="none" w:sz="0" w:space="0" w:color="auto"/>
          </w:divBdr>
        </w:div>
        <w:div w:id="167908510">
          <w:marLeft w:val="0"/>
          <w:marRight w:val="0"/>
          <w:marTop w:val="0"/>
          <w:marBottom w:val="0"/>
          <w:divBdr>
            <w:top w:val="none" w:sz="0" w:space="0" w:color="auto"/>
            <w:left w:val="none" w:sz="0" w:space="0" w:color="auto"/>
            <w:bottom w:val="none" w:sz="0" w:space="0" w:color="auto"/>
            <w:right w:val="none" w:sz="0" w:space="0" w:color="auto"/>
          </w:divBdr>
        </w:div>
        <w:div w:id="1954238817">
          <w:marLeft w:val="0"/>
          <w:marRight w:val="0"/>
          <w:marTop w:val="0"/>
          <w:marBottom w:val="0"/>
          <w:divBdr>
            <w:top w:val="none" w:sz="0" w:space="0" w:color="auto"/>
            <w:left w:val="none" w:sz="0" w:space="0" w:color="auto"/>
            <w:bottom w:val="none" w:sz="0" w:space="0" w:color="auto"/>
            <w:right w:val="none" w:sz="0" w:space="0" w:color="auto"/>
          </w:divBdr>
        </w:div>
        <w:div w:id="107555928">
          <w:marLeft w:val="0"/>
          <w:marRight w:val="0"/>
          <w:marTop w:val="0"/>
          <w:marBottom w:val="0"/>
          <w:divBdr>
            <w:top w:val="none" w:sz="0" w:space="0" w:color="auto"/>
            <w:left w:val="none" w:sz="0" w:space="0" w:color="auto"/>
            <w:bottom w:val="none" w:sz="0" w:space="0" w:color="auto"/>
            <w:right w:val="none" w:sz="0" w:space="0" w:color="auto"/>
          </w:divBdr>
        </w:div>
        <w:div w:id="1351375617">
          <w:marLeft w:val="0"/>
          <w:marRight w:val="0"/>
          <w:marTop w:val="0"/>
          <w:marBottom w:val="0"/>
          <w:divBdr>
            <w:top w:val="none" w:sz="0" w:space="0" w:color="auto"/>
            <w:left w:val="none" w:sz="0" w:space="0" w:color="auto"/>
            <w:bottom w:val="none" w:sz="0" w:space="0" w:color="auto"/>
            <w:right w:val="none" w:sz="0" w:space="0" w:color="auto"/>
          </w:divBdr>
        </w:div>
      </w:divsChild>
    </w:div>
    <w:div w:id="1235821576">
      <w:bodyDiv w:val="1"/>
      <w:marLeft w:val="0"/>
      <w:marRight w:val="0"/>
      <w:marTop w:val="0"/>
      <w:marBottom w:val="0"/>
      <w:divBdr>
        <w:top w:val="none" w:sz="0" w:space="0" w:color="auto"/>
        <w:left w:val="none" w:sz="0" w:space="0" w:color="auto"/>
        <w:bottom w:val="none" w:sz="0" w:space="0" w:color="auto"/>
        <w:right w:val="none" w:sz="0" w:space="0" w:color="auto"/>
      </w:divBdr>
      <w:divsChild>
        <w:div w:id="1976376776">
          <w:marLeft w:val="0"/>
          <w:marRight w:val="0"/>
          <w:marTop w:val="0"/>
          <w:marBottom w:val="0"/>
          <w:divBdr>
            <w:top w:val="none" w:sz="0" w:space="0" w:color="auto"/>
            <w:left w:val="none" w:sz="0" w:space="0" w:color="auto"/>
            <w:bottom w:val="none" w:sz="0" w:space="0" w:color="auto"/>
            <w:right w:val="none" w:sz="0" w:space="0" w:color="auto"/>
          </w:divBdr>
        </w:div>
        <w:div w:id="473834131">
          <w:marLeft w:val="0"/>
          <w:marRight w:val="0"/>
          <w:marTop w:val="0"/>
          <w:marBottom w:val="0"/>
          <w:divBdr>
            <w:top w:val="none" w:sz="0" w:space="0" w:color="auto"/>
            <w:left w:val="none" w:sz="0" w:space="0" w:color="auto"/>
            <w:bottom w:val="none" w:sz="0" w:space="0" w:color="auto"/>
            <w:right w:val="none" w:sz="0" w:space="0" w:color="auto"/>
          </w:divBdr>
        </w:div>
        <w:div w:id="95904675">
          <w:marLeft w:val="0"/>
          <w:marRight w:val="0"/>
          <w:marTop w:val="0"/>
          <w:marBottom w:val="0"/>
          <w:divBdr>
            <w:top w:val="none" w:sz="0" w:space="0" w:color="auto"/>
            <w:left w:val="none" w:sz="0" w:space="0" w:color="auto"/>
            <w:bottom w:val="none" w:sz="0" w:space="0" w:color="auto"/>
            <w:right w:val="none" w:sz="0" w:space="0" w:color="auto"/>
          </w:divBdr>
        </w:div>
        <w:div w:id="327640626">
          <w:marLeft w:val="0"/>
          <w:marRight w:val="0"/>
          <w:marTop w:val="0"/>
          <w:marBottom w:val="0"/>
          <w:divBdr>
            <w:top w:val="none" w:sz="0" w:space="0" w:color="auto"/>
            <w:left w:val="none" w:sz="0" w:space="0" w:color="auto"/>
            <w:bottom w:val="none" w:sz="0" w:space="0" w:color="auto"/>
            <w:right w:val="none" w:sz="0" w:space="0" w:color="auto"/>
          </w:divBdr>
        </w:div>
        <w:div w:id="996344533">
          <w:marLeft w:val="0"/>
          <w:marRight w:val="0"/>
          <w:marTop w:val="0"/>
          <w:marBottom w:val="0"/>
          <w:divBdr>
            <w:top w:val="none" w:sz="0" w:space="0" w:color="auto"/>
            <w:left w:val="none" w:sz="0" w:space="0" w:color="auto"/>
            <w:bottom w:val="none" w:sz="0" w:space="0" w:color="auto"/>
            <w:right w:val="none" w:sz="0" w:space="0" w:color="auto"/>
          </w:divBdr>
        </w:div>
        <w:div w:id="602540145">
          <w:marLeft w:val="0"/>
          <w:marRight w:val="0"/>
          <w:marTop w:val="0"/>
          <w:marBottom w:val="0"/>
          <w:divBdr>
            <w:top w:val="none" w:sz="0" w:space="0" w:color="auto"/>
            <w:left w:val="none" w:sz="0" w:space="0" w:color="auto"/>
            <w:bottom w:val="none" w:sz="0" w:space="0" w:color="auto"/>
            <w:right w:val="none" w:sz="0" w:space="0" w:color="auto"/>
          </w:divBdr>
        </w:div>
        <w:div w:id="1719160298">
          <w:marLeft w:val="0"/>
          <w:marRight w:val="0"/>
          <w:marTop w:val="0"/>
          <w:marBottom w:val="0"/>
          <w:divBdr>
            <w:top w:val="none" w:sz="0" w:space="0" w:color="auto"/>
            <w:left w:val="none" w:sz="0" w:space="0" w:color="auto"/>
            <w:bottom w:val="none" w:sz="0" w:space="0" w:color="auto"/>
            <w:right w:val="none" w:sz="0" w:space="0" w:color="auto"/>
          </w:divBdr>
        </w:div>
        <w:div w:id="715158238">
          <w:marLeft w:val="0"/>
          <w:marRight w:val="0"/>
          <w:marTop w:val="0"/>
          <w:marBottom w:val="0"/>
          <w:divBdr>
            <w:top w:val="none" w:sz="0" w:space="0" w:color="auto"/>
            <w:left w:val="none" w:sz="0" w:space="0" w:color="auto"/>
            <w:bottom w:val="none" w:sz="0" w:space="0" w:color="auto"/>
            <w:right w:val="none" w:sz="0" w:space="0" w:color="auto"/>
          </w:divBdr>
        </w:div>
        <w:div w:id="1203403315">
          <w:marLeft w:val="0"/>
          <w:marRight w:val="0"/>
          <w:marTop w:val="0"/>
          <w:marBottom w:val="0"/>
          <w:divBdr>
            <w:top w:val="none" w:sz="0" w:space="0" w:color="auto"/>
            <w:left w:val="none" w:sz="0" w:space="0" w:color="auto"/>
            <w:bottom w:val="none" w:sz="0" w:space="0" w:color="auto"/>
            <w:right w:val="none" w:sz="0" w:space="0" w:color="auto"/>
          </w:divBdr>
        </w:div>
        <w:div w:id="777523507">
          <w:marLeft w:val="0"/>
          <w:marRight w:val="0"/>
          <w:marTop w:val="0"/>
          <w:marBottom w:val="0"/>
          <w:divBdr>
            <w:top w:val="none" w:sz="0" w:space="0" w:color="auto"/>
            <w:left w:val="none" w:sz="0" w:space="0" w:color="auto"/>
            <w:bottom w:val="none" w:sz="0" w:space="0" w:color="auto"/>
            <w:right w:val="none" w:sz="0" w:space="0" w:color="auto"/>
          </w:divBdr>
        </w:div>
        <w:div w:id="1358893781">
          <w:marLeft w:val="0"/>
          <w:marRight w:val="0"/>
          <w:marTop w:val="0"/>
          <w:marBottom w:val="0"/>
          <w:divBdr>
            <w:top w:val="none" w:sz="0" w:space="0" w:color="auto"/>
            <w:left w:val="none" w:sz="0" w:space="0" w:color="auto"/>
            <w:bottom w:val="none" w:sz="0" w:space="0" w:color="auto"/>
            <w:right w:val="none" w:sz="0" w:space="0" w:color="auto"/>
          </w:divBdr>
        </w:div>
        <w:div w:id="133912130">
          <w:marLeft w:val="0"/>
          <w:marRight w:val="0"/>
          <w:marTop w:val="0"/>
          <w:marBottom w:val="0"/>
          <w:divBdr>
            <w:top w:val="none" w:sz="0" w:space="0" w:color="auto"/>
            <w:left w:val="none" w:sz="0" w:space="0" w:color="auto"/>
            <w:bottom w:val="none" w:sz="0" w:space="0" w:color="auto"/>
            <w:right w:val="none" w:sz="0" w:space="0" w:color="auto"/>
          </w:divBdr>
        </w:div>
        <w:div w:id="998000824">
          <w:marLeft w:val="0"/>
          <w:marRight w:val="0"/>
          <w:marTop w:val="0"/>
          <w:marBottom w:val="0"/>
          <w:divBdr>
            <w:top w:val="none" w:sz="0" w:space="0" w:color="auto"/>
            <w:left w:val="none" w:sz="0" w:space="0" w:color="auto"/>
            <w:bottom w:val="none" w:sz="0" w:space="0" w:color="auto"/>
            <w:right w:val="none" w:sz="0" w:space="0" w:color="auto"/>
          </w:divBdr>
        </w:div>
        <w:div w:id="1526871596">
          <w:marLeft w:val="0"/>
          <w:marRight w:val="0"/>
          <w:marTop w:val="0"/>
          <w:marBottom w:val="0"/>
          <w:divBdr>
            <w:top w:val="none" w:sz="0" w:space="0" w:color="auto"/>
            <w:left w:val="none" w:sz="0" w:space="0" w:color="auto"/>
            <w:bottom w:val="none" w:sz="0" w:space="0" w:color="auto"/>
            <w:right w:val="none" w:sz="0" w:space="0" w:color="auto"/>
          </w:divBdr>
        </w:div>
      </w:divsChild>
    </w:div>
    <w:div w:id="1243874562">
      <w:bodyDiv w:val="1"/>
      <w:marLeft w:val="0"/>
      <w:marRight w:val="0"/>
      <w:marTop w:val="0"/>
      <w:marBottom w:val="0"/>
      <w:divBdr>
        <w:top w:val="none" w:sz="0" w:space="0" w:color="auto"/>
        <w:left w:val="none" w:sz="0" w:space="0" w:color="auto"/>
        <w:bottom w:val="none" w:sz="0" w:space="0" w:color="auto"/>
        <w:right w:val="none" w:sz="0" w:space="0" w:color="auto"/>
      </w:divBdr>
    </w:div>
    <w:div w:id="1261184252">
      <w:bodyDiv w:val="1"/>
      <w:marLeft w:val="0"/>
      <w:marRight w:val="0"/>
      <w:marTop w:val="0"/>
      <w:marBottom w:val="0"/>
      <w:divBdr>
        <w:top w:val="none" w:sz="0" w:space="0" w:color="auto"/>
        <w:left w:val="none" w:sz="0" w:space="0" w:color="auto"/>
        <w:bottom w:val="none" w:sz="0" w:space="0" w:color="auto"/>
        <w:right w:val="none" w:sz="0" w:space="0" w:color="auto"/>
      </w:divBdr>
    </w:div>
    <w:div w:id="1263419695">
      <w:bodyDiv w:val="1"/>
      <w:marLeft w:val="0"/>
      <w:marRight w:val="0"/>
      <w:marTop w:val="0"/>
      <w:marBottom w:val="0"/>
      <w:divBdr>
        <w:top w:val="none" w:sz="0" w:space="0" w:color="auto"/>
        <w:left w:val="none" w:sz="0" w:space="0" w:color="auto"/>
        <w:bottom w:val="none" w:sz="0" w:space="0" w:color="auto"/>
        <w:right w:val="none" w:sz="0" w:space="0" w:color="auto"/>
      </w:divBdr>
    </w:div>
    <w:div w:id="1270892552">
      <w:bodyDiv w:val="1"/>
      <w:marLeft w:val="0"/>
      <w:marRight w:val="0"/>
      <w:marTop w:val="0"/>
      <w:marBottom w:val="0"/>
      <w:divBdr>
        <w:top w:val="none" w:sz="0" w:space="0" w:color="auto"/>
        <w:left w:val="none" w:sz="0" w:space="0" w:color="auto"/>
        <w:bottom w:val="none" w:sz="0" w:space="0" w:color="auto"/>
        <w:right w:val="none" w:sz="0" w:space="0" w:color="auto"/>
      </w:divBdr>
      <w:divsChild>
        <w:div w:id="1057046347">
          <w:marLeft w:val="0"/>
          <w:marRight w:val="0"/>
          <w:marTop w:val="0"/>
          <w:marBottom w:val="0"/>
          <w:divBdr>
            <w:top w:val="none" w:sz="0" w:space="0" w:color="auto"/>
            <w:left w:val="none" w:sz="0" w:space="0" w:color="auto"/>
            <w:bottom w:val="none" w:sz="0" w:space="0" w:color="auto"/>
            <w:right w:val="none" w:sz="0" w:space="0" w:color="auto"/>
          </w:divBdr>
          <w:divsChild>
            <w:div w:id="229118071">
              <w:marLeft w:val="0"/>
              <w:marRight w:val="0"/>
              <w:marTop w:val="0"/>
              <w:marBottom w:val="0"/>
              <w:divBdr>
                <w:top w:val="none" w:sz="0" w:space="0" w:color="auto"/>
                <w:left w:val="none" w:sz="0" w:space="0" w:color="auto"/>
                <w:bottom w:val="none" w:sz="0" w:space="0" w:color="auto"/>
                <w:right w:val="none" w:sz="0" w:space="0" w:color="auto"/>
              </w:divBdr>
              <w:divsChild>
                <w:div w:id="839589570">
                  <w:marLeft w:val="0"/>
                  <w:marRight w:val="0"/>
                  <w:marTop w:val="0"/>
                  <w:marBottom w:val="0"/>
                  <w:divBdr>
                    <w:top w:val="none" w:sz="0" w:space="0" w:color="auto"/>
                    <w:left w:val="none" w:sz="0" w:space="0" w:color="auto"/>
                    <w:bottom w:val="none" w:sz="0" w:space="0" w:color="auto"/>
                    <w:right w:val="none" w:sz="0" w:space="0" w:color="auto"/>
                  </w:divBdr>
                  <w:divsChild>
                    <w:div w:id="1616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18217">
      <w:bodyDiv w:val="1"/>
      <w:marLeft w:val="0"/>
      <w:marRight w:val="0"/>
      <w:marTop w:val="0"/>
      <w:marBottom w:val="0"/>
      <w:divBdr>
        <w:top w:val="none" w:sz="0" w:space="0" w:color="auto"/>
        <w:left w:val="none" w:sz="0" w:space="0" w:color="auto"/>
        <w:bottom w:val="none" w:sz="0" w:space="0" w:color="auto"/>
        <w:right w:val="none" w:sz="0" w:space="0" w:color="auto"/>
      </w:divBdr>
    </w:div>
    <w:div w:id="1410151888">
      <w:bodyDiv w:val="1"/>
      <w:marLeft w:val="0"/>
      <w:marRight w:val="0"/>
      <w:marTop w:val="0"/>
      <w:marBottom w:val="0"/>
      <w:divBdr>
        <w:top w:val="none" w:sz="0" w:space="0" w:color="auto"/>
        <w:left w:val="none" w:sz="0" w:space="0" w:color="auto"/>
        <w:bottom w:val="none" w:sz="0" w:space="0" w:color="auto"/>
        <w:right w:val="none" w:sz="0" w:space="0" w:color="auto"/>
      </w:divBdr>
    </w:div>
    <w:div w:id="1428228322">
      <w:bodyDiv w:val="1"/>
      <w:marLeft w:val="0"/>
      <w:marRight w:val="0"/>
      <w:marTop w:val="0"/>
      <w:marBottom w:val="0"/>
      <w:divBdr>
        <w:top w:val="none" w:sz="0" w:space="0" w:color="auto"/>
        <w:left w:val="none" w:sz="0" w:space="0" w:color="auto"/>
        <w:bottom w:val="none" w:sz="0" w:space="0" w:color="auto"/>
        <w:right w:val="none" w:sz="0" w:space="0" w:color="auto"/>
      </w:divBdr>
      <w:divsChild>
        <w:div w:id="1926451862">
          <w:marLeft w:val="0"/>
          <w:marRight w:val="0"/>
          <w:marTop w:val="0"/>
          <w:marBottom w:val="0"/>
          <w:divBdr>
            <w:top w:val="none" w:sz="0" w:space="0" w:color="auto"/>
            <w:left w:val="none" w:sz="0" w:space="0" w:color="auto"/>
            <w:bottom w:val="none" w:sz="0" w:space="0" w:color="auto"/>
            <w:right w:val="none" w:sz="0" w:space="0" w:color="auto"/>
          </w:divBdr>
        </w:div>
        <w:div w:id="2003778607">
          <w:marLeft w:val="0"/>
          <w:marRight w:val="0"/>
          <w:marTop w:val="0"/>
          <w:marBottom w:val="0"/>
          <w:divBdr>
            <w:top w:val="none" w:sz="0" w:space="0" w:color="auto"/>
            <w:left w:val="none" w:sz="0" w:space="0" w:color="auto"/>
            <w:bottom w:val="none" w:sz="0" w:space="0" w:color="auto"/>
            <w:right w:val="none" w:sz="0" w:space="0" w:color="auto"/>
          </w:divBdr>
        </w:div>
        <w:div w:id="1834028354">
          <w:marLeft w:val="0"/>
          <w:marRight w:val="0"/>
          <w:marTop w:val="0"/>
          <w:marBottom w:val="0"/>
          <w:divBdr>
            <w:top w:val="none" w:sz="0" w:space="0" w:color="auto"/>
            <w:left w:val="none" w:sz="0" w:space="0" w:color="auto"/>
            <w:bottom w:val="none" w:sz="0" w:space="0" w:color="auto"/>
            <w:right w:val="none" w:sz="0" w:space="0" w:color="auto"/>
          </w:divBdr>
        </w:div>
        <w:div w:id="871382141">
          <w:marLeft w:val="0"/>
          <w:marRight w:val="0"/>
          <w:marTop w:val="0"/>
          <w:marBottom w:val="0"/>
          <w:divBdr>
            <w:top w:val="none" w:sz="0" w:space="0" w:color="auto"/>
            <w:left w:val="none" w:sz="0" w:space="0" w:color="auto"/>
            <w:bottom w:val="none" w:sz="0" w:space="0" w:color="auto"/>
            <w:right w:val="none" w:sz="0" w:space="0" w:color="auto"/>
          </w:divBdr>
        </w:div>
        <w:div w:id="349070109">
          <w:marLeft w:val="0"/>
          <w:marRight w:val="0"/>
          <w:marTop w:val="0"/>
          <w:marBottom w:val="0"/>
          <w:divBdr>
            <w:top w:val="none" w:sz="0" w:space="0" w:color="auto"/>
            <w:left w:val="none" w:sz="0" w:space="0" w:color="auto"/>
            <w:bottom w:val="none" w:sz="0" w:space="0" w:color="auto"/>
            <w:right w:val="none" w:sz="0" w:space="0" w:color="auto"/>
          </w:divBdr>
        </w:div>
        <w:div w:id="1960408421">
          <w:marLeft w:val="0"/>
          <w:marRight w:val="0"/>
          <w:marTop w:val="0"/>
          <w:marBottom w:val="0"/>
          <w:divBdr>
            <w:top w:val="none" w:sz="0" w:space="0" w:color="auto"/>
            <w:left w:val="none" w:sz="0" w:space="0" w:color="auto"/>
            <w:bottom w:val="none" w:sz="0" w:space="0" w:color="auto"/>
            <w:right w:val="none" w:sz="0" w:space="0" w:color="auto"/>
          </w:divBdr>
        </w:div>
        <w:div w:id="1675720262">
          <w:marLeft w:val="0"/>
          <w:marRight w:val="0"/>
          <w:marTop w:val="0"/>
          <w:marBottom w:val="0"/>
          <w:divBdr>
            <w:top w:val="none" w:sz="0" w:space="0" w:color="auto"/>
            <w:left w:val="none" w:sz="0" w:space="0" w:color="auto"/>
            <w:bottom w:val="none" w:sz="0" w:space="0" w:color="auto"/>
            <w:right w:val="none" w:sz="0" w:space="0" w:color="auto"/>
          </w:divBdr>
          <w:divsChild>
            <w:div w:id="1178498686">
              <w:marLeft w:val="0"/>
              <w:marRight w:val="0"/>
              <w:marTop w:val="0"/>
              <w:marBottom w:val="0"/>
              <w:divBdr>
                <w:top w:val="none" w:sz="0" w:space="0" w:color="auto"/>
                <w:left w:val="none" w:sz="0" w:space="0" w:color="auto"/>
                <w:bottom w:val="none" w:sz="0" w:space="0" w:color="auto"/>
                <w:right w:val="none" w:sz="0" w:space="0" w:color="auto"/>
              </w:divBdr>
            </w:div>
            <w:div w:id="1929852320">
              <w:marLeft w:val="0"/>
              <w:marRight w:val="0"/>
              <w:marTop w:val="0"/>
              <w:marBottom w:val="0"/>
              <w:divBdr>
                <w:top w:val="none" w:sz="0" w:space="0" w:color="auto"/>
                <w:left w:val="none" w:sz="0" w:space="0" w:color="auto"/>
                <w:bottom w:val="none" w:sz="0" w:space="0" w:color="auto"/>
                <w:right w:val="none" w:sz="0" w:space="0" w:color="auto"/>
              </w:divBdr>
            </w:div>
            <w:div w:id="1301420930">
              <w:marLeft w:val="0"/>
              <w:marRight w:val="0"/>
              <w:marTop w:val="0"/>
              <w:marBottom w:val="0"/>
              <w:divBdr>
                <w:top w:val="none" w:sz="0" w:space="0" w:color="auto"/>
                <w:left w:val="none" w:sz="0" w:space="0" w:color="auto"/>
                <w:bottom w:val="none" w:sz="0" w:space="0" w:color="auto"/>
                <w:right w:val="none" w:sz="0" w:space="0" w:color="auto"/>
              </w:divBdr>
            </w:div>
            <w:div w:id="1217819108">
              <w:marLeft w:val="0"/>
              <w:marRight w:val="0"/>
              <w:marTop w:val="0"/>
              <w:marBottom w:val="0"/>
              <w:divBdr>
                <w:top w:val="none" w:sz="0" w:space="0" w:color="auto"/>
                <w:left w:val="none" w:sz="0" w:space="0" w:color="auto"/>
                <w:bottom w:val="none" w:sz="0" w:space="0" w:color="auto"/>
                <w:right w:val="none" w:sz="0" w:space="0" w:color="auto"/>
              </w:divBdr>
            </w:div>
          </w:divsChild>
        </w:div>
        <w:div w:id="213590648">
          <w:marLeft w:val="0"/>
          <w:marRight w:val="0"/>
          <w:marTop w:val="0"/>
          <w:marBottom w:val="0"/>
          <w:divBdr>
            <w:top w:val="none" w:sz="0" w:space="0" w:color="auto"/>
            <w:left w:val="none" w:sz="0" w:space="0" w:color="auto"/>
            <w:bottom w:val="none" w:sz="0" w:space="0" w:color="auto"/>
            <w:right w:val="none" w:sz="0" w:space="0" w:color="auto"/>
          </w:divBdr>
        </w:div>
      </w:divsChild>
    </w:div>
    <w:div w:id="1439329340">
      <w:bodyDiv w:val="1"/>
      <w:marLeft w:val="0"/>
      <w:marRight w:val="0"/>
      <w:marTop w:val="0"/>
      <w:marBottom w:val="0"/>
      <w:divBdr>
        <w:top w:val="none" w:sz="0" w:space="0" w:color="auto"/>
        <w:left w:val="none" w:sz="0" w:space="0" w:color="auto"/>
        <w:bottom w:val="none" w:sz="0" w:space="0" w:color="auto"/>
        <w:right w:val="none" w:sz="0" w:space="0" w:color="auto"/>
      </w:divBdr>
    </w:div>
    <w:div w:id="1503735582">
      <w:bodyDiv w:val="1"/>
      <w:marLeft w:val="0"/>
      <w:marRight w:val="0"/>
      <w:marTop w:val="0"/>
      <w:marBottom w:val="0"/>
      <w:divBdr>
        <w:top w:val="none" w:sz="0" w:space="0" w:color="auto"/>
        <w:left w:val="none" w:sz="0" w:space="0" w:color="auto"/>
        <w:bottom w:val="none" w:sz="0" w:space="0" w:color="auto"/>
        <w:right w:val="none" w:sz="0" w:space="0" w:color="auto"/>
      </w:divBdr>
    </w:div>
    <w:div w:id="1540774105">
      <w:bodyDiv w:val="1"/>
      <w:marLeft w:val="0"/>
      <w:marRight w:val="0"/>
      <w:marTop w:val="0"/>
      <w:marBottom w:val="0"/>
      <w:divBdr>
        <w:top w:val="none" w:sz="0" w:space="0" w:color="auto"/>
        <w:left w:val="none" w:sz="0" w:space="0" w:color="auto"/>
        <w:bottom w:val="none" w:sz="0" w:space="0" w:color="auto"/>
        <w:right w:val="none" w:sz="0" w:space="0" w:color="auto"/>
      </w:divBdr>
      <w:divsChild>
        <w:div w:id="1995329757">
          <w:marLeft w:val="0"/>
          <w:marRight w:val="0"/>
          <w:marTop w:val="0"/>
          <w:marBottom w:val="0"/>
          <w:divBdr>
            <w:top w:val="none" w:sz="0" w:space="0" w:color="auto"/>
            <w:left w:val="none" w:sz="0" w:space="0" w:color="auto"/>
            <w:bottom w:val="none" w:sz="0" w:space="0" w:color="auto"/>
            <w:right w:val="none" w:sz="0" w:space="0" w:color="auto"/>
          </w:divBdr>
        </w:div>
        <w:div w:id="1317808192">
          <w:marLeft w:val="0"/>
          <w:marRight w:val="0"/>
          <w:marTop w:val="0"/>
          <w:marBottom w:val="0"/>
          <w:divBdr>
            <w:top w:val="none" w:sz="0" w:space="0" w:color="auto"/>
            <w:left w:val="none" w:sz="0" w:space="0" w:color="auto"/>
            <w:bottom w:val="none" w:sz="0" w:space="0" w:color="auto"/>
            <w:right w:val="none" w:sz="0" w:space="0" w:color="auto"/>
          </w:divBdr>
        </w:div>
        <w:div w:id="926816068">
          <w:marLeft w:val="0"/>
          <w:marRight w:val="0"/>
          <w:marTop w:val="0"/>
          <w:marBottom w:val="0"/>
          <w:divBdr>
            <w:top w:val="none" w:sz="0" w:space="0" w:color="auto"/>
            <w:left w:val="none" w:sz="0" w:space="0" w:color="auto"/>
            <w:bottom w:val="none" w:sz="0" w:space="0" w:color="auto"/>
            <w:right w:val="none" w:sz="0" w:space="0" w:color="auto"/>
          </w:divBdr>
        </w:div>
        <w:div w:id="557865097">
          <w:marLeft w:val="0"/>
          <w:marRight w:val="0"/>
          <w:marTop w:val="0"/>
          <w:marBottom w:val="0"/>
          <w:divBdr>
            <w:top w:val="none" w:sz="0" w:space="0" w:color="auto"/>
            <w:left w:val="none" w:sz="0" w:space="0" w:color="auto"/>
            <w:bottom w:val="none" w:sz="0" w:space="0" w:color="auto"/>
            <w:right w:val="none" w:sz="0" w:space="0" w:color="auto"/>
          </w:divBdr>
        </w:div>
        <w:div w:id="890842204">
          <w:marLeft w:val="0"/>
          <w:marRight w:val="0"/>
          <w:marTop w:val="0"/>
          <w:marBottom w:val="0"/>
          <w:divBdr>
            <w:top w:val="none" w:sz="0" w:space="0" w:color="auto"/>
            <w:left w:val="none" w:sz="0" w:space="0" w:color="auto"/>
            <w:bottom w:val="none" w:sz="0" w:space="0" w:color="auto"/>
            <w:right w:val="none" w:sz="0" w:space="0" w:color="auto"/>
          </w:divBdr>
        </w:div>
        <w:div w:id="1500929726">
          <w:marLeft w:val="0"/>
          <w:marRight w:val="0"/>
          <w:marTop w:val="0"/>
          <w:marBottom w:val="0"/>
          <w:divBdr>
            <w:top w:val="none" w:sz="0" w:space="0" w:color="auto"/>
            <w:left w:val="none" w:sz="0" w:space="0" w:color="auto"/>
            <w:bottom w:val="none" w:sz="0" w:space="0" w:color="auto"/>
            <w:right w:val="none" w:sz="0" w:space="0" w:color="auto"/>
          </w:divBdr>
        </w:div>
        <w:div w:id="1233584551">
          <w:marLeft w:val="0"/>
          <w:marRight w:val="0"/>
          <w:marTop w:val="0"/>
          <w:marBottom w:val="0"/>
          <w:divBdr>
            <w:top w:val="none" w:sz="0" w:space="0" w:color="auto"/>
            <w:left w:val="none" w:sz="0" w:space="0" w:color="auto"/>
            <w:bottom w:val="none" w:sz="0" w:space="0" w:color="auto"/>
            <w:right w:val="none" w:sz="0" w:space="0" w:color="auto"/>
          </w:divBdr>
        </w:div>
      </w:divsChild>
    </w:div>
    <w:div w:id="1668242111">
      <w:bodyDiv w:val="1"/>
      <w:marLeft w:val="0"/>
      <w:marRight w:val="0"/>
      <w:marTop w:val="0"/>
      <w:marBottom w:val="0"/>
      <w:divBdr>
        <w:top w:val="none" w:sz="0" w:space="0" w:color="auto"/>
        <w:left w:val="none" w:sz="0" w:space="0" w:color="auto"/>
        <w:bottom w:val="none" w:sz="0" w:space="0" w:color="auto"/>
        <w:right w:val="none" w:sz="0" w:space="0" w:color="auto"/>
      </w:divBdr>
    </w:div>
    <w:div w:id="1673490358">
      <w:bodyDiv w:val="1"/>
      <w:marLeft w:val="0"/>
      <w:marRight w:val="0"/>
      <w:marTop w:val="0"/>
      <w:marBottom w:val="0"/>
      <w:divBdr>
        <w:top w:val="none" w:sz="0" w:space="0" w:color="auto"/>
        <w:left w:val="none" w:sz="0" w:space="0" w:color="auto"/>
        <w:bottom w:val="none" w:sz="0" w:space="0" w:color="auto"/>
        <w:right w:val="none" w:sz="0" w:space="0" w:color="auto"/>
      </w:divBdr>
    </w:div>
    <w:div w:id="1686514501">
      <w:bodyDiv w:val="1"/>
      <w:marLeft w:val="0"/>
      <w:marRight w:val="0"/>
      <w:marTop w:val="0"/>
      <w:marBottom w:val="0"/>
      <w:divBdr>
        <w:top w:val="none" w:sz="0" w:space="0" w:color="auto"/>
        <w:left w:val="none" w:sz="0" w:space="0" w:color="auto"/>
        <w:bottom w:val="none" w:sz="0" w:space="0" w:color="auto"/>
        <w:right w:val="none" w:sz="0" w:space="0" w:color="auto"/>
      </w:divBdr>
    </w:div>
    <w:div w:id="1698118649">
      <w:bodyDiv w:val="1"/>
      <w:marLeft w:val="0"/>
      <w:marRight w:val="0"/>
      <w:marTop w:val="0"/>
      <w:marBottom w:val="0"/>
      <w:divBdr>
        <w:top w:val="none" w:sz="0" w:space="0" w:color="auto"/>
        <w:left w:val="none" w:sz="0" w:space="0" w:color="auto"/>
        <w:bottom w:val="none" w:sz="0" w:space="0" w:color="auto"/>
        <w:right w:val="none" w:sz="0" w:space="0" w:color="auto"/>
      </w:divBdr>
    </w:div>
    <w:div w:id="1717587833">
      <w:bodyDiv w:val="1"/>
      <w:marLeft w:val="0"/>
      <w:marRight w:val="0"/>
      <w:marTop w:val="0"/>
      <w:marBottom w:val="0"/>
      <w:divBdr>
        <w:top w:val="none" w:sz="0" w:space="0" w:color="auto"/>
        <w:left w:val="none" w:sz="0" w:space="0" w:color="auto"/>
        <w:bottom w:val="none" w:sz="0" w:space="0" w:color="auto"/>
        <w:right w:val="none" w:sz="0" w:space="0" w:color="auto"/>
      </w:divBdr>
    </w:div>
    <w:div w:id="1724718307">
      <w:bodyDiv w:val="1"/>
      <w:marLeft w:val="0"/>
      <w:marRight w:val="0"/>
      <w:marTop w:val="0"/>
      <w:marBottom w:val="0"/>
      <w:divBdr>
        <w:top w:val="none" w:sz="0" w:space="0" w:color="auto"/>
        <w:left w:val="none" w:sz="0" w:space="0" w:color="auto"/>
        <w:bottom w:val="none" w:sz="0" w:space="0" w:color="auto"/>
        <w:right w:val="none" w:sz="0" w:space="0" w:color="auto"/>
      </w:divBdr>
      <w:divsChild>
        <w:div w:id="773207233">
          <w:marLeft w:val="0"/>
          <w:marRight w:val="0"/>
          <w:marTop w:val="0"/>
          <w:marBottom w:val="0"/>
          <w:divBdr>
            <w:top w:val="none" w:sz="0" w:space="0" w:color="auto"/>
            <w:left w:val="none" w:sz="0" w:space="0" w:color="auto"/>
            <w:bottom w:val="none" w:sz="0" w:space="0" w:color="auto"/>
            <w:right w:val="none" w:sz="0" w:space="0" w:color="auto"/>
          </w:divBdr>
        </w:div>
        <w:div w:id="1927569105">
          <w:marLeft w:val="0"/>
          <w:marRight w:val="0"/>
          <w:marTop w:val="0"/>
          <w:marBottom w:val="0"/>
          <w:divBdr>
            <w:top w:val="none" w:sz="0" w:space="0" w:color="auto"/>
            <w:left w:val="none" w:sz="0" w:space="0" w:color="auto"/>
            <w:bottom w:val="none" w:sz="0" w:space="0" w:color="auto"/>
            <w:right w:val="none" w:sz="0" w:space="0" w:color="auto"/>
          </w:divBdr>
        </w:div>
        <w:div w:id="226576278">
          <w:marLeft w:val="0"/>
          <w:marRight w:val="0"/>
          <w:marTop w:val="0"/>
          <w:marBottom w:val="0"/>
          <w:divBdr>
            <w:top w:val="none" w:sz="0" w:space="0" w:color="auto"/>
            <w:left w:val="none" w:sz="0" w:space="0" w:color="auto"/>
            <w:bottom w:val="none" w:sz="0" w:space="0" w:color="auto"/>
            <w:right w:val="none" w:sz="0" w:space="0" w:color="auto"/>
          </w:divBdr>
        </w:div>
        <w:div w:id="1846432997">
          <w:marLeft w:val="0"/>
          <w:marRight w:val="0"/>
          <w:marTop w:val="0"/>
          <w:marBottom w:val="0"/>
          <w:divBdr>
            <w:top w:val="none" w:sz="0" w:space="0" w:color="auto"/>
            <w:left w:val="none" w:sz="0" w:space="0" w:color="auto"/>
            <w:bottom w:val="none" w:sz="0" w:space="0" w:color="auto"/>
            <w:right w:val="none" w:sz="0" w:space="0" w:color="auto"/>
          </w:divBdr>
        </w:div>
        <w:div w:id="2025478661">
          <w:marLeft w:val="0"/>
          <w:marRight w:val="0"/>
          <w:marTop w:val="0"/>
          <w:marBottom w:val="0"/>
          <w:divBdr>
            <w:top w:val="none" w:sz="0" w:space="0" w:color="auto"/>
            <w:left w:val="none" w:sz="0" w:space="0" w:color="auto"/>
            <w:bottom w:val="none" w:sz="0" w:space="0" w:color="auto"/>
            <w:right w:val="none" w:sz="0" w:space="0" w:color="auto"/>
          </w:divBdr>
        </w:div>
        <w:div w:id="240800100">
          <w:marLeft w:val="0"/>
          <w:marRight w:val="0"/>
          <w:marTop w:val="0"/>
          <w:marBottom w:val="0"/>
          <w:divBdr>
            <w:top w:val="none" w:sz="0" w:space="0" w:color="auto"/>
            <w:left w:val="none" w:sz="0" w:space="0" w:color="auto"/>
            <w:bottom w:val="none" w:sz="0" w:space="0" w:color="auto"/>
            <w:right w:val="none" w:sz="0" w:space="0" w:color="auto"/>
          </w:divBdr>
        </w:div>
        <w:div w:id="157768487">
          <w:marLeft w:val="0"/>
          <w:marRight w:val="0"/>
          <w:marTop w:val="0"/>
          <w:marBottom w:val="0"/>
          <w:divBdr>
            <w:top w:val="none" w:sz="0" w:space="0" w:color="auto"/>
            <w:left w:val="none" w:sz="0" w:space="0" w:color="auto"/>
            <w:bottom w:val="none" w:sz="0" w:space="0" w:color="auto"/>
            <w:right w:val="none" w:sz="0" w:space="0" w:color="auto"/>
          </w:divBdr>
        </w:div>
        <w:div w:id="170603906">
          <w:marLeft w:val="0"/>
          <w:marRight w:val="0"/>
          <w:marTop w:val="0"/>
          <w:marBottom w:val="0"/>
          <w:divBdr>
            <w:top w:val="none" w:sz="0" w:space="0" w:color="auto"/>
            <w:left w:val="none" w:sz="0" w:space="0" w:color="auto"/>
            <w:bottom w:val="none" w:sz="0" w:space="0" w:color="auto"/>
            <w:right w:val="none" w:sz="0" w:space="0" w:color="auto"/>
          </w:divBdr>
        </w:div>
      </w:divsChild>
    </w:div>
    <w:div w:id="1729650719">
      <w:bodyDiv w:val="1"/>
      <w:marLeft w:val="0"/>
      <w:marRight w:val="0"/>
      <w:marTop w:val="0"/>
      <w:marBottom w:val="0"/>
      <w:divBdr>
        <w:top w:val="none" w:sz="0" w:space="0" w:color="auto"/>
        <w:left w:val="none" w:sz="0" w:space="0" w:color="auto"/>
        <w:bottom w:val="none" w:sz="0" w:space="0" w:color="auto"/>
        <w:right w:val="none" w:sz="0" w:space="0" w:color="auto"/>
      </w:divBdr>
      <w:divsChild>
        <w:div w:id="2064524987">
          <w:marLeft w:val="0"/>
          <w:marRight w:val="0"/>
          <w:marTop w:val="0"/>
          <w:marBottom w:val="0"/>
          <w:divBdr>
            <w:top w:val="none" w:sz="0" w:space="0" w:color="auto"/>
            <w:left w:val="none" w:sz="0" w:space="0" w:color="auto"/>
            <w:bottom w:val="none" w:sz="0" w:space="0" w:color="auto"/>
            <w:right w:val="none" w:sz="0" w:space="0" w:color="auto"/>
          </w:divBdr>
        </w:div>
        <w:div w:id="1938829622">
          <w:marLeft w:val="0"/>
          <w:marRight w:val="0"/>
          <w:marTop w:val="0"/>
          <w:marBottom w:val="0"/>
          <w:divBdr>
            <w:top w:val="none" w:sz="0" w:space="0" w:color="auto"/>
            <w:left w:val="none" w:sz="0" w:space="0" w:color="auto"/>
            <w:bottom w:val="none" w:sz="0" w:space="0" w:color="auto"/>
            <w:right w:val="none" w:sz="0" w:space="0" w:color="auto"/>
          </w:divBdr>
        </w:div>
        <w:div w:id="218830709">
          <w:marLeft w:val="0"/>
          <w:marRight w:val="0"/>
          <w:marTop w:val="0"/>
          <w:marBottom w:val="0"/>
          <w:divBdr>
            <w:top w:val="none" w:sz="0" w:space="0" w:color="auto"/>
            <w:left w:val="none" w:sz="0" w:space="0" w:color="auto"/>
            <w:bottom w:val="none" w:sz="0" w:space="0" w:color="auto"/>
            <w:right w:val="none" w:sz="0" w:space="0" w:color="auto"/>
          </w:divBdr>
        </w:div>
        <w:div w:id="1789660737">
          <w:marLeft w:val="0"/>
          <w:marRight w:val="0"/>
          <w:marTop w:val="0"/>
          <w:marBottom w:val="0"/>
          <w:divBdr>
            <w:top w:val="none" w:sz="0" w:space="0" w:color="auto"/>
            <w:left w:val="none" w:sz="0" w:space="0" w:color="auto"/>
            <w:bottom w:val="none" w:sz="0" w:space="0" w:color="auto"/>
            <w:right w:val="none" w:sz="0" w:space="0" w:color="auto"/>
          </w:divBdr>
        </w:div>
        <w:div w:id="1700274023">
          <w:marLeft w:val="0"/>
          <w:marRight w:val="0"/>
          <w:marTop w:val="0"/>
          <w:marBottom w:val="0"/>
          <w:divBdr>
            <w:top w:val="none" w:sz="0" w:space="0" w:color="auto"/>
            <w:left w:val="none" w:sz="0" w:space="0" w:color="auto"/>
            <w:bottom w:val="none" w:sz="0" w:space="0" w:color="auto"/>
            <w:right w:val="none" w:sz="0" w:space="0" w:color="auto"/>
          </w:divBdr>
        </w:div>
        <w:div w:id="1136068903">
          <w:marLeft w:val="0"/>
          <w:marRight w:val="0"/>
          <w:marTop w:val="0"/>
          <w:marBottom w:val="0"/>
          <w:divBdr>
            <w:top w:val="none" w:sz="0" w:space="0" w:color="auto"/>
            <w:left w:val="none" w:sz="0" w:space="0" w:color="auto"/>
            <w:bottom w:val="none" w:sz="0" w:space="0" w:color="auto"/>
            <w:right w:val="none" w:sz="0" w:space="0" w:color="auto"/>
          </w:divBdr>
        </w:div>
        <w:div w:id="785925521">
          <w:marLeft w:val="0"/>
          <w:marRight w:val="0"/>
          <w:marTop w:val="0"/>
          <w:marBottom w:val="0"/>
          <w:divBdr>
            <w:top w:val="none" w:sz="0" w:space="0" w:color="auto"/>
            <w:left w:val="none" w:sz="0" w:space="0" w:color="auto"/>
            <w:bottom w:val="none" w:sz="0" w:space="0" w:color="auto"/>
            <w:right w:val="none" w:sz="0" w:space="0" w:color="auto"/>
          </w:divBdr>
        </w:div>
      </w:divsChild>
    </w:div>
    <w:div w:id="1740908557">
      <w:bodyDiv w:val="1"/>
      <w:marLeft w:val="0"/>
      <w:marRight w:val="0"/>
      <w:marTop w:val="0"/>
      <w:marBottom w:val="0"/>
      <w:divBdr>
        <w:top w:val="none" w:sz="0" w:space="0" w:color="auto"/>
        <w:left w:val="none" w:sz="0" w:space="0" w:color="auto"/>
        <w:bottom w:val="none" w:sz="0" w:space="0" w:color="auto"/>
        <w:right w:val="none" w:sz="0" w:space="0" w:color="auto"/>
      </w:divBdr>
    </w:div>
    <w:div w:id="1778985016">
      <w:bodyDiv w:val="1"/>
      <w:marLeft w:val="0"/>
      <w:marRight w:val="0"/>
      <w:marTop w:val="0"/>
      <w:marBottom w:val="0"/>
      <w:divBdr>
        <w:top w:val="none" w:sz="0" w:space="0" w:color="auto"/>
        <w:left w:val="none" w:sz="0" w:space="0" w:color="auto"/>
        <w:bottom w:val="none" w:sz="0" w:space="0" w:color="auto"/>
        <w:right w:val="none" w:sz="0" w:space="0" w:color="auto"/>
      </w:divBdr>
    </w:div>
    <w:div w:id="1880973250">
      <w:bodyDiv w:val="1"/>
      <w:marLeft w:val="0"/>
      <w:marRight w:val="0"/>
      <w:marTop w:val="0"/>
      <w:marBottom w:val="0"/>
      <w:divBdr>
        <w:top w:val="none" w:sz="0" w:space="0" w:color="auto"/>
        <w:left w:val="none" w:sz="0" w:space="0" w:color="auto"/>
        <w:bottom w:val="none" w:sz="0" w:space="0" w:color="auto"/>
        <w:right w:val="none" w:sz="0" w:space="0" w:color="auto"/>
      </w:divBdr>
    </w:div>
    <w:div w:id="1883398914">
      <w:bodyDiv w:val="1"/>
      <w:marLeft w:val="0"/>
      <w:marRight w:val="0"/>
      <w:marTop w:val="0"/>
      <w:marBottom w:val="0"/>
      <w:divBdr>
        <w:top w:val="none" w:sz="0" w:space="0" w:color="auto"/>
        <w:left w:val="none" w:sz="0" w:space="0" w:color="auto"/>
        <w:bottom w:val="none" w:sz="0" w:space="0" w:color="auto"/>
        <w:right w:val="none" w:sz="0" w:space="0" w:color="auto"/>
      </w:divBdr>
    </w:div>
    <w:div w:id="1893803412">
      <w:bodyDiv w:val="1"/>
      <w:marLeft w:val="0"/>
      <w:marRight w:val="0"/>
      <w:marTop w:val="0"/>
      <w:marBottom w:val="0"/>
      <w:divBdr>
        <w:top w:val="none" w:sz="0" w:space="0" w:color="auto"/>
        <w:left w:val="none" w:sz="0" w:space="0" w:color="auto"/>
        <w:bottom w:val="none" w:sz="0" w:space="0" w:color="auto"/>
        <w:right w:val="none" w:sz="0" w:space="0" w:color="auto"/>
      </w:divBdr>
      <w:divsChild>
        <w:div w:id="1643198095">
          <w:marLeft w:val="0"/>
          <w:marRight w:val="0"/>
          <w:marTop w:val="0"/>
          <w:marBottom w:val="0"/>
          <w:divBdr>
            <w:top w:val="none" w:sz="0" w:space="0" w:color="auto"/>
            <w:left w:val="none" w:sz="0" w:space="0" w:color="auto"/>
            <w:bottom w:val="none" w:sz="0" w:space="0" w:color="auto"/>
            <w:right w:val="none" w:sz="0" w:space="0" w:color="auto"/>
          </w:divBdr>
        </w:div>
        <w:div w:id="339235338">
          <w:marLeft w:val="0"/>
          <w:marRight w:val="0"/>
          <w:marTop w:val="0"/>
          <w:marBottom w:val="0"/>
          <w:divBdr>
            <w:top w:val="none" w:sz="0" w:space="0" w:color="auto"/>
            <w:left w:val="none" w:sz="0" w:space="0" w:color="auto"/>
            <w:bottom w:val="none" w:sz="0" w:space="0" w:color="auto"/>
            <w:right w:val="none" w:sz="0" w:space="0" w:color="auto"/>
          </w:divBdr>
        </w:div>
        <w:div w:id="1473215464">
          <w:marLeft w:val="0"/>
          <w:marRight w:val="0"/>
          <w:marTop w:val="0"/>
          <w:marBottom w:val="0"/>
          <w:divBdr>
            <w:top w:val="none" w:sz="0" w:space="0" w:color="auto"/>
            <w:left w:val="none" w:sz="0" w:space="0" w:color="auto"/>
            <w:bottom w:val="none" w:sz="0" w:space="0" w:color="auto"/>
            <w:right w:val="none" w:sz="0" w:space="0" w:color="auto"/>
          </w:divBdr>
        </w:div>
        <w:div w:id="536091299">
          <w:marLeft w:val="0"/>
          <w:marRight w:val="0"/>
          <w:marTop w:val="0"/>
          <w:marBottom w:val="0"/>
          <w:divBdr>
            <w:top w:val="none" w:sz="0" w:space="0" w:color="auto"/>
            <w:left w:val="none" w:sz="0" w:space="0" w:color="auto"/>
            <w:bottom w:val="none" w:sz="0" w:space="0" w:color="auto"/>
            <w:right w:val="none" w:sz="0" w:space="0" w:color="auto"/>
          </w:divBdr>
        </w:div>
        <w:div w:id="1598514071">
          <w:marLeft w:val="0"/>
          <w:marRight w:val="0"/>
          <w:marTop w:val="0"/>
          <w:marBottom w:val="0"/>
          <w:divBdr>
            <w:top w:val="none" w:sz="0" w:space="0" w:color="auto"/>
            <w:left w:val="none" w:sz="0" w:space="0" w:color="auto"/>
            <w:bottom w:val="none" w:sz="0" w:space="0" w:color="auto"/>
            <w:right w:val="none" w:sz="0" w:space="0" w:color="auto"/>
          </w:divBdr>
        </w:div>
        <w:div w:id="932084624">
          <w:marLeft w:val="0"/>
          <w:marRight w:val="0"/>
          <w:marTop w:val="0"/>
          <w:marBottom w:val="0"/>
          <w:divBdr>
            <w:top w:val="none" w:sz="0" w:space="0" w:color="auto"/>
            <w:left w:val="none" w:sz="0" w:space="0" w:color="auto"/>
            <w:bottom w:val="none" w:sz="0" w:space="0" w:color="auto"/>
            <w:right w:val="none" w:sz="0" w:space="0" w:color="auto"/>
          </w:divBdr>
        </w:div>
        <w:div w:id="1716349168">
          <w:marLeft w:val="0"/>
          <w:marRight w:val="0"/>
          <w:marTop w:val="0"/>
          <w:marBottom w:val="0"/>
          <w:divBdr>
            <w:top w:val="none" w:sz="0" w:space="0" w:color="auto"/>
            <w:left w:val="none" w:sz="0" w:space="0" w:color="auto"/>
            <w:bottom w:val="none" w:sz="0" w:space="0" w:color="auto"/>
            <w:right w:val="none" w:sz="0" w:space="0" w:color="auto"/>
          </w:divBdr>
        </w:div>
      </w:divsChild>
    </w:div>
    <w:div w:id="1933971428">
      <w:bodyDiv w:val="1"/>
      <w:marLeft w:val="0"/>
      <w:marRight w:val="0"/>
      <w:marTop w:val="0"/>
      <w:marBottom w:val="0"/>
      <w:divBdr>
        <w:top w:val="none" w:sz="0" w:space="0" w:color="auto"/>
        <w:left w:val="none" w:sz="0" w:space="0" w:color="auto"/>
        <w:bottom w:val="none" w:sz="0" w:space="0" w:color="auto"/>
        <w:right w:val="none" w:sz="0" w:space="0" w:color="auto"/>
      </w:divBdr>
    </w:div>
    <w:div w:id="2043895973">
      <w:bodyDiv w:val="1"/>
      <w:marLeft w:val="0"/>
      <w:marRight w:val="0"/>
      <w:marTop w:val="0"/>
      <w:marBottom w:val="0"/>
      <w:divBdr>
        <w:top w:val="none" w:sz="0" w:space="0" w:color="auto"/>
        <w:left w:val="none" w:sz="0" w:space="0" w:color="auto"/>
        <w:bottom w:val="none" w:sz="0" w:space="0" w:color="auto"/>
        <w:right w:val="none" w:sz="0" w:space="0" w:color="auto"/>
      </w:divBdr>
    </w:div>
    <w:div w:id="2045251582">
      <w:bodyDiv w:val="1"/>
      <w:marLeft w:val="0"/>
      <w:marRight w:val="0"/>
      <w:marTop w:val="0"/>
      <w:marBottom w:val="0"/>
      <w:divBdr>
        <w:top w:val="none" w:sz="0" w:space="0" w:color="auto"/>
        <w:left w:val="none" w:sz="0" w:space="0" w:color="auto"/>
        <w:bottom w:val="none" w:sz="0" w:space="0" w:color="auto"/>
        <w:right w:val="none" w:sz="0" w:space="0" w:color="auto"/>
      </w:divBdr>
    </w:div>
    <w:div w:id="2049984801">
      <w:bodyDiv w:val="1"/>
      <w:marLeft w:val="0"/>
      <w:marRight w:val="0"/>
      <w:marTop w:val="0"/>
      <w:marBottom w:val="0"/>
      <w:divBdr>
        <w:top w:val="none" w:sz="0" w:space="0" w:color="auto"/>
        <w:left w:val="none" w:sz="0" w:space="0" w:color="auto"/>
        <w:bottom w:val="none" w:sz="0" w:space="0" w:color="auto"/>
        <w:right w:val="none" w:sz="0" w:space="0" w:color="auto"/>
      </w:divBdr>
    </w:div>
    <w:div w:id="2068333102">
      <w:bodyDiv w:val="1"/>
      <w:marLeft w:val="0"/>
      <w:marRight w:val="0"/>
      <w:marTop w:val="0"/>
      <w:marBottom w:val="0"/>
      <w:divBdr>
        <w:top w:val="none" w:sz="0" w:space="0" w:color="auto"/>
        <w:left w:val="none" w:sz="0" w:space="0" w:color="auto"/>
        <w:bottom w:val="none" w:sz="0" w:space="0" w:color="auto"/>
        <w:right w:val="none" w:sz="0" w:space="0" w:color="auto"/>
      </w:divBdr>
    </w:div>
    <w:div w:id="2099515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brecht-midland.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albrecht-midland.de" TargetMode="External"/><Relationship Id="rId4" Type="http://schemas.openxmlformats.org/officeDocument/2006/relationships/settings" Target="settings.xml"/><Relationship Id="rId9" Type="http://schemas.openxmlformats.org/officeDocument/2006/relationships/hyperlink" Target="http://www.albrecht-midlan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63174-7C9D-B74C-87AF-50C6BABD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6563</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Arts Hamburg</Company>
  <LinksUpToDate>false</LinksUpToDate>
  <CharactersWithSpaces>7589</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Microsoft Office User</cp:lastModifiedBy>
  <cp:revision>4</cp:revision>
  <cp:lastPrinted>2017-05-03T12:04:00Z</cp:lastPrinted>
  <dcterms:created xsi:type="dcterms:W3CDTF">2022-03-26T07:07:00Z</dcterms:created>
  <dcterms:modified xsi:type="dcterms:W3CDTF">2022-03-26T07:11:00Z</dcterms:modified>
</cp:coreProperties>
</file>