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D345E8A" w14:textId="7BEA4B47" w:rsidR="006A0D9D" w:rsidRDefault="00EC4D08"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6656DB0D" wp14:editId="6C3855B5">
            <wp:extent cx="2616200" cy="1306562"/>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clrChange>
                        <a:clrFrom>
                          <a:srgbClr val="FFFFFF"/>
                        </a:clrFrom>
                        <a:clrTo>
                          <a:srgbClr val="FFFFFF">
                            <a:alpha val="0"/>
                          </a:srgbClr>
                        </a:clrTo>
                      </a:clrChange>
                      <a:alphaModFix/>
                    </a:blip>
                    <a:stretch>
                      <a:fillRect/>
                    </a:stretch>
                  </pic:blipFill>
                  <pic:spPr>
                    <a:xfrm>
                      <a:off x="0" y="0"/>
                      <a:ext cx="2676888" cy="1336871"/>
                    </a:xfrm>
                    <a:prstGeom prst="rect">
                      <a:avLst/>
                    </a:prstGeom>
                    <a:solidFill>
                      <a:srgbClr val="FAFBF6"/>
                    </a:solidFill>
                  </pic:spPr>
                </pic:pic>
              </a:graphicData>
            </a:graphic>
          </wp:inline>
        </w:drawing>
      </w:r>
    </w:p>
    <w:p w14:paraId="6F678CBD" w14:textId="2D3F1FA8" w:rsidR="007B5CD6" w:rsidRPr="00610DBE" w:rsidRDefault="001B4834" w:rsidP="0020046B">
      <w:pPr>
        <w:spacing w:after="120" w:line="360" w:lineRule="auto"/>
        <w:rPr>
          <w:rFonts w:ascii="Arial Narrow" w:hAnsi="Arial Narrow" w:cs="Arial"/>
          <w:b/>
          <w:noProof/>
          <w:sz w:val="28"/>
          <w:szCs w:val="28"/>
          <w:lang w:eastAsia="de-DE"/>
        </w:rPr>
      </w:pPr>
      <w:r>
        <w:rPr>
          <w:rFonts w:ascii="Arial Narrow" w:hAnsi="Arial Narrow" w:cs="Arial"/>
          <w:b/>
          <w:noProof/>
          <w:sz w:val="28"/>
          <w:szCs w:val="28"/>
          <w:lang w:eastAsia="de-DE"/>
        </w:rPr>
        <w:t>Feuerwear Umhängetaschen mit nachhaltigem Design</w:t>
      </w:r>
    </w:p>
    <w:p w14:paraId="59F8ED58" w14:textId="00054D50" w:rsidR="00880FEB" w:rsidRDefault="001B4834" w:rsidP="0020046B">
      <w:pPr>
        <w:spacing w:after="120" w:line="360" w:lineRule="auto"/>
        <w:jc w:val="both"/>
        <w:rPr>
          <w:rFonts w:ascii="Arial Narrow" w:hAnsi="Arial Narrow" w:cs="Arial"/>
          <w:i/>
          <w:noProof/>
          <w:lang w:eastAsia="de-DE"/>
        </w:rPr>
      </w:pPr>
      <w:r>
        <w:rPr>
          <w:rFonts w:ascii="Arial Narrow" w:hAnsi="Arial Narrow" w:cs="Arial"/>
          <w:i/>
          <w:noProof/>
          <w:lang w:eastAsia="de-DE"/>
        </w:rPr>
        <w:t>Langlebig, r</w:t>
      </w:r>
      <w:r w:rsidR="006A0D9D">
        <w:rPr>
          <w:rFonts w:ascii="Arial Narrow" w:hAnsi="Arial Narrow" w:cs="Arial"/>
          <w:i/>
          <w:noProof/>
          <w:lang w:eastAsia="de-DE"/>
        </w:rPr>
        <w:t>o</w:t>
      </w:r>
      <w:r>
        <w:rPr>
          <w:rFonts w:ascii="Arial Narrow" w:hAnsi="Arial Narrow" w:cs="Arial"/>
          <w:i/>
          <w:noProof/>
          <w:lang w:eastAsia="de-DE"/>
        </w:rPr>
        <w:t xml:space="preserve">bust und zeitlos – die Umhängetaschen von Feuerwear sind Klassiker für </w:t>
      </w:r>
      <w:r w:rsidR="00B87647">
        <w:rPr>
          <w:rFonts w:ascii="Arial Narrow" w:hAnsi="Arial Narrow" w:cs="Arial"/>
          <w:i/>
          <w:noProof/>
          <w:lang w:eastAsia="de-DE"/>
        </w:rPr>
        <w:t>viele</w:t>
      </w:r>
      <w:r>
        <w:rPr>
          <w:rFonts w:ascii="Arial Narrow" w:hAnsi="Arial Narrow" w:cs="Arial"/>
          <w:i/>
          <w:noProof/>
          <w:lang w:eastAsia="de-DE"/>
        </w:rPr>
        <w:t xml:space="preserve"> Einsätze </w:t>
      </w:r>
      <w:r w:rsidR="006A0D9D">
        <w:rPr>
          <w:rFonts w:ascii="Arial Narrow" w:hAnsi="Arial Narrow" w:cs="Arial"/>
          <w:i/>
          <w:noProof/>
          <w:lang w:eastAsia="de-DE"/>
        </w:rPr>
        <w:t>des Alltags</w:t>
      </w:r>
    </w:p>
    <w:p w14:paraId="2828FF6F" w14:textId="046FFE73" w:rsidR="00493919" w:rsidRPr="0020046B" w:rsidRDefault="00B53BB8" w:rsidP="0020046B">
      <w:pPr>
        <w:pStyle w:val="Kommentartext"/>
        <w:spacing w:after="120" w:line="360" w:lineRule="auto"/>
        <w:jc w:val="both"/>
        <w:rPr>
          <w:rFonts w:ascii="Arial Narrow" w:hAnsi="Arial Narrow"/>
          <w:b/>
          <w:sz w:val="22"/>
          <w:szCs w:val="22"/>
        </w:rPr>
      </w:pPr>
      <w:r w:rsidRPr="0020046B">
        <w:rPr>
          <w:rFonts w:ascii="Arial Narrow" w:hAnsi="Arial Narrow"/>
          <w:sz w:val="22"/>
          <w:szCs w:val="22"/>
        </w:rPr>
        <w:t xml:space="preserve">Köln, </w:t>
      </w:r>
      <w:r w:rsidR="00AA6A0B" w:rsidRPr="0020046B">
        <w:rPr>
          <w:rFonts w:ascii="Arial Narrow" w:hAnsi="Arial Narrow"/>
          <w:sz w:val="22"/>
          <w:szCs w:val="22"/>
        </w:rPr>
        <w:t xml:space="preserve">im </w:t>
      </w:r>
      <w:bookmarkStart w:id="4" w:name="OLE_LINK1"/>
      <w:bookmarkStart w:id="5" w:name="OLE_LINK2"/>
      <w:r w:rsidR="00711974">
        <w:rPr>
          <w:rFonts w:ascii="Arial Narrow" w:hAnsi="Arial Narrow"/>
          <w:sz w:val="22"/>
          <w:szCs w:val="22"/>
        </w:rPr>
        <w:t>Januar</w:t>
      </w:r>
      <w:r w:rsidR="008B4824" w:rsidRPr="0020046B">
        <w:rPr>
          <w:rFonts w:ascii="Arial Narrow" w:hAnsi="Arial Narrow"/>
          <w:sz w:val="22"/>
          <w:szCs w:val="22"/>
        </w:rPr>
        <w:t xml:space="preserve"> 20</w:t>
      </w:r>
      <w:r w:rsidR="001C499C" w:rsidRPr="0020046B">
        <w:rPr>
          <w:rFonts w:ascii="Arial Narrow" w:hAnsi="Arial Narrow"/>
          <w:sz w:val="22"/>
          <w:szCs w:val="22"/>
        </w:rPr>
        <w:t>2</w:t>
      </w:r>
      <w:r w:rsidR="00711974">
        <w:rPr>
          <w:rFonts w:ascii="Arial Narrow" w:hAnsi="Arial Narrow"/>
          <w:sz w:val="22"/>
          <w:szCs w:val="22"/>
        </w:rPr>
        <w:t>2</w:t>
      </w:r>
      <w:r w:rsidR="008B4824" w:rsidRPr="0020046B">
        <w:rPr>
          <w:rFonts w:ascii="Arial Narrow" w:hAnsi="Arial Narrow"/>
          <w:sz w:val="22"/>
          <w:szCs w:val="22"/>
        </w:rPr>
        <w:t xml:space="preserve"> –</w:t>
      </w:r>
      <w:bookmarkStart w:id="6" w:name="OLE_LINK9"/>
      <w:bookmarkStart w:id="7" w:name="OLE_LINK10"/>
      <w:bookmarkEnd w:id="4"/>
      <w:bookmarkEnd w:id="5"/>
      <w:r w:rsidR="002264FD" w:rsidRPr="0020046B">
        <w:rPr>
          <w:rFonts w:ascii="Arial Narrow" w:hAnsi="Arial Narrow"/>
          <w:b/>
          <w:sz w:val="22"/>
          <w:szCs w:val="22"/>
        </w:rPr>
        <w:t xml:space="preserve"> </w:t>
      </w:r>
      <w:r w:rsidR="00493919" w:rsidRPr="0020046B">
        <w:rPr>
          <w:rFonts w:ascii="Arial Narrow" w:hAnsi="Arial Narrow"/>
          <w:b/>
          <w:sz w:val="22"/>
          <w:szCs w:val="22"/>
        </w:rPr>
        <w:t>Wie zeitlos</w:t>
      </w:r>
      <w:r w:rsidR="006A0D9D" w:rsidRPr="0020046B">
        <w:rPr>
          <w:rFonts w:ascii="Arial Narrow" w:hAnsi="Arial Narrow"/>
          <w:b/>
          <w:sz w:val="22"/>
          <w:szCs w:val="22"/>
        </w:rPr>
        <w:t>es</w:t>
      </w:r>
      <w:r w:rsidR="00493919" w:rsidRPr="0020046B">
        <w:rPr>
          <w:rFonts w:ascii="Arial Narrow" w:hAnsi="Arial Narrow"/>
          <w:b/>
          <w:sz w:val="22"/>
          <w:szCs w:val="22"/>
        </w:rPr>
        <w:t xml:space="preserve"> und damit auch nachhaltig</w:t>
      </w:r>
      <w:r w:rsidR="006A0D9D" w:rsidRPr="0020046B">
        <w:rPr>
          <w:rFonts w:ascii="Arial Narrow" w:hAnsi="Arial Narrow"/>
          <w:b/>
          <w:sz w:val="22"/>
          <w:szCs w:val="22"/>
        </w:rPr>
        <w:t>es</w:t>
      </w:r>
      <w:r w:rsidR="00493919" w:rsidRPr="0020046B">
        <w:rPr>
          <w:rFonts w:ascii="Arial Narrow" w:hAnsi="Arial Narrow"/>
          <w:b/>
          <w:sz w:val="22"/>
          <w:szCs w:val="22"/>
        </w:rPr>
        <w:t xml:space="preserve"> Design </w:t>
      </w:r>
      <w:r w:rsidR="00862143" w:rsidRPr="0020046B">
        <w:rPr>
          <w:rFonts w:ascii="Arial Narrow" w:hAnsi="Arial Narrow"/>
          <w:b/>
          <w:sz w:val="22"/>
          <w:szCs w:val="22"/>
        </w:rPr>
        <w:t>aussieht</w:t>
      </w:r>
      <w:r w:rsidR="00493919" w:rsidRPr="0020046B">
        <w:rPr>
          <w:rFonts w:ascii="Arial Narrow" w:hAnsi="Arial Narrow"/>
          <w:b/>
          <w:sz w:val="22"/>
          <w:szCs w:val="22"/>
        </w:rPr>
        <w:t>, zeigt das Label Feuerwear mit seinen Umhängetaschen aus gebrauchtem Feuerwehrschlauch</w:t>
      </w:r>
      <w:r w:rsidR="006A0D9D" w:rsidRPr="0020046B">
        <w:rPr>
          <w:rFonts w:ascii="Arial Narrow" w:hAnsi="Arial Narrow"/>
          <w:b/>
          <w:sz w:val="22"/>
          <w:szCs w:val="22"/>
        </w:rPr>
        <w:t>:</w:t>
      </w:r>
      <w:r w:rsidR="00493919" w:rsidRPr="0020046B">
        <w:rPr>
          <w:rFonts w:ascii="Arial Narrow" w:hAnsi="Arial Narrow"/>
          <w:b/>
          <w:sz w:val="22"/>
          <w:szCs w:val="22"/>
        </w:rPr>
        <w:t xml:space="preserve"> </w:t>
      </w:r>
      <w:r w:rsidR="00862143" w:rsidRPr="0020046B">
        <w:rPr>
          <w:rFonts w:ascii="Arial Narrow" w:hAnsi="Arial Narrow"/>
          <w:b/>
          <w:sz w:val="22"/>
          <w:szCs w:val="22"/>
        </w:rPr>
        <w:t>Klassische und zeitlose Taschenformate</w:t>
      </w:r>
      <w:r w:rsidR="006B75BF">
        <w:rPr>
          <w:rFonts w:ascii="Arial Narrow" w:hAnsi="Arial Narrow"/>
          <w:b/>
          <w:sz w:val="22"/>
          <w:szCs w:val="22"/>
        </w:rPr>
        <w:t xml:space="preserve"> für Frauen und Männer</w:t>
      </w:r>
      <w:r w:rsidR="00493919" w:rsidRPr="0020046B">
        <w:rPr>
          <w:rFonts w:ascii="Arial Narrow" w:hAnsi="Arial Narrow"/>
          <w:b/>
          <w:sz w:val="22"/>
          <w:szCs w:val="22"/>
        </w:rPr>
        <w:t xml:space="preserve">, </w:t>
      </w:r>
      <w:r w:rsidR="00862143" w:rsidRPr="0020046B">
        <w:rPr>
          <w:rFonts w:ascii="Arial Narrow" w:hAnsi="Arial Narrow"/>
          <w:b/>
          <w:sz w:val="22"/>
          <w:szCs w:val="22"/>
        </w:rPr>
        <w:t xml:space="preserve">die </w:t>
      </w:r>
      <w:r w:rsidR="00493919" w:rsidRPr="0020046B">
        <w:rPr>
          <w:rFonts w:ascii="Arial Narrow" w:hAnsi="Arial Narrow"/>
          <w:b/>
          <w:sz w:val="22"/>
          <w:szCs w:val="22"/>
        </w:rPr>
        <w:t>der Funktion folgen</w:t>
      </w:r>
      <w:r w:rsidR="00862143" w:rsidRPr="0020046B">
        <w:rPr>
          <w:rFonts w:ascii="Arial Narrow" w:hAnsi="Arial Narrow"/>
          <w:b/>
          <w:sz w:val="22"/>
          <w:szCs w:val="22"/>
        </w:rPr>
        <w:t xml:space="preserve">, kombiniert mit dem </w:t>
      </w:r>
      <w:r w:rsidR="005454E7">
        <w:rPr>
          <w:rFonts w:ascii="Arial Narrow" w:hAnsi="Arial Narrow"/>
          <w:b/>
          <w:sz w:val="22"/>
          <w:szCs w:val="22"/>
        </w:rPr>
        <w:t>recycelten</w:t>
      </w:r>
      <w:r w:rsidR="006A0D9D" w:rsidRPr="0020046B">
        <w:rPr>
          <w:rFonts w:ascii="Arial Narrow" w:hAnsi="Arial Narrow"/>
          <w:b/>
          <w:sz w:val="22"/>
          <w:szCs w:val="22"/>
        </w:rPr>
        <w:t xml:space="preserve"> </w:t>
      </w:r>
      <w:r w:rsidR="00862143" w:rsidRPr="0020046B">
        <w:rPr>
          <w:rFonts w:ascii="Arial Narrow" w:hAnsi="Arial Narrow"/>
          <w:b/>
          <w:sz w:val="22"/>
          <w:szCs w:val="22"/>
        </w:rPr>
        <w:t xml:space="preserve">Material gebrauchter Feuerwehrschlauch. </w:t>
      </w:r>
      <w:r w:rsidR="00202AAB" w:rsidRPr="0020046B">
        <w:rPr>
          <w:rFonts w:ascii="Arial Narrow" w:hAnsi="Arial Narrow"/>
          <w:b/>
          <w:sz w:val="22"/>
          <w:szCs w:val="22"/>
        </w:rPr>
        <w:t>Somit</w:t>
      </w:r>
      <w:r w:rsidR="00862143" w:rsidRPr="0020046B">
        <w:rPr>
          <w:rFonts w:ascii="Arial Narrow" w:hAnsi="Arial Narrow"/>
          <w:b/>
          <w:sz w:val="22"/>
          <w:szCs w:val="22"/>
        </w:rPr>
        <w:t xml:space="preserve"> </w:t>
      </w:r>
      <w:r w:rsidR="00FB5D10">
        <w:rPr>
          <w:rFonts w:ascii="Arial Narrow" w:hAnsi="Arial Narrow"/>
          <w:b/>
          <w:sz w:val="22"/>
          <w:szCs w:val="22"/>
        </w:rPr>
        <w:t>wird</w:t>
      </w:r>
      <w:r w:rsidR="00862143" w:rsidRPr="0020046B">
        <w:rPr>
          <w:rFonts w:ascii="Arial Narrow" w:hAnsi="Arial Narrow"/>
          <w:b/>
          <w:sz w:val="22"/>
          <w:szCs w:val="22"/>
        </w:rPr>
        <w:t xml:space="preserve"> jede</w:t>
      </w:r>
      <w:r w:rsidR="00FB5D10">
        <w:rPr>
          <w:rFonts w:ascii="Arial Narrow" w:hAnsi="Arial Narrow"/>
          <w:b/>
          <w:sz w:val="22"/>
          <w:szCs w:val="22"/>
        </w:rPr>
        <w:t xml:space="preserve">r </w:t>
      </w:r>
      <w:r w:rsidR="00862143" w:rsidRPr="0020046B">
        <w:rPr>
          <w:rFonts w:ascii="Arial Narrow" w:hAnsi="Arial Narrow"/>
          <w:b/>
          <w:sz w:val="22"/>
          <w:szCs w:val="22"/>
        </w:rPr>
        <w:t xml:space="preserve">Umhängetasche </w:t>
      </w:r>
      <w:r w:rsidR="005454E7">
        <w:rPr>
          <w:rFonts w:ascii="Arial Narrow" w:hAnsi="Arial Narrow"/>
          <w:b/>
          <w:sz w:val="22"/>
          <w:szCs w:val="22"/>
        </w:rPr>
        <w:t xml:space="preserve">Larry, Carl, Jack </w:t>
      </w:r>
      <w:r w:rsidR="00862143" w:rsidRPr="0020046B">
        <w:rPr>
          <w:rFonts w:ascii="Arial Narrow" w:hAnsi="Arial Narrow"/>
          <w:b/>
          <w:sz w:val="22"/>
          <w:szCs w:val="22"/>
        </w:rPr>
        <w:t xml:space="preserve">sowie </w:t>
      </w:r>
      <w:r w:rsidR="005454E7">
        <w:rPr>
          <w:rFonts w:ascii="Arial Narrow" w:hAnsi="Arial Narrow"/>
          <w:b/>
          <w:sz w:val="22"/>
          <w:szCs w:val="22"/>
        </w:rPr>
        <w:t>Walter</w:t>
      </w:r>
      <w:r w:rsidR="00862143" w:rsidRPr="0020046B">
        <w:rPr>
          <w:rFonts w:ascii="Arial Narrow" w:hAnsi="Arial Narrow"/>
          <w:b/>
          <w:sz w:val="22"/>
          <w:szCs w:val="22"/>
        </w:rPr>
        <w:t xml:space="preserve"> eine besonder</w:t>
      </w:r>
      <w:r w:rsidR="00FB5D10">
        <w:rPr>
          <w:rFonts w:ascii="Arial Narrow" w:hAnsi="Arial Narrow"/>
          <w:b/>
          <w:sz w:val="22"/>
          <w:szCs w:val="22"/>
        </w:rPr>
        <w:t>s hohe</w:t>
      </w:r>
      <w:r w:rsidR="00862143" w:rsidRPr="0020046B">
        <w:rPr>
          <w:rFonts w:ascii="Arial Narrow" w:hAnsi="Arial Narrow"/>
          <w:b/>
          <w:sz w:val="22"/>
          <w:szCs w:val="22"/>
        </w:rPr>
        <w:t xml:space="preserve"> Langlebigkeit </w:t>
      </w:r>
      <w:r w:rsidR="005341A6" w:rsidRPr="0020046B">
        <w:rPr>
          <w:rFonts w:ascii="Arial Narrow" w:hAnsi="Arial Narrow"/>
          <w:b/>
          <w:sz w:val="22"/>
          <w:szCs w:val="22"/>
        </w:rPr>
        <w:t xml:space="preserve">attestiert. </w:t>
      </w:r>
      <w:r w:rsidR="0020046B" w:rsidRPr="0020046B">
        <w:rPr>
          <w:rFonts w:ascii="Arial Narrow" w:hAnsi="Arial Narrow" w:cs="Arial"/>
          <w:b/>
          <w:sz w:val="22"/>
          <w:szCs w:val="22"/>
          <w:lang w:eastAsia="de-DE"/>
        </w:rPr>
        <w:t xml:space="preserve">Die einzigartigen </w:t>
      </w:r>
      <w:r w:rsidR="00FB5D10">
        <w:rPr>
          <w:rFonts w:ascii="Arial Narrow" w:hAnsi="Arial Narrow" w:cs="Arial"/>
          <w:b/>
          <w:sz w:val="22"/>
          <w:szCs w:val="22"/>
          <w:lang w:eastAsia="de-DE"/>
        </w:rPr>
        <w:t>Taschen</w:t>
      </w:r>
      <w:r w:rsidR="0020046B" w:rsidRPr="0020046B">
        <w:rPr>
          <w:rFonts w:ascii="Arial Narrow" w:hAnsi="Arial Narrow" w:cs="Arial"/>
          <w:b/>
          <w:sz w:val="22"/>
          <w:szCs w:val="22"/>
          <w:lang w:eastAsia="de-DE"/>
        </w:rPr>
        <w:t xml:space="preserve"> bringen kreative Individualisten, Nachhaltigkeitsbewusste und Feuerwehrfans schon seit über 15 Jahren sicher, praktisch und </w:t>
      </w:r>
      <w:proofErr w:type="spellStart"/>
      <w:r w:rsidR="0020046B" w:rsidRPr="0020046B">
        <w:rPr>
          <w:rFonts w:ascii="Arial Narrow" w:hAnsi="Arial Narrow" w:cs="Arial"/>
          <w:b/>
          <w:sz w:val="22"/>
          <w:szCs w:val="22"/>
          <w:lang w:eastAsia="de-DE"/>
        </w:rPr>
        <w:t>stylisch</w:t>
      </w:r>
      <w:proofErr w:type="spellEnd"/>
      <w:r w:rsidR="0020046B" w:rsidRPr="0020046B">
        <w:rPr>
          <w:rFonts w:ascii="Arial Narrow" w:hAnsi="Arial Narrow" w:cs="Arial"/>
          <w:b/>
          <w:sz w:val="22"/>
          <w:szCs w:val="22"/>
          <w:lang w:eastAsia="de-DE"/>
        </w:rPr>
        <w:t xml:space="preserve"> durch </w:t>
      </w:r>
      <w:r w:rsidR="00FB5D10">
        <w:rPr>
          <w:rFonts w:ascii="Arial Narrow" w:hAnsi="Arial Narrow" w:cs="Arial"/>
          <w:b/>
          <w:sz w:val="22"/>
          <w:szCs w:val="22"/>
          <w:lang w:eastAsia="de-DE"/>
        </w:rPr>
        <w:t>alle</w:t>
      </w:r>
      <w:r w:rsidR="0020046B" w:rsidRPr="0020046B">
        <w:rPr>
          <w:rFonts w:ascii="Arial Narrow" w:hAnsi="Arial Narrow" w:cs="Arial"/>
          <w:b/>
          <w:sz w:val="22"/>
          <w:szCs w:val="22"/>
          <w:lang w:eastAsia="de-DE"/>
        </w:rPr>
        <w:t xml:space="preserve"> Einsätze des Alltags</w:t>
      </w:r>
      <w:r w:rsidR="001C1335">
        <w:rPr>
          <w:rFonts w:ascii="Arial Narrow" w:hAnsi="Arial Narrow" w:cs="Arial"/>
          <w:b/>
          <w:sz w:val="22"/>
          <w:szCs w:val="22"/>
          <w:lang w:eastAsia="de-DE"/>
        </w:rPr>
        <w:t xml:space="preserve"> und eignen sich auch super als einzigartiges </w:t>
      </w:r>
      <w:proofErr w:type="spellStart"/>
      <w:r w:rsidR="001C1335">
        <w:rPr>
          <w:rFonts w:ascii="Arial Narrow" w:hAnsi="Arial Narrow" w:cs="Arial"/>
          <w:b/>
          <w:sz w:val="22"/>
          <w:szCs w:val="22"/>
          <w:lang w:eastAsia="de-DE"/>
        </w:rPr>
        <w:t>Valentinstagsgeschenk</w:t>
      </w:r>
      <w:proofErr w:type="spellEnd"/>
      <w:r w:rsidR="001C1335">
        <w:rPr>
          <w:rFonts w:ascii="Arial Narrow" w:hAnsi="Arial Narrow" w:cs="Arial"/>
          <w:b/>
          <w:sz w:val="22"/>
          <w:szCs w:val="22"/>
          <w:lang w:eastAsia="de-DE"/>
        </w:rPr>
        <w:t>.</w:t>
      </w:r>
    </w:p>
    <w:p w14:paraId="363A19CD" w14:textId="66BE1CE0" w:rsidR="008F0EBB" w:rsidRDefault="00F014B1" w:rsidP="008F0EBB">
      <w:pPr>
        <w:pStyle w:val="Kommentartext"/>
        <w:spacing w:after="120" w:line="360" w:lineRule="auto"/>
        <w:jc w:val="both"/>
        <w:rPr>
          <w:rFonts w:ascii="Arial Narrow" w:hAnsi="Arial Narrow" w:cs="Arial"/>
          <w:sz w:val="22"/>
          <w:szCs w:val="22"/>
        </w:rPr>
      </w:pPr>
      <w:r>
        <w:rPr>
          <w:rFonts w:ascii="Arial Narrow" w:hAnsi="Arial Narrow" w:cs="Arial"/>
          <w:sz w:val="22"/>
          <w:szCs w:val="22"/>
        </w:rPr>
        <w:t>Jederzeit einsatzbereit</w:t>
      </w:r>
      <w:r w:rsidRPr="00594EF5">
        <w:rPr>
          <w:rFonts w:ascii="Arial Narrow" w:hAnsi="Arial Narrow" w:cs="Arial"/>
          <w:sz w:val="22"/>
          <w:szCs w:val="22"/>
        </w:rPr>
        <w:t xml:space="preserve">, </w:t>
      </w:r>
      <w:r>
        <w:rPr>
          <w:rFonts w:ascii="Arial Narrow" w:hAnsi="Arial Narrow" w:cs="Arial"/>
          <w:sz w:val="22"/>
          <w:szCs w:val="22"/>
        </w:rPr>
        <w:t xml:space="preserve">klassisch </w:t>
      </w:r>
      <w:r w:rsidR="005454E7">
        <w:rPr>
          <w:rFonts w:ascii="Arial Narrow" w:hAnsi="Arial Narrow" w:cs="Arial"/>
          <w:sz w:val="22"/>
          <w:szCs w:val="22"/>
        </w:rPr>
        <w:t>designt</w:t>
      </w:r>
      <w:r w:rsidRPr="00594EF5">
        <w:rPr>
          <w:rFonts w:ascii="Arial Narrow" w:hAnsi="Arial Narrow" w:cs="Arial"/>
          <w:sz w:val="22"/>
          <w:szCs w:val="22"/>
        </w:rPr>
        <w:t xml:space="preserve"> und umweltbewusst: Die </w:t>
      </w:r>
      <w:r>
        <w:rPr>
          <w:rFonts w:ascii="Arial Narrow" w:hAnsi="Arial Narrow" w:cs="Arial"/>
          <w:sz w:val="22"/>
          <w:szCs w:val="22"/>
        </w:rPr>
        <w:t>individuellen</w:t>
      </w:r>
      <w:r w:rsidRPr="00594EF5">
        <w:rPr>
          <w:rFonts w:ascii="Arial Narrow" w:hAnsi="Arial Narrow" w:cs="Arial"/>
          <w:sz w:val="22"/>
          <w:szCs w:val="22"/>
        </w:rPr>
        <w:t xml:space="preserve"> Umhängetaschen von Feuerwear bieten viel Platz</w:t>
      </w:r>
      <w:r>
        <w:rPr>
          <w:rFonts w:ascii="Arial Narrow" w:hAnsi="Arial Narrow" w:cs="Arial"/>
          <w:sz w:val="22"/>
          <w:szCs w:val="22"/>
        </w:rPr>
        <w:t xml:space="preserve">, Schutz und setzen ein Zeichen für Nachhaltigkeit. </w:t>
      </w:r>
      <w:r w:rsidRPr="00594EF5">
        <w:rPr>
          <w:rFonts w:ascii="Arial Narrow" w:hAnsi="Arial Narrow" w:cs="Arial"/>
          <w:sz w:val="22"/>
          <w:szCs w:val="22"/>
        </w:rPr>
        <w:t>S</w:t>
      </w:r>
      <w:r>
        <w:rPr>
          <w:rFonts w:ascii="Arial Narrow" w:hAnsi="Arial Narrow" w:cs="Arial"/>
          <w:sz w:val="22"/>
          <w:szCs w:val="22"/>
        </w:rPr>
        <w:t xml:space="preserve">ie bestehen </w:t>
      </w:r>
      <w:r w:rsidRPr="00594EF5">
        <w:rPr>
          <w:rFonts w:ascii="Arial Narrow" w:hAnsi="Arial Narrow" w:cs="Arial"/>
          <w:sz w:val="22"/>
          <w:szCs w:val="22"/>
        </w:rPr>
        <w:t xml:space="preserve">aus gebrauchtem Feuerwehrschlauch, </w:t>
      </w:r>
      <w:r w:rsidRPr="006E34ED">
        <w:rPr>
          <w:rFonts w:ascii="Arial Narrow" w:hAnsi="Arial Narrow"/>
          <w:sz w:val="22"/>
        </w:rPr>
        <w:t xml:space="preserve">der sonst als Abfall die Umwelt belasten würde. </w:t>
      </w:r>
      <w:r w:rsidRPr="00594EF5">
        <w:rPr>
          <w:rFonts w:ascii="Arial Narrow" w:hAnsi="Arial Narrow" w:cs="Arial"/>
          <w:sz w:val="22"/>
          <w:szCs w:val="22"/>
        </w:rPr>
        <w:t>Die Einsätze</w:t>
      </w:r>
      <w:r>
        <w:rPr>
          <w:rFonts w:ascii="Arial Narrow" w:hAnsi="Arial Narrow" w:cs="Arial"/>
          <w:sz w:val="22"/>
          <w:szCs w:val="22"/>
        </w:rPr>
        <w:t xml:space="preserve"> der Feuerwehren</w:t>
      </w:r>
      <w:r w:rsidRPr="00594EF5">
        <w:rPr>
          <w:rFonts w:ascii="Arial Narrow" w:hAnsi="Arial Narrow" w:cs="Arial"/>
          <w:sz w:val="22"/>
          <w:szCs w:val="22"/>
        </w:rPr>
        <w:t xml:space="preserve"> haben auf jedem Schlauch </w:t>
      </w:r>
      <w:r>
        <w:rPr>
          <w:rFonts w:ascii="Arial Narrow" w:hAnsi="Arial Narrow" w:cs="Arial"/>
          <w:sz w:val="22"/>
          <w:szCs w:val="22"/>
        </w:rPr>
        <w:t>eigene</w:t>
      </w:r>
      <w:r w:rsidRPr="00594EF5">
        <w:rPr>
          <w:rFonts w:ascii="Arial Narrow" w:hAnsi="Arial Narrow" w:cs="Arial"/>
          <w:sz w:val="22"/>
          <w:szCs w:val="22"/>
        </w:rPr>
        <w:t xml:space="preserve"> Spuren hinterlassen. Hinzu kommen Aufdrucke von Prüfnummern, DIN-Normen und Schlauchlängen – so wird jedes Modell zum Unikat mit einer eigenen Geschichte.</w:t>
      </w:r>
      <w:bookmarkEnd w:id="6"/>
      <w:bookmarkEnd w:id="7"/>
    </w:p>
    <w:p w14:paraId="4D95132C" w14:textId="0C5EC6B4" w:rsidR="005454E7" w:rsidRPr="005454E7" w:rsidRDefault="005454E7" w:rsidP="008F0EBB">
      <w:pPr>
        <w:pStyle w:val="Kommentartext"/>
        <w:spacing w:after="120" w:line="360" w:lineRule="auto"/>
        <w:jc w:val="both"/>
        <w:rPr>
          <w:rFonts w:ascii="Arial Narrow" w:hAnsi="Arial Narrow" w:cs="Arial"/>
          <w:b/>
          <w:bCs/>
          <w:sz w:val="22"/>
          <w:szCs w:val="22"/>
        </w:rPr>
      </w:pPr>
      <w:r w:rsidRPr="005454E7">
        <w:rPr>
          <w:rFonts w:ascii="Arial Narrow" w:hAnsi="Arial Narrow" w:cs="Arial"/>
          <w:b/>
          <w:bCs/>
          <w:sz w:val="22"/>
          <w:szCs w:val="22"/>
        </w:rPr>
        <w:t xml:space="preserve">Zeitlose Klassiker </w:t>
      </w:r>
      <w:r>
        <w:rPr>
          <w:rFonts w:ascii="Arial Narrow" w:hAnsi="Arial Narrow" w:cs="Arial"/>
          <w:b/>
          <w:bCs/>
          <w:sz w:val="22"/>
          <w:szCs w:val="22"/>
        </w:rPr>
        <w:t xml:space="preserve">mit </w:t>
      </w:r>
      <w:r w:rsidRPr="005454E7">
        <w:rPr>
          <w:rFonts w:ascii="Arial Narrow" w:hAnsi="Arial Narrow" w:cs="Arial"/>
          <w:b/>
          <w:bCs/>
          <w:sz w:val="22"/>
          <w:szCs w:val="22"/>
        </w:rPr>
        <w:t>Format</w:t>
      </w:r>
    </w:p>
    <w:p w14:paraId="02371476" w14:textId="2666B75C" w:rsidR="008F0EBB" w:rsidRDefault="008F0EBB" w:rsidP="008F0EBB">
      <w:pPr>
        <w:pStyle w:val="Kommentartext"/>
        <w:spacing w:after="120" w:line="360" w:lineRule="auto"/>
        <w:jc w:val="both"/>
        <w:rPr>
          <w:rFonts w:ascii="Arial Narrow" w:hAnsi="Arial Narrow"/>
          <w:sz w:val="22"/>
          <w:szCs w:val="22"/>
        </w:rPr>
      </w:pPr>
      <w:r>
        <w:rPr>
          <w:rFonts w:ascii="Arial Narrow" w:hAnsi="Arial Narrow" w:cs="Arial"/>
          <w:sz w:val="22"/>
          <w:szCs w:val="22"/>
        </w:rPr>
        <w:t xml:space="preserve">Die kleine Tasche </w:t>
      </w:r>
      <w:r w:rsidRPr="006E34ED">
        <w:rPr>
          <w:rFonts w:ascii="Arial Narrow" w:hAnsi="Arial Narrow"/>
          <w:sz w:val="22"/>
          <w:szCs w:val="22"/>
        </w:rPr>
        <w:t xml:space="preserve">Larry ist der Kompakte im Bunde. Mit der Größe einer Handtasche bietet er ein Hauptfach, zwei Innentaschen für Handy und Portemonnaie, </w:t>
      </w:r>
      <w:proofErr w:type="spellStart"/>
      <w:r w:rsidRPr="006E34ED">
        <w:rPr>
          <w:rFonts w:ascii="Arial Narrow" w:hAnsi="Arial Narrow"/>
          <w:sz w:val="22"/>
          <w:szCs w:val="22"/>
        </w:rPr>
        <w:t>Stiftehalter</w:t>
      </w:r>
      <w:proofErr w:type="spellEnd"/>
      <w:r w:rsidRPr="006E34ED">
        <w:rPr>
          <w:rFonts w:ascii="Arial Narrow" w:hAnsi="Arial Narrow"/>
          <w:sz w:val="22"/>
          <w:szCs w:val="22"/>
        </w:rPr>
        <w:t xml:space="preserve"> und eine Außentasche mit Reißverschluss. </w:t>
      </w:r>
      <w:r w:rsidR="00C84A7B">
        <w:rPr>
          <w:rFonts w:ascii="Arial Narrow" w:hAnsi="Arial Narrow"/>
          <w:sz w:val="22"/>
          <w:szCs w:val="22"/>
        </w:rPr>
        <w:t>Etwas quadratischer im Format ist Carl, bei ihm finden di</w:t>
      </w:r>
      <w:r w:rsidRPr="006E34ED">
        <w:rPr>
          <w:rFonts w:ascii="Arial Narrow" w:hAnsi="Arial Narrow"/>
          <w:sz w:val="22"/>
          <w:szCs w:val="22"/>
        </w:rPr>
        <w:t>e wichtigsten Utensilien Platz. Wer einen Block</w:t>
      </w:r>
      <w:r w:rsidR="00C84A7B">
        <w:rPr>
          <w:rFonts w:ascii="Arial Narrow" w:hAnsi="Arial Narrow"/>
          <w:sz w:val="22"/>
          <w:szCs w:val="22"/>
        </w:rPr>
        <w:t>, kompaktes Laptop</w:t>
      </w:r>
      <w:r w:rsidRPr="006E34ED">
        <w:rPr>
          <w:rFonts w:ascii="Arial Narrow" w:hAnsi="Arial Narrow"/>
          <w:sz w:val="22"/>
          <w:szCs w:val="22"/>
        </w:rPr>
        <w:t xml:space="preserve"> und Dokumente im A4 Format dabei haben möchte, ist mit Jack gut ausgerüstet. Die Fächer für Kleinigkeiten sind natürlich auch hier einsatzbereit. Soll es gleich ein ganzer A4-Ordner </w:t>
      </w:r>
      <w:r w:rsidR="00C84A7B">
        <w:rPr>
          <w:rFonts w:ascii="Arial Narrow" w:hAnsi="Arial Narrow"/>
          <w:sz w:val="22"/>
          <w:szCs w:val="22"/>
        </w:rPr>
        <w:t>für die Wege ins Büro, die Schule oder in die Uni sein</w:t>
      </w:r>
      <w:r w:rsidRPr="006E34ED">
        <w:rPr>
          <w:rFonts w:ascii="Arial Narrow" w:hAnsi="Arial Narrow"/>
          <w:sz w:val="22"/>
          <w:szCs w:val="22"/>
        </w:rPr>
        <w:t xml:space="preserve">? Kein Problem für </w:t>
      </w:r>
      <w:r w:rsidRPr="006E34ED">
        <w:rPr>
          <w:rFonts w:ascii="Arial Narrow" w:hAnsi="Arial Narrow"/>
          <w:sz w:val="22"/>
          <w:szCs w:val="22"/>
        </w:rPr>
        <w:lastRenderedPageBreak/>
        <w:t>Walter. Er ist 30 cm hoch und 12 cm tief. Damit haben neben einem gut gefüllten Ordner auch weitere Unterlagen, Bücher oder der Laptop Platz.</w:t>
      </w:r>
      <w:r w:rsidR="00C84A7B">
        <w:rPr>
          <w:rFonts w:ascii="Arial Narrow" w:hAnsi="Arial Narrow"/>
          <w:sz w:val="22"/>
          <w:szCs w:val="22"/>
        </w:rPr>
        <w:t xml:space="preserve"> Der breite Schultergurt macht das Tragen, ob über die Schulter oder Cross-Body getragen, sicher und komfortabel. </w:t>
      </w:r>
    </w:p>
    <w:p w14:paraId="1C3DD919" w14:textId="63F9D508" w:rsidR="003F487C" w:rsidRDefault="003F487C" w:rsidP="003F487C">
      <w:pPr>
        <w:pStyle w:val="Standard10"/>
        <w:widowControl w:val="0"/>
        <w:spacing w:before="120" w:line="360" w:lineRule="auto"/>
        <w:jc w:val="both"/>
        <w:rPr>
          <w:rFonts w:ascii="Arial Narrow" w:eastAsia="Arial Narrow" w:hAnsi="Arial Narrow" w:cs="Arial Narrow"/>
          <w:b/>
          <w:bCs/>
          <w:color w:val="auto"/>
          <w:lang w:eastAsia="en-US"/>
        </w:rPr>
      </w:pPr>
      <w:r w:rsidRPr="003F487C">
        <w:rPr>
          <w:rFonts w:ascii="Arial Narrow" w:eastAsia="Arial Narrow" w:hAnsi="Arial Narrow" w:cs="Arial Narrow"/>
          <w:b/>
          <w:bCs/>
          <w:color w:val="auto"/>
          <w:lang w:eastAsia="en-US"/>
        </w:rPr>
        <w:t>Preise &amp;</w:t>
      </w:r>
      <w:r>
        <w:rPr>
          <w:rFonts w:ascii="Arial Narrow" w:eastAsia="Arial Narrow" w:hAnsi="Arial Narrow" w:cs="Arial Narrow"/>
          <w:b/>
          <w:bCs/>
          <w:color w:val="auto"/>
          <w:lang w:eastAsia="en-US"/>
        </w:rPr>
        <w:t xml:space="preserve"> </w:t>
      </w:r>
      <w:r w:rsidRPr="003F487C">
        <w:rPr>
          <w:rFonts w:ascii="Arial Narrow" w:eastAsia="Arial Narrow" w:hAnsi="Arial Narrow" w:cs="Arial Narrow"/>
          <w:b/>
          <w:bCs/>
          <w:color w:val="auto"/>
          <w:lang w:eastAsia="en-US"/>
        </w:rPr>
        <w:t>Verfügbarkeit</w:t>
      </w:r>
    </w:p>
    <w:p w14:paraId="6D76E025" w14:textId="3CE1FFA5" w:rsidR="003F487C" w:rsidRDefault="003F487C" w:rsidP="003F487C">
      <w:pPr>
        <w:pStyle w:val="Standard10"/>
        <w:widowControl w:val="0"/>
        <w:spacing w:before="120" w:line="360" w:lineRule="auto"/>
        <w:jc w:val="both"/>
        <w:rPr>
          <w:rFonts w:ascii="Arial Narrow" w:eastAsia="Arial Narrow" w:hAnsi="Arial Narrow" w:cs="Arial Narrow"/>
          <w:color w:val="auto"/>
          <w:lang w:eastAsia="en-US"/>
        </w:rPr>
      </w:pPr>
      <w:r>
        <w:rPr>
          <w:rFonts w:ascii="Arial Narrow" w:eastAsia="Arial Narrow" w:hAnsi="Arial Narrow" w:cs="Arial Narrow"/>
          <w:color w:val="auto"/>
          <w:lang w:eastAsia="en-US"/>
        </w:rPr>
        <w:t xml:space="preserve">Alle </w:t>
      </w:r>
      <w:r w:rsidR="00EB29DC">
        <w:rPr>
          <w:rFonts w:ascii="Arial Narrow" w:eastAsia="Arial Narrow" w:hAnsi="Arial Narrow" w:cs="Arial Narrow"/>
          <w:color w:val="auto"/>
          <w:lang w:eastAsia="en-US"/>
        </w:rPr>
        <w:t>Umhängetaschen im zeitlosen Desi</w:t>
      </w:r>
      <w:r w:rsidR="004677C9">
        <w:rPr>
          <w:rFonts w:ascii="Arial Narrow" w:eastAsia="Arial Narrow" w:hAnsi="Arial Narrow" w:cs="Arial Narrow"/>
          <w:color w:val="auto"/>
          <w:lang w:eastAsia="en-US"/>
        </w:rPr>
        <w:t>g</w:t>
      </w:r>
      <w:r w:rsidR="00EB29DC">
        <w:rPr>
          <w:rFonts w:ascii="Arial Narrow" w:eastAsia="Arial Narrow" w:hAnsi="Arial Narrow" w:cs="Arial Narrow"/>
          <w:color w:val="auto"/>
          <w:lang w:eastAsia="en-US"/>
        </w:rPr>
        <w:t xml:space="preserve">n </w:t>
      </w:r>
      <w:r>
        <w:rPr>
          <w:rFonts w:ascii="Arial Narrow" w:eastAsia="Arial Narrow" w:hAnsi="Arial Narrow" w:cs="Arial Narrow"/>
          <w:color w:val="auto"/>
          <w:lang w:eastAsia="en-US"/>
        </w:rPr>
        <w:t xml:space="preserve">von </w:t>
      </w:r>
      <w:proofErr w:type="spellStart"/>
      <w:r>
        <w:rPr>
          <w:rFonts w:ascii="Arial Narrow" w:eastAsia="Arial Narrow" w:hAnsi="Arial Narrow" w:cs="Arial Narrow"/>
          <w:color w:val="auto"/>
          <w:lang w:eastAsia="en-US"/>
        </w:rPr>
        <w:t>Feuerwear</w:t>
      </w:r>
      <w:proofErr w:type="spellEnd"/>
      <w:r>
        <w:rPr>
          <w:rFonts w:ascii="Arial Narrow" w:eastAsia="Arial Narrow" w:hAnsi="Arial Narrow" w:cs="Arial Narrow"/>
          <w:color w:val="auto"/>
          <w:lang w:eastAsia="en-US"/>
        </w:rPr>
        <w:t xml:space="preserve"> sind in den Schlauchfarben Rot, Weiß und Schwarz im Onlineshop sowie bei ausgewählten Einzelhändlern erhältlich. </w:t>
      </w:r>
      <w:r w:rsidR="00C84A7B">
        <w:rPr>
          <w:rFonts w:ascii="Arial Narrow" w:eastAsia="Arial Narrow" w:hAnsi="Arial Narrow" w:cs="Arial Narrow"/>
          <w:color w:val="auto"/>
          <w:lang w:eastAsia="en-US"/>
        </w:rPr>
        <w:t>Larry kostet</w:t>
      </w:r>
      <w:r>
        <w:rPr>
          <w:rFonts w:ascii="Arial Narrow" w:eastAsia="Arial Narrow" w:hAnsi="Arial Narrow" w:cs="Arial Narrow"/>
          <w:color w:val="auto"/>
          <w:lang w:eastAsia="en-US"/>
        </w:rPr>
        <w:t xml:space="preserve"> </w:t>
      </w:r>
      <w:r w:rsidR="00CD36E8">
        <w:rPr>
          <w:rFonts w:ascii="Arial Narrow" w:eastAsia="Arial Narrow" w:hAnsi="Arial Narrow" w:cs="Arial Narrow"/>
          <w:color w:val="auto"/>
          <w:lang w:eastAsia="en-US"/>
        </w:rPr>
        <w:t>79</w:t>
      </w:r>
      <w:r>
        <w:rPr>
          <w:rFonts w:ascii="Arial Narrow" w:eastAsia="Arial Narrow" w:hAnsi="Arial Narrow" w:cs="Arial Narrow"/>
          <w:color w:val="auto"/>
          <w:lang w:eastAsia="en-US"/>
        </w:rPr>
        <w:t xml:space="preserve"> Euro. </w:t>
      </w:r>
      <w:r w:rsidR="00C84A7B">
        <w:rPr>
          <w:rFonts w:ascii="Arial Narrow" w:eastAsia="Arial Narrow" w:hAnsi="Arial Narrow" w:cs="Arial Narrow"/>
          <w:color w:val="auto"/>
          <w:lang w:eastAsia="en-US"/>
        </w:rPr>
        <w:t>Carl ist für</w:t>
      </w:r>
      <w:r w:rsidR="00CD36E8">
        <w:rPr>
          <w:rFonts w:ascii="Arial Narrow" w:eastAsia="Arial Narrow" w:hAnsi="Arial Narrow" w:cs="Arial Narrow"/>
          <w:color w:val="auto"/>
          <w:lang w:eastAsia="en-US"/>
        </w:rPr>
        <w:t xml:space="preserve"> 89</w:t>
      </w:r>
      <w:r w:rsidR="00C84A7B">
        <w:rPr>
          <w:rFonts w:ascii="Arial Narrow" w:eastAsia="Arial Narrow" w:hAnsi="Arial Narrow" w:cs="Arial Narrow"/>
          <w:color w:val="auto"/>
          <w:lang w:eastAsia="en-US"/>
        </w:rPr>
        <w:t xml:space="preserve"> Euro</w:t>
      </w:r>
      <w:r w:rsidRPr="003F487C">
        <w:rPr>
          <w:rFonts w:ascii="Arial Narrow" w:eastAsia="Arial Narrow" w:hAnsi="Arial Narrow" w:cs="Arial Narrow"/>
          <w:color w:val="auto"/>
          <w:lang w:eastAsia="en-US"/>
        </w:rPr>
        <w:t xml:space="preserve"> </w:t>
      </w:r>
      <w:r w:rsidR="00436411">
        <w:rPr>
          <w:rFonts w:ascii="Arial Narrow" w:eastAsia="Arial Narrow" w:hAnsi="Arial Narrow" w:cs="Arial Narrow"/>
          <w:color w:val="auto"/>
          <w:lang w:eastAsia="en-US"/>
        </w:rPr>
        <w:t xml:space="preserve">erhältlich. </w:t>
      </w:r>
      <w:r w:rsidR="00C84A7B">
        <w:rPr>
          <w:rFonts w:ascii="Arial Narrow" w:eastAsia="Arial Narrow" w:hAnsi="Arial Narrow" w:cs="Arial Narrow"/>
          <w:color w:val="auto"/>
          <w:lang w:eastAsia="en-US"/>
        </w:rPr>
        <w:t>Jack ist für</w:t>
      </w:r>
      <w:r w:rsidR="00CD36E8">
        <w:rPr>
          <w:rFonts w:ascii="Arial Narrow" w:eastAsia="Arial Narrow" w:hAnsi="Arial Narrow" w:cs="Arial Narrow"/>
          <w:color w:val="auto"/>
          <w:lang w:eastAsia="en-US"/>
        </w:rPr>
        <w:t xml:space="preserve"> 98</w:t>
      </w:r>
      <w:r w:rsidR="00C84A7B">
        <w:rPr>
          <w:rFonts w:ascii="Arial Narrow" w:eastAsia="Arial Narrow" w:hAnsi="Arial Narrow" w:cs="Arial Narrow"/>
          <w:color w:val="auto"/>
          <w:lang w:eastAsia="en-US"/>
        </w:rPr>
        <w:t xml:space="preserve"> Euro zu haben und Walter bereits für 1</w:t>
      </w:r>
      <w:r w:rsidR="00CD36E8">
        <w:rPr>
          <w:rFonts w:ascii="Arial Narrow" w:eastAsia="Arial Narrow" w:hAnsi="Arial Narrow" w:cs="Arial Narrow"/>
          <w:color w:val="auto"/>
          <w:lang w:eastAsia="en-US"/>
        </w:rPr>
        <w:t>25</w:t>
      </w:r>
      <w:r w:rsidR="00C84A7B">
        <w:rPr>
          <w:rFonts w:ascii="Arial Narrow" w:eastAsia="Arial Narrow" w:hAnsi="Arial Narrow" w:cs="Arial Narrow"/>
          <w:color w:val="auto"/>
          <w:lang w:eastAsia="en-US"/>
        </w:rPr>
        <w:t xml:space="preserve"> Euro. </w:t>
      </w:r>
    </w:p>
    <w:p w14:paraId="21E81B4A" w14:textId="77777777" w:rsidR="003F487C" w:rsidRDefault="003F487C" w:rsidP="00EA67DD">
      <w:pPr>
        <w:pStyle w:val="Standard10"/>
        <w:widowControl w:val="0"/>
        <w:spacing w:after="120" w:line="360" w:lineRule="auto"/>
        <w:jc w:val="both"/>
        <w:rPr>
          <w:rFonts w:ascii="Arial Narrow" w:eastAsia="Arial Narrow" w:hAnsi="Arial Narrow" w:cs="Arial Narrow"/>
          <w:color w:val="auto"/>
          <w:lang w:eastAsia="en-US"/>
        </w:rPr>
      </w:pPr>
    </w:p>
    <w:p w14:paraId="168FBD1E" w14:textId="525151FD" w:rsidR="003E1989" w:rsidRDefault="00673470" w:rsidP="004A7806">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A3299E">
          <w:rPr>
            <w:rStyle w:val="Hyperlink"/>
            <w:rFonts w:ascii="Arial Narrow" w:hAnsi="Arial Narrow"/>
          </w:rPr>
          <w:t>www.feuerwear.de</w:t>
        </w:r>
      </w:hyperlink>
    </w:p>
    <w:p w14:paraId="57CB90CB" w14:textId="06C3965E" w:rsidR="003E1989" w:rsidRDefault="003E1989" w:rsidP="0041728E">
      <w:pPr>
        <w:rPr>
          <w:rFonts w:ascii="Arial Narrow" w:hAnsi="Arial Narrow" w:cs="Arial"/>
          <w:sz w:val="22"/>
          <w:szCs w:val="22"/>
        </w:rPr>
      </w:pPr>
    </w:p>
    <w:p w14:paraId="186C4FDE" w14:textId="681CAA01" w:rsidR="00610DBE" w:rsidRDefault="00610DBE" w:rsidP="0041728E">
      <w:pPr>
        <w:rPr>
          <w:rFonts w:ascii="Arial Narrow" w:hAnsi="Arial Narrow" w:cs="Arial"/>
          <w:sz w:val="22"/>
          <w:szCs w:val="22"/>
        </w:rPr>
      </w:pPr>
    </w:p>
    <w:p w14:paraId="2EB2E844" w14:textId="5A809E31" w:rsidR="00610DBE" w:rsidRDefault="00610DBE" w:rsidP="0041728E">
      <w:pPr>
        <w:rPr>
          <w:rFonts w:ascii="Arial Narrow" w:hAnsi="Arial Narrow" w:cs="Arial"/>
          <w:sz w:val="22"/>
          <w:szCs w:val="22"/>
        </w:rPr>
      </w:pPr>
    </w:p>
    <w:p w14:paraId="1341A834" w14:textId="567F4D65" w:rsidR="00610DBE" w:rsidRDefault="00610DBE" w:rsidP="0041728E">
      <w:pPr>
        <w:rPr>
          <w:rFonts w:ascii="Arial Narrow" w:hAnsi="Arial Narrow" w:cs="Arial"/>
          <w:sz w:val="22"/>
          <w:szCs w:val="22"/>
        </w:rPr>
      </w:pPr>
    </w:p>
    <w:p w14:paraId="6CC90F74" w14:textId="77777777" w:rsidR="00610DBE" w:rsidRPr="00E254F5" w:rsidRDefault="00610DBE" w:rsidP="0041728E">
      <w:pPr>
        <w:rPr>
          <w:rFonts w:ascii="Arial Narrow" w:hAnsi="Arial Narrow" w:cs="Arial"/>
          <w:sz w:val="22"/>
          <w:szCs w:val="22"/>
        </w:rPr>
      </w:pPr>
    </w:p>
    <w:p w14:paraId="4FDDDE95" w14:textId="77777777" w:rsidR="008C4BC0" w:rsidRDefault="008C4BC0"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Das Thema Nachhaltigkeit ist von Beginn an zentraler Bestandteil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Ökostrom von Greenpeace </w:t>
      </w:r>
      <w:proofErr w:type="spellStart"/>
      <w:r w:rsidRPr="000667E4">
        <w:rPr>
          <w:rFonts w:ascii="Arial Narrow" w:hAnsi="Arial Narrow"/>
          <w:sz w:val="20"/>
          <w:szCs w:val="20"/>
        </w:rPr>
        <w:t>Energy</w:t>
      </w:r>
      <w:proofErr w:type="spellEnd"/>
      <w:r w:rsidRPr="000667E4">
        <w:rPr>
          <w:rFonts w:ascii="Arial Narrow" w:hAnsi="Arial Narrow"/>
          <w:sz w:val="20"/>
          <w:szCs w:val="20"/>
        </w:rPr>
        <w:t xml:space="preserve">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8E734" w14:textId="77777777" w:rsidR="00A625CB" w:rsidRDefault="00A625CB" w:rsidP="0006465A">
      <w:r>
        <w:separator/>
      </w:r>
    </w:p>
  </w:endnote>
  <w:endnote w:type="continuationSeparator" w:id="0">
    <w:p w14:paraId="175129E8" w14:textId="77777777" w:rsidR="00A625CB" w:rsidRDefault="00A625CB"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b/>
                        <w:bCs/>
                        <w:sz w:val="20"/>
                        <w:lang w:val="en-US" w:eastAsia="de-DE"/>
                      </w:rPr>
                      <w:t>Profil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 xml:space="preserve">Birka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82328" w14:textId="77777777" w:rsidR="00A625CB" w:rsidRDefault="00A625CB" w:rsidP="0006465A">
      <w:r>
        <w:separator/>
      </w:r>
    </w:p>
  </w:footnote>
  <w:footnote w:type="continuationSeparator" w:id="0">
    <w:p w14:paraId="12370E86" w14:textId="77777777" w:rsidR="00A625CB" w:rsidRDefault="00A625CB"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48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4834"/>
    <w:rsid w:val="001C04EE"/>
    <w:rsid w:val="001C1335"/>
    <w:rsid w:val="001C3FBE"/>
    <w:rsid w:val="001C45DE"/>
    <w:rsid w:val="001C499C"/>
    <w:rsid w:val="001C4A61"/>
    <w:rsid w:val="001C6514"/>
    <w:rsid w:val="001C70D5"/>
    <w:rsid w:val="001D1528"/>
    <w:rsid w:val="001D205F"/>
    <w:rsid w:val="001D33E2"/>
    <w:rsid w:val="001D3622"/>
    <w:rsid w:val="001D44B2"/>
    <w:rsid w:val="001D4D83"/>
    <w:rsid w:val="001D565F"/>
    <w:rsid w:val="001D7156"/>
    <w:rsid w:val="001E27AB"/>
    <w:rsid w:val="001E5AE3"/>
    <w:rsid w:val="001F5D36"/>
    <w:rsid w:val="001F6038"/>
    <w:rsid w:val="001F6C49"/>
    <w:rsid w:val="0020046B"/>
    <w:rsid w:val="002009A0"/>
    <w:rsid w:val="002009F6"/>
    <w:rsid w:val="0020156B"/>
    <w:rsid w:val="00202AAB"/>
    <w:rsid w:val="00202BD0"/>
    <w:rsid w:val="002032FC"/>
    <w:rsid w:val="00203825"/>
    <w:rsid w:val="00203B75"/>
    <w:rsid w:val="002056F7"/>
    <w:rsid w:val="002075A3"/>
    <w:rsid w:val="00207667"/>
    <w:rsid w:val="00211572"/>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3ECF"/>
    <w:rsid w:val="00295FA5"/>
    <w:rsid w:val="002A1C4A"/>
    <w:rsid w:val="002A1E07"/>
    <w:rsid w:val="002A5D34"/>
    <w:rsid w:val="002A7FF9"/>
    <w:rsid w:val="002B0F9C"/>
    <w:rsid w:val="002B3B75"/>
    <w:rsid w:val="002B7CD4"/>
    <w:rsid w:val="002C1F9C"/>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329E"/>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62135"/>
    <w:rsid w:val="00463419"/>
    <w:rsid w:val="00465121"/>
    <w:rsid w:val="004657B8"/>
    <w:rsid w:val="004677C9"/>
    <w:rsid w:val="00471F11"/>
    <w:rsid w:val="00472135"/>
    <w:rsid w:val="00475ADC"/>
    <w:rsid w:val="00476492"/>
    <w:rsid w:val="00490A4C"/>
    <w:rsid w:val="00491007"/>
    <w:rsid w:val="00491112"/>
    <w:rsid w:val="004933EF"/>
    <w:rsid w:val="00493919"/>
    <w:rsid w:val="004947EA"/>
    <w:rsid w:val="00495692"/>
    <w:rsid w:val="00497236"/>
    <w:rsid w:val="00497D5F"/>
    <w:rsid w:val="004A05BC"/>
    <w:rsid w:val="004A0820"/>
    <w:rsid w:val="004A0A4A"/>
    <w:rsid w:val="004A159C"/>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41A6"/>
    <w:rsid w:val="00536D7B"/>
    <w:rsid w:val="00536EE4"/>
    <w:rsid w:val="00540096"/>
    <w:rsid w:val="005403BA"/>
    <w:rsid w:val="00541216"/>
    <w:rsid w:val="00542401"/>
    <w:rsid w:val="00542E6B"/>
    <w:rsid w:val="005437D5"/>
    <w:rsid w:val="005454E7"/>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0D9D"/>
    <w:rsid w:val="006A1AE6"/>
    <w:rsid w:val="006B0708"/>
    <w:rsid w:val="006B1198"/>
    <w:rsid w:val="006B2DD0"/>
    <w:rsid w:val="006B315D"/>
    <w:rsid w:val="006B4DCC"/>
    <w:rsid w:val="006B64BD"/>
    <w:rsid w:val="006B75BF"/>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1974"/>
    <w:rsid w:val="0071281B"/>
    <w:rsid w:val="007161F8"/>
    <w:rsid w:val="00716FB2"/>
    <w:rsid w:val="00721AFC"/>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7BA2"/>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2143"/>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0EBB"/>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3765"/>
    <w:rsid w:val="009A44BA"/>
    <w:rsid w:val="009A7C5B"/>
    <w:rsid w:val="009B2C56"/>
    <w:rsid w:val="009B426F"/>
    <w:rsid w:val="009B436F"/>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4372"/>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299E"/>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55CD"/>
    <w:rsid w:val="00A60F9A"/>
    <w:rsid w:val="00A625CB"/>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6593"/>
    <w:rsid w:val="00B46901"/>
    <w:rsid w:val="00B510B7"/>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87647"/>
    <w:rsid w:val="00B90519"/>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4E83"/>
    <w:rsid w:val="00C15376"/>
    <w:rsid w:val="00C16006"/>
    <w:rsid w:val="00C16DF6"/>
    <w:rsid w:val="00C23AB9"/>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A7B"/>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0907"/>
    <w:rsid w:val="00CD36E8"/>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DC"/>
    <w:rsid w:val="00EB575A"/>
    <w:rsid w:val="00EB6EDE"/>
    <w:rsid w:val="00EC01AD"/>
    <w:rsid w:val="00EC4099"/>
    <w:rsid w:val="00EC4112"/>
    <w:rsid w:val="00EC4166"/>
    <w:rsid w:val="00EC4D08"/>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14B1"/>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43D6"/>
    <w:rsid w:val="00F4506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2F9E"/>
    <w:rsid w:val="00FB3345"/>
    <w:rsid w:val="00FB5D10"/>
    <w:rsid w:val="00FB6D08"/>
    <w:rsid w:val="00FC1D58"/>
    <w:rsid w:val="00FC6B90"/>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euerwear.de/?utm_source=presseportal&amp;utm_medium=presse&amp;utm_campaign=koop"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1D8B-F7E5-B44B-AB0F-546CF9A6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4426</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24</cp:revision>
  <cp:lastPrinted>2021-06-02T08:41:00Z</cp:lastPrinted>
  <dcterms:created xsi:type="dcterms:W3CDTF">2021-09-22T07:29:00Z</dcterms:created>
  <dcterms:modified xsi:type="dcterms:W3CDTF">2022-01-20T10:33:00Z</dcterms:modified>
</cp:coreProperties>
</file>