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9C3D" w14:textId="77777777" w:rsidR="00C25DA8" w:rsidRDefault="00533BEC" w:rsidP="000A1355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F4C7D74" wp14:editId="1475B17F">
            <wp:simplePos x="0" y="0"/>
            <wp:positionH relativeFrom="column">
              <wp:posOffset>-199390</wp:posOffset>
            </wp:positionH>
            <wp:positionV relativeFrom="paragraph">
              <wp:posOffset>-75565</wp:posOffset>
            </wp:positionV>
            <wp:extent cx="2291080" cy="99504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3A248" w14:textId="77777777" w:rsidR="00332739" w:rsidRDefault="00332739" w:rsidP="00332739">
      <w:pPr>
        <w:pStyle w:val="Kopfzeile"/>
        <w:ind w:left="6372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Pressei</w:t>
      </w:r>
      <w:r w:rsidRPr="00C25DA8">
        <w:rPr>
          <w:b/>
          <w:color w:val="808080"/>
          <w:sz w:val="28"/>
          <w:szCs w:val="28"/>
        </w:rPr>
        <w:t>nformation</w:t>
      </w:r>
    </w:p>
    <w:p w14:paraId="420580FE" w14:textId="77777777" w:rsidR="00C25DA8" w:rsidRPr="00332739" w:rsidRDefault="00D3372D" w:rsidP="00332739">
      <w:pPr>
        <w:pStyle w:val="Kopfzeile"/>
        <w:ind w:left="6372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29</w:t>
      </w:r>
      <w:r w:rsidR="00025B82">
        <w:rPr>
          <w:b/>
          <w:color w:val="808080"/>
          <w:sz w:val="28"/>
          <w:szCs w:val="28"/>
        </w:rPr>
        <w:t xml:space="preserve">. </w:t>
      </w:r>
      <w:r w:rsidR="00752823">
        <w:rPr>
          <w:b/>
          <w:color w:val="808080"/>
          <w:sz w:val="28"/>
          <w:szCs w:val="28"/>
        </w:rPr>
        <w:t>Oktober</w:t>
      </w:r>
      <w:r w:rsidR="006C3B3E">
        <w:rPr>
          <w:b/>
          <w:color w:val="808080"/>
          <w:sz w:val="28"/>
          <w:szCs w:val="28"/>
        </w:rPr>
        <w:t xml:space="preserve"> </w:t>
      </w:r>
      <w:r w:rsidR="00892ED9">
        <w:rPr>
          <w:b/>
          <w:color w:val="808080"/>
          <w:sz w:val="28"/>
          <w:szCs w:val="28"/>
        </w:rPr>
        <w:t>2021</w:t>
      </w:r>
    </w:p>
    <w:p w14:paraId="68326C22" w14:textId="77777777" w:rsidR="00C25DA8" w:rsidRDefault="00C25DA8" w:rsidP="00332739">
      <w:pPr>
        <w:jc w:val="both"/>
        <w:rPr>
          <w:b/>
          <w:sz w:val="28"/>
          <w:szCs w:val="28"/>
        </w:rPr>
      </w:pPr>
    </w:p>
    <w:p w14:paraId="716B48B6" w14:textId="77777777" w:rsidR="006C3B3E" w:rsidRDefault="00752823" w:rsidP="0033273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Qualität ohne Kompromisse – </w:t>
      </w:r>
      <w:r w:rsidR="00533BEC">
        <w:rPr>
          <w:b/>
          <w:sz w:val="28"/>
          <w:szCs w:val="28"/>
        </w:rPr>
        <w:t>Zuverlässig</w:t>
      </w:r>
      <w:r w:rsidR="00FB4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aus einer Hand</w:t>
      </w:r>
    </w:p>
    <w:p w14:paraId="3BD171B1" w14:textId="38249E25" w:rsidR="00752823" w:rsidRPr="00752823" w:rsidRDefault="00752823" w:rsidP="0075282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Die FIBAV</w:t>
      </w:r>
      <w:r w:rsidR="00DC559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Unternehmensgruppe </w:t>
      </w:r>
      <w:r w:rsidR="005C547D">
        <w:rPr>
          <w:b/>
          <w:sz w:val="24"/>
          <w:szCs w:val="24"/>
        </w:rPr>
        <w:t>setzt</w:t>
      </w:r>
      <w:r w:rsidR="003125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Haus- und Wohnungsbauvorhaben </w:t>
      </w:r>
      <w:r w:rsidRPr="00752823">
        <w:rPr>
          <w:b/>
          <w:sz w:val="24"/>
          <w:szCs w:val="24"/>
        </w:rPr>
        <w:t>vom ersten Planungsstrich bis zum Einzug</w:t>
      </w:r>
      <w:r w:rsidR="00312557">
        <w:rPr>
          <w:b/>
          <w:sz w:val="24"/>
          <w:szCs w:val="24"/>
        </w:rPr>
        <w:t xml:space="preserve"> um</w:t>
      </w:r>
    </w:p>
    <w:p w14:paraId="6D036BA4" w14:textId="2889D018" w:rsidR="00291169" w:rsidRDefault="00332739" w:rsidP="00332739">
      <w:pPr>
        <w:pStyle w:val="StandardWeb"/>
        <w:spacing w:before="105" w:beforeAutospacing="0" w:after="120" w:afterAutospacing="0" w:line="276" w:lineRule="auto"/>
        <w:jc w:val="both"/>
        <w:rPr>
          <w:rFonts w:ascii="Arial" w:hAnsi="Arial" w:cs="Arial"/>
          <w:b/>
        </w:rPr>
      </w:pPr>
      <w:r w:rsidRPr="00332739">
        <w:rPr>
          <w:rFonts w:ascii="Arial" w:hAnsi="Arial" w:cs="Arial"/>
          <w:b/>
        </w:rPr>
        <w:t xml:space="preserve">KÖNIGSLUTTER. </w:t>
      </w:r>
      <w:r w:rsidR="004E4C7C" w:rsidRPr="00332739">
        <w:rPr>
          <w:rFonts w:ascii="Arial" w:hAnsi="Arial" w:cs="Arial"/>
          <w:b/>
        </w:rPr>
        <w:t xml:space="preserve">Die </w:t>
      </w:r>
      <w:hyperlink r:id="rId9" w:history="1">
        <w:r w:rsidR="004E4C7C" w:rsidRPr="00D3372D">
          <w:rPr>
            <w:rStyle w:val="Hyperlink"/>
            <w:rFonts w:ascii="Arial" w:hAnsi="Arial" w:cs="Arial"/>
            <w:b/>
          </w:rPr>
          <w:t>FIBAV</w:t>
        </w:r>
      </w:hyperlink>
      <w:r w:rsidR="00DC5590">
        <w:rPr>
          <w:rFonts w:ascii="Arial" w:hAnsi="Arial" w:cs="Arial"/>
          <w:b/>
        </w:rPr>
        <w:t>-</w:t>
      </w:r>
      <w:r w:rsidR="004E4C7C" w:rsidRPr="00332739">
        <w:rPr>
          <w:rFonts w:ascii="Arial" w:hAnsi="Arial" w:cs="Arial"/>
          <w:b/>
        </w:rPr>
        <w:t xml:space="preserve">Unternehmensgruppe </w:t>
      </w:r>
      <w:r w:rsidR="00752823">
        <w:rPr>
          <w:rFonts w:ascii="Arial" w:hAnsi="Arial" w:cs="Arial"/>
          <w:b/>
        </w:rPr>
        <w:t>mit Sitz i</w:t>
      </w:r>
      <w:r w:rsidR="00143340">
        <w:rPr>
          <w:rFonts w:ascii="Arial" w:hAnsi="Arial" w:cs="Arial"/>
          <w:b/>
        </w:rPr>
        <w:t xml:space="preserve">m niedersächsischen </w:t>
      </w:r>
      <w:r w:rsidR="00752823">
        <w:rPr>
          <w:rFonts w:ascii="Arial" w:hAnsi="Arial" w:cs="Arial"/>
          <w:b/>
        </w:rPr>
        <w:t xml:space="preserve">Königslutter am Elm </w:t>
      </w:r>
      <w:r w:rsidR="00741E4E">
        <w:rPr>
          <w:rFonts w:ascii="Arial" w:hAnsi="Arial" w:cs="Arial"/>
          <w:b/>
        </w:rPr>
        <w:t xml:space="preserve">besteht aus vier eigenständigen Unternehmen. Sie </w:t>
      </w:r>
      <w:r w:rsidR="00291169">
        <w:rPr>
          <w:rFonts w:ascii="Arial" w:hAnsi="Arial" w:cs="Arial"/>
          <w:b/>
        </w:rPr>
        <w:t xml:space="preserve">ist als Komplettdienstleister für den Bau von Ein- und Mehrfamilienhäusern seit </w:t>
      </w:r>
      <w:r w:rsidR="00DC5590">
        <w:rPr>
          <w:rFonts w:ascii="Arial" w:hAnsi="Arial" w:cs="Arial"/>
          <w:b/>
        </w:rPr>
        <w:t xml:space="preserve">mehr als </w:t>
      </w:r>
      <w:r w:rsidR="00291169">
        <w:rPr>
          <w:rFonts w:ascii="Arial" w:hAnsi="Arial" w:cs="Arial"/>
          <w:b/>
        </w:rPr>
        <w:t xml:space="preserve">30 Jahren erfolgreich am Markt. </w:t>
      </w:r>
    </w:p>
    <w:p w14:paraId="37455256" w14:textId="77777777" w:rsidR="00291169" w:rsidRDefault="00291169" w:rsidP="00332739">
      <w:pPr>
        <w:pStyle w:val="StandardWeb"/>
        <w:spacing w:before="105" w:beforeAutospacing="0" w:after="120" w:afterAutospacing="0" w:line="276" w:lineRule="auto"/>
        <w:jc w:val="both"/>
        <w:rPr>
          <w:rFonts w:ascii="Arial" w:hAnsi="Arial" w:cs="Arial"/>
          <w:b/>
        </w:rPr>
      </w:pPr>
    </w:p>
    <w:p w14:paraId="79748C79" w14:textId="77777777" w:rsidR="00143340" w:rsidRDefault="00291169" w:rsidP="00332739">
      <w:pPr>
        <w:pStyle w:val="Listenabsatz"/>
        <w:ind w:left="0"/>
        <w:jc w:val="both"/>
        <w:rPr>
          <w:sz w:val="24"/>
          <w:szCs w:val="24"/>
        </w:rPr>
      </w:pPr>
      <w:r w:rsidRPr="00291169">
        <w:rPr>
          <w:sz w:val="24"/>
          <w:szCs w:val="24"/>
        </w:rPr>
        <w:t xml:space="preserve">Seit </w:t>
      </w:r>
      <w:r w:rsidR="0002496E">
        <w:rPr>
          <w:sz w:val="24"/>
          <w:szCs w:val="24"/>
        </w:rPr>
        <w:t>der</w:t>
      </w:r>
      <w:r w:rsidR="0002496E" w:rsidRPr="00291169">
        <w:rPr>
          <w:sz w:val="24"/>
          <w:szCs w:val="24"/>
        </w:rPr>
        <w:t xml:space="preserve"> </w:t>
      </w:r>
      <w:r w:rsidRPr="00291169">
        <w:rPr>
          <w:sz w:val="24"/>
          <w:szCs w:val="24"/>
        </w:rPr>
        <w:t>Gründung 1991 hat das familiengeführte Unternehmen bereits mehr als 13.500 Bauvorhaben umgesetzt.</w:t>
      </w:r>
      <w:r w:rsidR="00E8290D">
        <w:rPr>
          <w:sz w:val="24"/>
          <w:szCs w:val="24"/>
        </w:rPr>
        <w:t xml:space="preserve"> Als verlässlicher Partner privater Bauherren betreibt die FIBAV im Schnitt </w:t>
      </w:r>
      <w:r w:rsidR="001F3847">
        <w:rPr>
          <w:sz w:val="24"/>
          <w:szCs w:val="24"/>
        </w:rPr>
        <w:t>350 aktive Baustellen gleichzeitig</w:t>
      </w:r>
      <w:r w:rsidR="00E8290D">
        <w:rPr>
          <w:sz w:val="24"/>
          <w:szCs w:val="24"/>
        </w:rPr>
        <w:t xml:space="preserve">. Der Schwerpunkt der Tätigkeit liegt in der Projektierung, der Planung und dem Bau von Ein- und Mehrfamilienhäusern. Unter der </w:t>
      </w:r>
      <w:r w:rsidR="001F3847">
        <w:rPr>
          <w:sz w:val="24"/>
          <w:szCs w:val="24"/>
        </w:rPr>
        <w:t xml:space="preserve">Maxime „Qualität ohne Kompromisse“ </w:t>
      </w:r>
      <w:r w:rsidR="00E8290D">
        <w:rPr>
          <w:sz w:val="24"/>
          <w:szCs w:val="24"/>
        </w:rPr>
        <w:t xml:space="preserve">bietet </w:t>
      </w:r>
      <w:r w:rsidR="00741E4E">
        <w:rPr>
          <w:sz w:val="24"/>
          <w:szCs w:val="24"/>
        </w:rPr>
        <w:t>die Unternehmensgruppe</w:t>
      </w:r>
      <w:r w:rsidR="00E8290D">
        <w:rPr>
          <w:sz w:val="24"/>
          <w:szCs w:val="24"/>
        </w:rPr>
        <w:t xml:space="preserve"> </w:t>
      </w:r>
      <w:r w:rsidR="00143340">
        <w:rPr>
          <w:sz w:val="24"/>
          <w:szCs w:val="24"/>
        </w:rPr>
        <w:t xml:space="preserve">sämtliche Dienstleistungen </w:t>
      </w:r>
      <w:r w:rsidR="00F6215F">
        <w:rPr>
          <w:sz w:val="24"/>
          <w:szCs w:val="24"/>
        </w:rPr>
        <w:t>r</w:t>
      </w:r>
      <w:r w:rsidR="001D2004" w:rsidRPr="001D2004">
        <w:rPr>
          <w:sz w:val="24"/>
          <w:szCs w:val="24"/>
        </w:rPr>
        <w:t xml:space="preserve">und um Planung, Bau und Verwaltung von Wohnimmobilien </w:t>
      </w:r>
      <w:r w:rsidR="00143340">
        <w:rPr>
          <w:sz w:val="24"/>
          <w:szCs w:val="24"/>
        </w:rPr>
        <w:t>aus einer Hand</w:t>
      </w:r>
      <w:r w:rsidR="00E8290D">
        <w:rPr>
          <w:sz w:val="24"/>
          <w:szCs w:val="24"/>
        </w:rPr>
        <w:t>.</w:t>
      </w:r>
    </w:p>
    <w:p w14:paraId="073DF8FE" w14:textId="77777777" w:rsidR="00143340" w:rsidRDefault="00143340" w:rsidP="00332739">
      <w:pPr>
        <w:pStyle w:val="Listenabsatz"/>
        <w:ind w:left="0"/>
        <w:jc w:val="both"/>
        <w:rPr>
          <w:sz w:val="24"/>
          <w:szCs w:val="24"/>
        </w:rPr>
      </w:pPr>
    </w:p>
    <w:p w14:paraId="6F85E5A3" w14:textId="77777777" w:rsidR="00B02FE9" w:rsidRDefault="00E8290D" w:rsidP="00332739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Möglich ist dies durch die für den Markt ungewöhnlich breite Aufstellung de</w:t>
      </w:r>
      <w:r w:rsidR="00741E4E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741E4E">
        <w:rPr>
          <w:sz w:val="24"/>
          <w:szCs w:val="24"/>
        </w:rPr>
        <w:t>Gru</w:t>
      </w:r>
      <w:r w:rsidR="009E7FA6">
        <w:rPr>
          <w:sz w:val="24"/>
          <w:szCs w:val="24"/>
        </w:rPr>
        <w:t>p</w:t>
      </w:r>
      <w:r w:rsidR="00741E4E">
        <w:rPr>
          <w:sz w:val="24"/>
          <w:szCs w:val="24"/>
        </w:rPr>
        <w:t>pe</w:t>
      </w:r>
      <w:r>
        <w:rPr>
          <w:sz w:val="24"/>
          <w:szCs w:val="24"/>
        </w:rPr>
        <w:t xml:space="preserve">: Die </w:t>
      </w:r>
      <w:r w:rsidRPr="00E8290D">
        <w:rPr>
          <w:sz w:val="24"/>
          <w:szCs w:val="24"/>
        </w:rPr>
        <w:t>FIBAV-Holding</w:t>
      </w:r>
      <w:r>
        <w:rPr>
          <w:sz w:val="24"/>
          <w:szCs w:val="24"/>
        </w:rPr>
        <w:t xml:space="preserve">, die sich ursprünglich mit den Sparten </w:t>
      </w:r>
      <w:r w:rsidRPr="00E8290D">
        <w:rPr>
          <w:sz w:val="24"/>
          <w:szCs w:val="24"/>
        </w:rPr>
        <w:t>Finanzierung, Immobilien, Bausparen, Anlagen</w:t>
      </w:r>
      <w:r>
        <w:rPr>
          <w:sz w:val="24"/>
          <w:szCs w:val="24"/>
        </w:rPr>
        <w:t xml:space="preserve"> und</w:t>
      </w:r>
      <w:r w:rsidRPr="00E8290D">
        <w:rPr>
          <w:sz w:val="24"/>
          <w:szCs w:val="24"/>
        </w:rPr>
        <w:t xml:space="preserve"> Versicherung</w:t>
      </w:r>
      <w:r>
        <w:rPr>
          <w:sz w:val="24"/>
          <w:szCs w:val="24"/>
        </w:rPr>
        <w:t xml:space="preserve"> </w:t>
      </w:r>
      <w:r w:rsidR="00F35A67">
        <w:rPr>
          <w:sz w:val="24"/>
          <w:szCs w:val="24"/>
        </w:rPr>
        <w:t xml:space="preserve">– kurz </w:t>
      </w:r>
      <w:r w:rsidRPr="00E8290D">
        <w:rPr>
          <w:sz w:val="24"/>
          <w:szCs w:val="24"/>
        </w:rPr>
        <w:t>FIBAV</w:t>
      </w:r>
      <w:r w:rsidR="00F35A6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befasste</w:t>
      </w:r>
      <w:r w:rsidRPr="00E8290D">
        <w:rPr>
          <w:sz w:val="24"/>
          <w:szCs w:val="24"/>
        </w:rPr>
        <w:t>, wirkt als Klammer und Schirm über de</w:t>
      </w:r>
      <w:r>
        <w:rPr>
          <w:sz w:val="24"/>
          <w:szCs w:val="24"/>
        </w:rPr>
        <w:t>r</w:t>
      </w:r>
      <w:r w:rsidRPr="00E8290D">
        <w:rPr>
          <w:sz w:val="24"/>
          <w:szCs w:val="24"/>
        </w:rPr>
        <w:t xml:space="preserve"> Firmengruppe</w:t>
      </w:r>
      <w:r w:rsidR="001D2004">
        <w:rPr>
          <w:sz w:val="24"/>
          <w:szCs w:val="24"/>
        </w:rPr>
        <w:t>, in die vier eigenständige Unternehmen eingebunden sind</w:t>
      </w:r>
      <w:r>
        <w:rPr>
          <w:sz w:val="24"/>
          <w:szCs w:val="24"/>
        </w:rPr>
        <w:t xml:space="preserve">. </w:t>
      </w:r>
      <w:r w:rsidR="00EF2E4E">
        <w:rPr>
          <w:sz w:val="24"/>
          <w:szCs w:val="24"/>
        </w:rPr>
        <w:t>Dazu gehören das Planungsbüro KHD Königslutter-Haus-Design GmbH, die Bauträgergesellschaft HS-Bau Gmb</w:t>
      </w:r>
      <w:r w:rsidR="00645C10">
        <w:rPr>
          <w:sz w:val="24"/>
          <w:szCs w:val="24"/>
        </w:rPr>
        <w:t>H</w:t>
      </w:r>
      <w:r w:rsidR="009E7FA6">
        <w:rPr>
          <w:sz w:val="24"/>
          <w:szCs w:val="24"/>
        </w:rPr>
        <w:t xml:space="preserve">, </w:t>
      </w:r>
      <w:r w:rsidR="00EF2E4E">
        <w:rPr>
          <w:sz w:val="24"/>
          <w:szCs w:val="24"/>
        </w:rPr>
        <w:t>d</w:t>
      </w:r>
      <w:r w:rsidR="00EF2E4E" w:rsidRPr="001D2004">
        <w:rPr>
          <w:sz w:val="24"/>
          <w:szCs w:val="24"/>
        </w:rPr>
        <w:t>ie FIBAV Immobilien GmbH</w:t>
      </w:r>
      <w:r w:rsidR="0002496E" w:rsidRPr="0002496E">
        <w:rPr>
          <w:sz w:val="24"/>
          <w:szCs w:val="24"/>
        </w:rPr>
        <w:t xml:space="preserve"> </w:t>
      </w:r>
      <w:r w:rsidR="0002496E">
        <w:rPr>
          <w:sz w:val="24"/>
          <w:szCs w:val="24"/>
        </w:rPr>
        <w:t>als zentrale Vertriebsorganisation</w:t>
      </w:r>
      <w:r w:rsidR="009E7FA6">
        <w:rPr>
          <w:sz w:val="24"/>
          <w:szCs w:val="24"/>
        </w:rPr>
        <w:t xml:space="preserve"> sowie die Elm</w:t>
      </w:r>
      <w:r w:rsidR="004F31BC">
        <w:rPr>
          <w:sz w:val="24"/>
          <w:szCs w:val="24"/>
        </w:rPr>
        <w:t xml:space="preserve"> </w:t>
      </w:r>
      <w:r w:rsidR="009E7FA6">
        <w:rPr>
          <w:sz w:val="24"/>
          <w:szCs w:val="24"/>
        </w:rPr>
        <w:t xml:space="preserve">Bau GmbH. </w:t>
      </w:r>
      <w:r>
        <w:rPr>
          <w:sz w:val="24"/>
          <w:szCs w:val="24"/>
        </w:rPr>
        <w:t xml:space="preserve">Mit </w:t>
      </w:r>
      <w:r w:rsidR="001D2004">
        <w:rPr>
          <w:sz w:val="24"/>
          <w:szCs w:val="24"/>
        </w:rPr>
        <w:t xml:space="preserve">der </w:t>
      </w:r>
      <w:r>
        <w:rPr>
          <w:sz w:val="24"/>
          <w:szCs w:val="24"/>
        </w:rPr>
        <w:t>1995 gegründeten Elm</w:t>
      </w:r>
      <w:r w:rsidR="004F3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Bau verfügt </w:t>
      </w:r>
      <w:r w:rsidR="00BF602E">
        <w:rPr>
          <w:sz w:val="24"/>
          <w:szCs w:val="24"/>
        </w:rPr>
        <w:t>die Unternehmensgruppe</w:t>
      </w:r>
      <w:r w:rsidR="00741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über ein </w:t>
      </w:r>
      <w:r w:rsidR="001D2004">
        <w:rPr>
          <w:sz w:val="24"/>
          <w:szCs w:val="24"/>
        </w:rPr>
        <w:t>eigenes Bauhandwerksunternehmen</w:t>
      </w:r>
      <w:r w:rsidR="00741E4E">
        <w:rPr>
          <w:sz w:val="24"/>
          <w:szCs w:val="24"/>
        </w:rPr>
        <w:t xml:space="preserve"> - ein </w:t>
      </w:r>
      <w:r w:rsidR="00B02FE9">
        <w:rPr>
          <w:sz w:val="24"/>
          <w:szCs w:val="24"/>
        </w:rPr>
        <w:t xml:space="preserve">Alleinstellungsmerkmal </w:t>
      </w:r>
      <w:r w:rsidR="00741E4E">
        <w:rPr>
          <w:sz w:val="24"/>
          <w:szCs w:val="24"/>
        </w:rPr>
        <w:t>in der Branche</w:t>
      </w:r>
      <w:r w:rsidR="001D2004">
        <w:rPr>
          <w:sz w:val="24"/>
          <w:szCs w:val="24"/>
        </w:rPr>
        <w:t xml:space="preserve">. </w:t>
      </w:r>
    </w:p>
    <w:p w14:paraId="7EC79559" w14:textId="77777777" w:rsidR="00B02FE9" w:rsidRDefault="00B02FE9" w:rsidP="00332739">
      <w:pPr>
        <w:pStyle w:val="Listenabsatz"/>
        <w:ind w:left="0"/>
        <w:jc w:val="both"/>
        <w:rPr>
          <w:sz w:val="24"/>
          <w:szCs w:val="24"/>
        </w:rPr>
      </w:pPr>
    </w:p>
    <w:p w14:paraId="49B97057" w14:textId="015FD1C9" w:rsidR="00B02FE9" w:rsidRDefault="001D2004" w:rsidP="00B02FE9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F602E">
        <w:rPr>
          <w:sz w:val="24"/>
          <w:szCs w:val="24"/>
        </w:rPr>
        <w:t xml:space="preserve">FIBAV </w:t>
      </w:r>
      <w:r>
        <w:rPr>
          <w:sz w:val="24"/>
          <w:szCs w:val="24"/>
        </w:rPr>
        <w:t xml:space="preserve">beschäftigt </w:t>
      </w:r>
      <w:r w:rsidR="00DC5590">
        <w:rPr>
          <w:sz w:val="24"/>
          <w:szCs w:val="24"/>
        </w:rPr>
        <w:t>mehr als</w:t>
      </w:r>
      <w:r>
        <w:rPr>
          <w:sz w:val="24"/>
          <w:szCs w:val="24"/>
        </w:rPr>
        <w:t xml:space="preserve"> 4</w:t>
      </w:r>
      <w:r w:rsidR="00DC5590">
        <w:rPr>
          <w:sz w:val="24"/>
          <w:szCs w:val="24"/>
        </w:rPr>
        <w:t>0</w:t>
      </w:r>
      <w:r>
        <w:rPr>
          <w:sz w:val="24"/>
          <w:szCs w:val="24"/>
        </w:rPr>
        <w:t>0 Mitarbeiter</w:t>
      </w:r>
      <w:r w:rsidR="004F31BC">
        <w:rPr>
          <w:sz w:val="24"/>
          <w:szCs w:val="24"/>
        </w:rPr>
        <w:t>innen und Mitarbeiter</w:t>
      </w:r>
      <w:r>
        <w:rPr>
          <w:sz w:val="24"/>
          <w:szCs w:val="24"/>
        </w:rPr>
        <w:t xml:space="preserve">, davon </w:t>
      </w:r>
      <w:r w:rsidR="00DC5590">
        <w:rPr>
          <w:sz w:val="24"/>
          <w:szCs w:val="24"/>
        </w:rPr>
        <w:t xml:space="preserve">rund </w:t>
      </w:r>
      <w:r>
        <w:rPr>
          <w:sz w:val="24"/>
          <w:szCs w:val="24"/>
        </w:rPr>
        <w:t>290 am Standort Königslutter.</w:t>
      </w:r>
      <w:r w:rsidR="00F6215F">
        <w:rPr>
          <w:sz w:val="24"/>
          <w:szCs w:val="24"/>
        </w:rPr>
        <w:t xml:space="preserve"> </w:t>
      </w:r>
      <w:r w:rsidR="00F6215F" w:rsidRPr="00F6215F">
        <w:rPr>
          <w:sz w:val="24"/>
          <w:szCs w:val="24"/>
        </w:rPr>
        <w:t>Geschäftsführender Gesellschafter ist Sven Hansmeier</w:t>
      </w:r>
      <w:r w:rsidR="00F6215F">
        <w:rPr>
          <w:sz w:val="24"/>
          <w:szCs w:val="24"/>
        </w:rPr>
        <w:t>, der das familiengeführte Unternehmen seit 2008 leitet.</w:t>
      </w:r>
      <w:r w:rsidR="00B02FE9">
        <w:rPr>
          <w:sz w:val="24"/>
          <w:szCs w:val="24"/>
        </w:rPr>
        <w:t xml:space="preserve"> Eine </w:t>
      </w:r>
      <w:r w:rsidR="004F31BC">
        <w:rPr>
          <w:sz w:val="24"/>
          <w:szCs w:val="24"/>
        </w:rPr>
        <w:t xml:space="preserve">der </w:t>
      </w:r>
      <w:r w:rsidR="00B02FE9">
        <w:rPr>
          <w:sz w:val="24"/>
          <w:szCs w:val="24"/>
        </w:rPr>
        <w:t>Stärken liegt im großflächigen Geschäftsstellennetz, das sich mit insgesamt 3</w:t>
      </w:r>
      <w:r w:rsidR="004F31BC">
        <w:rPr>
          <w:sz w:val="24"/>
          <w:szCs w:val="24"/>
        </w:rPr>
        <w:t>1</w:t>
      </w:r>
      <w:r w:rsidR="00B02FE9">
        <w:rPr>
          <w:sz w:val="24"/>
          <w:szCs w:val="24"/>
        </w:rPr>
        <w:t xml:space="preserve"> Standorten über sechs Bundesländer (Niedersachsen, Sachsen-Anhalt, Thüringen, Sachsen, Brandenburg und Berlin) erstreckt. Ein besonderes Merkmal der FIBAV ist auch das kontinuierliche und organische Wachstum der Unternehmensgruppe. Die </w:t>
      </w:r>
      <w:r w:rsidR="00B02FE9">
        <w:rPr>
          <w:sz w:val="24"/>
          <w:szCs w:val="24"/>
        </w:rPr>
        <w:lastRenderedPageBreak/>
        <w:t xml:space="preserve">herausragend hohe Eigenkapitalquote von 50 Prozent bildet die wirtschaftliche Grundlage dafür. </w:t>
      </w:r>
    </w:p>
    <w:p w14:paraId="6A17A0EE" w14:textId="77777777" w:rsidR="00E8290D" w:rsidRDefault="00E8290D" w:rsidP="00332739">
      <w:pPr>
        <w:pStyle w:val="Listenabsatz"/>
        <w:ind w:left="0"/>
        <w:jc w:val="both"/>
        <w:rPr>
          <w:sz w:val="24"/>
          <w:szCs w:val="24"/>
        </w:rPr>
      </w:pPr>
    </w:p>
    <w:p w14:paraId="2785B6CF" w14:textId="77777777" w:rsidR="00F6215F" w:rsidRDefault="00F6215F" w:rsidP="00F6215F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Portfolio umfasst Ein- und Mehrfamilienhäuser in Massiv- und Holzrahmenbauweise sowie Reihenhäuser und Holzhäuser. Grundlage des Angebots </w:t>
      </w:r>
      <w:r w:rsidR="00F97BF6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4F31BC">
        <w:rPr>
          <w:sz w:val="24"/>
          <w:szCs w:val="24"/>
        </w:rPr>
        <w:t xml:space="preserve">regelmäßig </w:t>
      </w:r>
      <w:r w:rsidR="00ED0970">
        <w:rPr>
          <w:sz w:val="24"/>
          <w:szCs w:val="24"/>
        </w:rPr>
        <w:t xml:space="preserve">neu erscheinende </w:t>
      </w:r>
      <w:r w:rsidR="004F31BC">
        <w:rPr>
          <w:sz w:val="24"/>
          <w:szCs w:val="24"/>
        </w:rPr>
        <w:t>Hauskatalog</w:t>
      </w:r>
      <w:r w:rsidR="00F97BF6">
        <w:rPr>
          <w:sz w:val="24"/>
          <w:szCs w:val="24"/>
        </w:rPr>
        <w:t>e. Diese</w:t>
      </w:r>
      <w:r w:rsidR="004F31BC">
        <w:rPr>
          <w:sz w:val="24"/>
          <w:szCs w:val="24"/>
        </w:rPr>
        <w:t xml:space="preserve"> </w:t>
      </w:r>
      <w:r>
        <w:rPr>
          <w:sz w:val="24"/>
          <w:szCs w:val="24"/>
        </w:rPr>
        <w:t>beinhalte</w:t>
      </w:r>
      <w:r w:rsidR="00F97BF6">
        <w:rPr>
          <w:sz w:val="24"/>
          <w:szCs w:val="24"/>
        </w:rPr>
        <w:t>n</w:t>
      </w:r>
      <w:r>
        <w:rPr>
          <w:sz w:val="24"/>
          <w:szCs w:val="24"/>
        </w:rPr>
        <w:t xml:space="preserve"> zahlreiche Hausideen, die mit zweckmäßigen und wohnlichen Grundrisslösungen ausgestaltet </w:t>
      </w:r>
      <w:r w:rsidR="00BF602E">
        <w:rPr>
          <w:sz w:val="24"/>
          <w:szCs w:val="24"/>
        </w:rPr>
        <w:t>sind</w:t>
      </w:r>
      <w:r>
        <w:rPr>
          <w:sz w:val="24"/>
          <w:szCs w:val="24"/>
        </w:rPr>
        <w:t xml:space="preserve">. Alle Häuser lassen sich </w:t>
      </w:r>
      <w:r w:rsidR="00BF602E">
        <w:rPr>
          <w:sz w:val="24"/>
          <w:szCs w:val="24"/>
        </w:rPr>
        <w:t xml:space="preserve">natürlich auch </w:t>
      </w:r>
      <w:r>
        <w:rPr>
          <w:sz w:val="24"/>
          <w:szCs w:val="24"/>
        </w:rPr>
        <w:t xml:space="preserve">nach eigenen Wünschen anpassen. Darüber hinaus stehen die </w:t>
      </w:r>
      <w:r w:rsidR="004F31BC">
        <w:rPr>
          <w:sz w:val="24"/>
          <w:szCs w:val="24"/>
        </w:rPr>
        <w:t xml:space="preserve">hauseigenen </w:t>
      </w:r>
      <w:r>
        <w:rPr>
          <w:sz w:val="24"/>
          <w:szCs w:val="24"/>
        </w:rPr>
        <w:t>Architekt</w:t>
      </w:r>
      <w:r w:rsidR="004F31BC">
        <w:rPr>
          <w:sz w:val="24"/>
          <w:szCs w:val="24"/>
        </w:rPr>
        <w:t>innen und Architekten</w:t>
      </w:r>
      <w:r>
        <w:rPr>
          <w:sz w:val="24"/>
          <w:szCs w:val="24"/>
        </w:rPr>
        <w:t xml:space="preserve"> </w:t>
      </w:r>
      <w:r w:rsidR="00BF602E">
        <w:rPr>
          <w:sz w:val="24"/>
          <w:szCs w:val="24"/>
        </w:rPr>
        <w:t xml:space="preserve">den </w:t>
      </w:r>
      <w:r>
        <w:rPr>
          <w:sz w:val="24"/>
          <w:szCs w:val="24"/>
        </w:rPr>
        <w:t xml:space="preserve">Bauherren dabei zur Seite, in </w:t>
      </w:r>
      <w:r w:rsidR="00100B5C">
        <w:rPr>
          <w:sz w:val="24"/>
          <w:szCs w:val="24"/>
        </w:rPr>
        <w:t>individuell</w:t>
      </w:r>
      <w:r>
        <w:rPr>
          <w:sz w:val="24"/>
          <w:szCs w:val="24"/>
        </w:rPr>
        <w:t>er Planung eigene Vorstellungen zu entwickeln.</w:t>
      </w:r>
    </w:p>
    <w:p w14:paraId="4FC2EFB3" w14:textId="77777777" w:rsidR="00E8290D" w:rsidRDefault="00E8290D" w:rsidP="00332739">
      <w:pPr>
        <w:pStyle w:val="Listenabsatz"/>
        <w:ind w:left="0"/>
        <w:jc w:val="both"/>
        <w:rPr>
          <w:sz w:val="24"/>
          <w:szCs w:val="24"/>
        </w:rPr>
      </w:pPr>
    </w:p>
    <w:p w14:paraId="04729154" w14:textId="77777777" w:rsidR="00E86AA0" w:rsidRDefault="00F6215F" w:rsidP="00E86AA0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 der Umsetzung der Bauprojekte kann neben </w:t>
      </w:r>
      <w:r w:rsidR="00E74A1C">
        <w:rPr>
          <w:sz w:val="24"/>
          <w:szCs w:val="24"/>
        </w:rPr>
        <w:t xml:space="preserve">den </w:t>
      </w:r>
      <w:r>
        <w:rPr>
          <w:sz w:val="24"/>
          <w:szCs w:val="24"/>
        </w:rPr>
        <w:t>eigen</w:t>
      </w:r>
      <w:r w:rsidR="00E86AA0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E86AA0">
        <w:rPr>
          <w:sz w:val="24"/>
          <w:szCs w:val="24"/>
        </w:rPr>
        <w:t xml:space="preserve">Handwerkern der </w:t>
      </w:r>
      <w:r>
        <w:rPr>
          <w:sz w:val="24"/>
          <w:szCs w:val="24"/>
        </w:rPr>
        <w:t>Elm</w:t>
      </w:r>
      <w:r w:rsidR="004F31BC">
        <w:rPr>
          <w:sz w:val="24"/>
          <w:szCs w:val="24"/>
        </w:rPr>
        <w:t xml:space="preserve"> </w:t>
      </w:r>
      <w:r>
        <w:rPr>
          <w:sz w:val="24"/>
          <w:szCs w:val="24"/>
        </w:rPr>
        <w:t>Bau GmbH auf mehr als 100 geprüfte Handwerksunternehmen</w:t>
      </w:r>
      <w:r w:rsidR="00E86AA0">
        <w:rPr>
          <w:sz w:val="24"/>
          <w:szCs w:val="24"/>
        </w:rPr>
        <w:t xml:space="preserve"> zurückg</w:t>
      </w:r>
      <w:r w:rsidR="00E739A8">
        <w:rPr>
          <w:sz w:val="24"/>
          <w:szCs w:val="24"/>
        </w:rPr>
        <w:t>eg</w:t>
      </w:r>
      <w:r w:rsidR="00E86AA0">
        <w:rPr>
          <w:sz w:val="24"/>
          <w:szCs w:val="24"/>
        </w:rPr>
        <w:t>ri</w:t>
      </w:r>
      <w:r w:rsidR="00E739A8">
        <w:rPr>
          <w:sz w:val="24"/>
          <w:szCs w:val="24"/>
        </w:rPr>
        <w:t>f</w:t>
      </w:r>
      <w:r w:rsidR="00E86AA0">
        <w:rPr>
          <w:sz w:val="24"/>
          <w:szCs w:val="24"/>
        </w:rPr>
        <w:t>fen</w:t>
      </w:r>
      <w:r w:rsidR="00E739A8">
        <w:rPr>
          <w:sz w:val="24"/>
          <w:szCs w:val="24"/>
        </w:rPr>
        <w:t xml:space="preserve"> werden</w:t>
      </w:r>
      <w:r w:rsidR="00E86AA0">
        <w:rPr>
          <w:sz w:val="24"/>
          <w:szCs w:val="24"/>
        </w:rPr>
        <w:t xml:space="preserve">, </w:t>
      </w:r>
      <w:r w:rsidR="00E739A8">
        <w:rPr>
          <w:sz w:val="24"/>
          <w:szCs w:val="24"/>
        </w:rPr>
        <w:t xml:space="preserve">mit denen </w:t>
      </w:r>
      <w:r w:rsidR="00E86AA0">
        <w:rPr>
          <w:sz w:val="24"/>
          <w:szCs w:val="24"/>
        </w:rPr>
        <w:t xml:space="preserve">seit </w:t>
      </w:r>
      <w:r w:rsidR="00E74A1C">
        <w:rPr>
          <w:sz w:val="24"/>
          <w:szCs w:val="24"/>
        </w:rPr>
        <w:t xml:space="preserve">vielen </w:t>
      </w:r>
      <w:r w:rsidR="00E86AA0">
        <w:rPr>
          <w:sz w:val="24"/>
          <w:szCs w:val="24"/>
        </w:rPr>
        <w:t xml:space="preserve">Jahren </w:t>
      </w:r>
      <w:r w:rsidR="00E739A8">
        <w:rPr>
          <w:sz w:val="24"/>
          <w:szCs w:val="24"/>
        </w:rPr>
        <w:t xml:space="preserve">eine </w:t>
      </w:r>
      <w:r w:rsidR="00E86AA0">
        <w:rPr>
          <w:sz w:val="24"/>
          <w:szCs w:val="24"/>
        </w:rPr>
        <w:t>eng</w:t>
      </w:r>
      <w:r w:rsidR="00E739A8">
        <w:rPr>
          <w:sz w:val="24"/>
          <w:szCs w:val="24"/>
        </w:rPr>
        <w:t>e</w:t>
      </w:r>
      <w:r w:rsidR="00E86AA0">
        <w:rPr>
          <w:sz w:val="24"/>
          <w:szCs w:val="24"/>
        </w:rPr>
        <w:t xml:space="preserve"> </w:t>
      </w:r>
      <w:r w:rsidR="00E739A8">
        <w:rPr>
          <w:sz w:val="24"/>
          <w:szCs w:val="24"/>
        </w:rPr>
        <w:t>Z</w:t>
      </w:r>
      <w:r w:rsidR="00E86AA0">
        <w:rPr>
          <w:sz w:val="24"/>
          <w:szCs w:val="24"/>
        </w:rPr>
        <w:t>usammenarbeit</w:t>
      </w:r>
      <w:r w:rsidR="00E739A8">
        <w:rPr>
          <w:sz w:val="24"/>
          <w:szCs w:val="24"/>
        </w:rPr>
        <w:t xml:space="preserve"> besteht</w:t>
      </w:r>
      <w:r w:rsidR="00E86AA0">
        <w:rPr>
          <w:sz w:val="24"/>
          <w:szCs w:val="24"/>
        </w:rPr>
        <w:t>. Eine j</w:t>
      </w:r>
      <w:r w:rsidR="00E86AA0" w:rsidRPr="00FE7316">
        <w:rPr>
          <w:sz w:val="24"/>
          <w:szCs w:val="24"/>
        </w:rPr>
        <w:t xml:space="preserve">ahrzehntelange Partnerschaft </w:t>
      </w:r>
      <w:r w:rsidR="00E86AA0">
        <w:rPr>
          <w:sz w:val="24"/>
          <w:szCs w:val="24"/>
        </w:rPr>
        <w:t xml:space="preserve">verbindet die FIBAV auch </w:t>
      </w:r>
      <w:r w:rsidR="00E86AA0" w:rsidRPr="00FE7316">
        <w:rPr>
          <w:sz w:val="24"/>
          <w:szCs w:val="24"/>
        </w:rPr>
        <w:t xml:space="preserve">mit der Firma Vaillant, </w:t>
      </w:r>
      <w:r w:rsidR="00E86AA0">
        <w:rPr>
          <w:sz w:val="24"/>
          <w:szCs w:val="24"/>
        </w:rPr>
        <w:t xml:space="preserve">die </w:t>
      </w:r>
      <w:r w:rsidR="00E86AA0" w:rsidRPr="00FE7316">
        <w:rPr>
          <w:sz w:val="24"/>
          <w:szCs w:val="24"/>
        </w:rPr>
        <w:t xml:space="preserve">europaweit </w:t>
      </w:r>
      <w:r w:rsidR="00E739A8">
        <w:rPr>
          <w:sz w:val="24"/>
          <w:szCs w:val="24"/>
        </w:rPr>
        <w:t xml:space="preserve">als Spezialist </w:t>
      </w:r>
      <w:r w:rsidR="00733CAD">
        <w:rPr>
          <w:sz w:val="24"/>
          <w:szCs w:val="24"/>
        </w:rPr>
        <w:t>für</w:t>
      </w:r>
      <w:r w:rsidR="00E86AA0" w:rsidRPr="00FE7316">
        <w:rPr>
          <w:sz w:val="24"/>
          <w:szCs w:val="24"/>
        </w:rPr>
        <w:t xml:space="preserve"> Heiz-, Lüftungs- und Klimatechnik </w:t>
      </w:r>
      <w:r w:rsidR="00E739A8">
        <w:rPr>
          <w:sz w:val="24"/>
          <w:szCs w:val="24"/>
        </w:rPr>
        <w:t xml:space="preserve">anerkannt </w:t>
      </w:r>
      <w:r w:rsidR="00E86AA0">
        <w:rPr>
          <w:sz w:val="24"/>
          <w:szCs w:val="24"/>
        </w:rPr>
        <w:t>ist</w:t>
      </w:r>
      <w:r w:rsidR="00E86AA0" w:rsidRPr="00FE7316">
        <w:rPr>
          <w:sz w:val="24"/>
          <w:szCs w:val="24"/>
        </w:rPr>
        <w:t xml:space="preserve">. </w:t>
      </w:r>
      <w:r w:rsidR="005C547D">
        <w:rPr>
          <w:sz w:val="24"/>
          <w:szCs w:val="24"/>
        </w:rPr>
        <w:t xml:space="preserve">FIBAV ist einer der größten Partner für moderne Wärmepumpen. </w:t>
      </w:r>
      <w:r w:rsidR="00E86AA0">
        <w:rPr>
          <w:sz w:val="24"/>
          <w:szCs w:val="24"/>
        </w:rPr>
        <w:t xml:space="preserve">Darüber hinaus hat die FIBAV eine hohe Expertise in Sachen Energieeffizienz entwickelt. Unter der geschützten Marke FIBAV-Öko-Tech </w:t>
      </w:r>
      <w:r w:rsidR="00E74A1C">
        <w:rPr>
          <w:sz w:val="24"/>
          <w:szCs w:val="24"/>
        </w:rPr>
        <w:t>bietet sie ihren Kunden</w:t>
      </w:r>
      <w:r w:rsidR="00E86AA0">
        <w:rPr>
          <w:sz w:val="24"/>
          <w:szCs w:val="24"/>
        </w:rPr>
        <w:t xml:space="preserve"> Ausstattungspakete zur energetischen Optimierung von Eigenheimen.</w:t>
      </w:r>
    </w:p>
    <w:p w14:paraId="3A3DFB30" w14:textId="77777777" w:rsidR="00E86AA0" w:rsidRDefault="00E86AA0" w:rsidP="00E86AA0">
      <w:pPr>
        <w:pStyle w:val="Listenabsatz"/>
        <w:ind w:left="0"/>
        <w:jc w:val="both"/>
        <w:rPr>
          <w:sz w:val="24"/>
          <w:szCs w:val="24"/>
        </w:rPr>
      </w:pPr>
    </w:p>
    <w:p w14:paraId="76DA38B3" w14:textId="77777777" w:rsidR="00DC07F8" w:rsidRDefault="00E86AA0" w:rsidP="00DC07F8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Der Maxime des Unternehmens „Qualität ohne Kompromisse“ folgend</w:t>
      </w:r>
      <w:r w:rsidR="005C547D">
        <w:rPr>
          <w:sz w:val="24"/>
          <w:szCs w:val="24"/>
        </w:rPr>
        <w:t>,</w:t>
      </w:r>
      <w:r>
        <w:rPr>
          <w:sz w:val="24"/>
          <w:szCs w:val="24"/>
        </w:rPr>
        <w:t xml:space="preserve"> legt die FIBAV großen Wert auf den Qualifizierungsgrad der Beschäftigten im Unternehmen sow</w:t>
      </w:r>
      <w:r w:rsidR="00DC07F8">
        <w:rPr>
          <w:sz w:val="24"/>
          <w:szCs w:val="24"/>
        </w:rPr>
        <w:t>ie</w:t>
      </w:r>
      <w:r>
        <w:rPr>
          <w:sz w:val="24"/>
          <w:szCs w:val="24"/>
        </w:rPr>
        <w:t xml:space="preserve"> auf eine qualifizierte Ausbildung. </w:t>
      </w:r>
      <w:r w:rsidR="00DC07F8">
        <w:rPr>
          <w:sz w:val="24"/>
          <w:szCs w:val="24"/>
        </w:rPr>
        <w:t>Rund 70 Auszubildende</w:t>
      </w:r>
      <w:r w:rsidR="00312557">
        <w:rPr>
          <w:sz w:val="24"/>
          <w:szCs w:val="24"/>
        </w:rPr>
        <w:t xml:space="preserve"> und dual Studierende</w:t>
      </w:r>
      <w:r w:rsidR="00DC07F8">
        <w:rPr>
          <w:sz w:val="24"/>
          <w:szCs w:val="24"/>
        </w:rPr>
        <w:t xml:space="preserve"> </w:t>
      </w:r>
      <w:r w:rsidR="00312557">
        <w:rPr>
          <w:sz w:val="24"/>
          <w:szCs w:val="24"/>
        </w:rPr>
        <w:t xml:space="preserve">haben die Wahl zwischen sechs handwerklichen Berufen, fünf kaufmännischen Ausbildungswegen oder sechs </w:t>
      </w:r>
      <w:r w:rsidR="00DC07F8">
        <w:rPr>
          <w:sz w:val="24"/>
          <w:szCs w:val="24"/>
        </w:rPr>
        <w:t>duale</w:t>
      </w:r>
      <w:r w:rsidR="00312557">
        <w:rPr>
          <w:sz w:val="24"/>
          <w:szCs w:val="24"/>
        </w:rPr>
        <w:t>n</w:t>
      </w:r>
      <w:r w:rsidR="00DC07F8">
        <w:rPr>
          <w:sz w:val="24"/>
          <w:szCs w:val="24"/>
        </w:rPr>
        <w:t xml:space="preserve"> Studi</w:t>
      </w:r>
      <w:r w:rsidR="00312557">
        <w:rPr>
          <w:sz w:val="24"/>
          <w:szCs w:val="24"/>
        </w:rPr>
        <w:t>engängen</w:t>
      </w:r>
      <w:r w:rsidR="00DC07F8">
        <w:rPr>
          <w:sz w:val="24"/>
          <w:szCs w:val="24"/>
        </w:rPr>
        <w:t>.</w:t>
      </w:r>
    </w:p>
    <w:p w14:paraId="2CBE2A2F" w14:textId="77777777" w:rsidR="00953C65" w:rsidRDefault="00953C65" w:rsidP="00670336">
      <w:pPr>
        <w:jc w:val="both"/>
        <w:rPr>
          <w:color w:val="404040"/>
          <w:sz w:val="16"/>
          <w:szCs w:val="16"/>
        </w:rPr>
      </w:pPr>
    </w:p>
    <w:p w14:paraId="166509FE" w14:textId="77777777" w:rsidR="00670336" w:rsidRPr="00C25DA8" w:rsidRDefault="00670336" w:rsidP="00670336">
      <w:pPr>
        <w:jc w:val="both"/>
        <w:rPr>
          <w:color w:val="404040"/>
          <w:sz w:val="16"/>
          <w:szCs w:val="16"/>
        </w:rPr>
      </w:pPr>
      <w:r w:rsidRPr="00C25DA8">
        <w:rPr>
          <w:color w:val="404040"/>
          <w:sz w:val="16"/>
          <w:szCs w:val="16"/>
        </w:rPr>
        <w:t>Über die FIBAV</w:t>
      </w:r>
      <w:r w:rsidR="00100B5C">
        <w:rPr>
          <w:color w:val="404040"/>
          <w:sz w:val="16"/>
          <w:szCs w:val="16"/>
        </w:rPr>
        <w:t>-</w:t>
      </w:r>
      <w:r w:rsidRPr="00C25DA8">
        <w:rPr>
          <w:color w:val="404040"/>
          <w:sz w:val="16"/>
          <w:szCs w:val="16"/>
        </w:rPr>
        <w:t>Unternehmensgruppe</w:t>
      </w:r>
    </w:p>
    <w:p w14:paraId="3D3D229A" w14:textId="295D750A" w:rsidR="00670336" w:rsidRDefault="00670336" w:rsidP="00670336">
      <w:pPr>
        <w:jc w:val="both"/>
        <w:rPr>
          <w:color w:val="404040"/>
        </w:rPr>
      </w:pPr>
      <w:r w:rsidRPr="00C25DA8">
        <w:rPr>
          <w:color w:val="404040"/>
          <w:sz w:val="16"/>
          <w:szCs w:val="16"/>
        </w:rPr>
        <w:t>Die FIBAV</w:t>
      </w:r>
      <w:r w:rsidR="00100B5C">
        <w:rPr>
          <w:color w:val="404040"/>
          <w:sz w:val="16"/>
          <w:szCs w:val="16"/>
        </w:rPr>
        <w:t>-</w:t>
      </w:r>
      <w:r w:rsidRPr="00C25DA8">
        <w:rPr>
          <w:color w:val="404040"/>
          <w:sz w:val="16"/>
          <w:szCs w:val="16"/>
        </w:rPr>
        <w:t>Unternehmensgruppe wurde 1991 gegründet und konzentriert sich auf die Projektierung, die Planung und den Bau von Ein- und Mehrfamilienhäusern in Massivbauweise. In dieser Zeit sind mehr als 1</w:t>
      </w:r>
      <w:r>
        <w:rPr>
          <w:color w:val="404040"/>
          <w:sz w:val="16"/>
          <w:szCs w:val="16"/>
        </w:rPr>
        <w:t>3.5</w:t>
      </w:r>
      <w:r w:rsidRPr="00C25DA8">
        <w:rPr>
          <w:color w:val="404040"/>
          <w:sz w:val="16"/>
          <w:szCs w:val="16"/>
        </w:rPr>
        <w:t xml:space="preserve">00 Haus- und Wohnungsbauvorhaben realisiert worden. </w:t>
      </w:r>
      <w:r>
        <w:rPr>
          <w:color w:val="404040"/>
          <w:sz w:val="16"/>
          <w:szCs w:val="16"/>
        </w:rPr>
        <w:t xml:space="preserve">Mit 31 Geschäftsstellen in sechs Bundesländern steht das Unternehmen für regionale Nähe und persönlichen Kontakt. </w:t>
      </w:r>
      <w:r w:rsidRPr="00C25DA8">
        <w:rPr>
          <w:color w:val="404040"/>
          <w:sz w:val="16"/>
          <w:szCs w:val="16"/>
        </w:rPr>
        <w:t>Die FIBAV</w:t>
      </w:r>
      <w:r w:rsidR="00DC5590">
        <w:rPr>
          <w:color w:val="404040"/>
          <w:sz w:val="16"/>
          <w:szCs w:val="16"/>
        </w:rPr>
        <w:t>-</w:t>
      </w:r>
      <w:r w:rsidRPr="00C25DA8">
        <w:rPr>
          <w:color w:val="404040"/>
          <w:sz w:val="16"/>
          <w:szCs w:val="16"/>
        </w:rPr>
        <w:t>Unternehmensgruppe mit Sitz in Königslutte</w:t>
      </w:r>
      <w:r>
        <w:rPr>
          <w:color w:val="404040"/>
          <w:sz w:val="16"/>
          <w:szCs w:val="16"/>
        </w:rPr>
        <w:t>r am Elm beschäftigt mehr als 40</w:t>
      </w:r>
      <w:r w:rsidRPr="00C25DA8">
        <w:rPr>
          <w:color w:val="404040"/>
          <w:sz w:val="16"/>
          <w:szCs w:val="16"/>
        </w:rPr>
        <w:t>0 Mitarbeiter und befindet sich im Familienbesitz. Geschäftsführender Gesellschafter ist Sven Hansmeier. In die Unternehmensgruppe der FIBAV sind neben der Konzernorganisation vier eigenständige Unternehmen eingebunden. Mit der</w:t>
      </w:r>
      <w:r>
        <w:rPr>
          <w:color w:val="404040"/>
          <w:sz w:val="16"/>
          <w:szCs w:val="16"/>
        </w:rPr>
        <w:t xml:space="preserve"> FIBAV Immobilien GmbH, der HS-</w:t>
      </w:r>
      <w:r w:rsidRPr="00C25DA8">
        <w:rPr>
          <w:color w:val="404040"/>
          <w:sz w:val="16"/>
          <w:szCs w:val="16"/>
        </w:rPr>
        <w:t>Bau GmbH, der KHD-Königslutter Haus-Design G</w:t>
      </w:r>
      <w:r>
        <w:rPr>
          <w:color w:val="404040"/>
          <w:sz w:val="16"/>
          <w:szCs w:val="16"/>
        </w:rPr>
        <w:t>mbH und der</w:t>
      </w:r>
      <w:r w:rsidRPr="00C25DA8">
        <w:rPr>
          <w:color w:val="404040"/>
          <w:sz w:val="16"/>
          <w:szCs w:val="16"/>
        </w:rPr>
        <w:t xml:space="preserve"> Elm Bau GmbH sind alle Dienstleistungen rund um Planung, Bau und Verwaltung von Wohnimmobilien unter eine</w:t>
      </w:r>
      <w:r>
        <w:rPr>
          <w:color w:val="404040"/>
          <w:sz w:val="16"/>
          <w:szCs w:val="16"/>
        </w:rPr>
        <w:t>m Dach konzentriert</w:t>
      </w:r>
      <w:r w:rsidRPr="00C25DA8">
        <w:rPr>
          <w:color w:val="404040"/>
        </w:rPr>
        <w:t>.</w:t>
      </w:r>
    </w:p>
    <w:p w14:paraId="6D6532CD" w14:textId="77777777" w:rsidR="00670336" w:rsidRDefault="00670336" w:rsidP="00670336">
      <w:pPr>
        <w:jc w:val="both"/>
        <w:rPr>
          <w:color w:val="404040"/>
          <w:sz w:val="16"/>
          <w:szCs w:val="16"/>
        </w:rPr>
      </w:pPr>
    </w:p>
    <w:p w14:paraId="5E5ADFE7" w14:textId="77777777" w:rsidR="00332739" w:rsidRPr="00F34E8C" w:rsidRDefault="00670336" w:rsidP="00E74A1C">
      <w:pPr>
        <w:rPr>
          <w:color w:val="404040"/>
          <w:sz w:val="16"/>
          <w:szCs w:val="16"/>
        </w:rPr>
      </w:pPr>
      <w:r w:rsidRPr="00C25DA8">
        <w:rPr>
          <w:color w:val="404040"/>
          <w:sz w:val="16"/>
          <w:szCs w:val="16"/>
        </w:rPr>
        <w:t>FIBAV</w:t>
      </w:r>
      <w:r>
        <w:rPr>
          <w:color w:val="404040"/>
          <w:sz w:val="16"/>
          <w:szCs w:val="16"/>
        </w:rPr>
        <w:t xml:space="preserve"> GmbH</w:t>
      </w:r>
      <w:r>
        <w:rPr>
          <w:color w:val="404040"/>
          <w:sz w:val="16"/>
          <w:szCs w:val="16"/>
        </w:rPr>
        <w:br/>
      </w:r>
      <w:r w:rsidRPr="00C25DA8">
        <w:rPr>
          <w:color w:val="404040"/>
          <w:sz w:val="16"/>
          <w:szCs w:val="16"/>
        </w:rPr>
        <w:t xml:space="preserve">Tanja Schneider-Diehl </w:t>
      </w:r>
      <w:r w:rsidRPr="00C25DA8">
        <w:rPr>
          <w:color w:val="404040"/>
          <w:sz w:val="16"/>
          <w:szCs w:val="16"/>
        </w:rPr>
        <w:br/>
        <w:t xml:space="preserve">Leiterin Unternehmenskommunikation </w:t>
      </w:r>
      <w:r w:rsidRPr="00C25DA8">
        <w:rPr>
          <w:color w:val="404040"/>
          <w:sz w:val="16"/>
          <w:szCs w:val="16"/>
        </w:rPr>
        <w:br/>
      </w:r>
      <w:proofErr w:type="spellStart"/>
      <w:r>
        <w:rPr>
          <w:color w:val="404040"/>
          <w:sz w:val="16"/>
          <w:szCs w:val="16"/>
        </w:rPr>
        <w:t>Scheppauer</w:t>
      </w:r>
      <w:proofErr w:type="spellEnd"/>
      <w:r>
        <w:rPr>
          <w:color w:val="404040"/>
          <w:sz w:val="16"/>
          <w:szCs w:val="16"/>
        </w:rPr>
        <w:t xml:space="preserve"> Weg 13a</w:t>
      </w:r>
      <w:r w:rsidRPr="00C25DA8">
        <w:rPr>
          <w:color w:val="404040"/>
          <w:sz w:val="16"/>
          <w:szCs w:val="16"/>
        </w:rPr>
        <w:t xml:space="preserve"> </w:t>
      </w:r>
      <w:r w:rsidRPr="00C25DA8">
        <w:rPr>
          <w:color w:val="404040"/>
          <w:sz w:val="16"/>
          <w:szCs w:val="16"/>
        </w:rPr>
        <w:br/>
        <w:t xml:space="preserve">38154 Königslutter am Elm </w:t>
      </w:r>
      <w:r w:rsidRPr="00C25DA8">
        <w:rPr>
          <w:color w:val="404040"/>
          <w:sz w:val="16"/>
          <w:szCs w:val="16"/>
        </w:rPr>
        <w:br/>
        <w:t xml:space="preserve">Telefon:  </w:t>
      </w:r>
      <w:r>
        <w:rPr>
          <w:color w:val="404040"/>
          <w:sz w:val="16"/>
          <w:szCs w:val="16"/>
        </w:rPr>
        <w:t xml:space="preserve">+49 5353 / 9168 431 </w:t>
      </w:r>
      <w:r>
        <w:rPr>
          <w:color w:val="404040"/>
          <w:sz w:val="16"/>
          <w:szCs w:val="16"/>
        </w:rPr>
        <w:br/>
        <w:t xml:space="preserve">Mobil:     </w:t>
      </w:r>
      <w:r w:rsidRPr="00565978">
        <w:rPr>
          <w:color w:val="404040"/>
          <w:sz w:val="16"/>
          <w:szCs w:val="16"/>
        </w:rPr>
        <w:t>+ 49 151 / 148 369 19</w:t>
      </w:r>
      <w:r>
        <w:rPr>
          <w:color w:val="404040"/>
          <w:sz w:val="16"/>
          <w:szCs w:val="16"/>
        </w:rPr>
        <w:t xml:space="preserve"> </w:t>
      </w:r>
      <w:r>
        <w:rPr>
          <w:color w:val="404040"/>
          <w:sz w:val="16"/>
          <w:szCs w:val="16"/>
        </w:rPr>
        <w:br/>
        <w:t xml:space="preserve">E-Mail:   </w:t>
      </w:r>
      <w:r w:rsidRPr="00C25DA8">
        <w:rPr>
          <w:color w:val="404040"/>
          <w:sz w:val="16"/>
          <w:szCs w:val="16"/>
        </w:rPr>
        <w:t xml:space="preserve"> schneider-diehl</w:t>
      </w:r>
      <w:r>
        <w:rPr>
          <w:color w:val="404040"/>
          <w:sz w:val="16"/>
          <w:szCs w:val="16"/>
        </w:rPr>
        <w:t>@fibav.de</w:t>
      </w:r>
    </w:p>
    <w:sectPr w:rsidR="00332739" w:rsidRPr="00F3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5BBD" w14:textId="77777777" w:rsidR="00C21BBE" w:rsidRDefault="00C21BBE" w:rsidP="000324C4">
      <w:pPr>
        <w:spacing w:after="0" w:line="240" w:lineRule="auto"/>
      </w:pPr>
      <w:r>
        <w:separator/>
      </w:r>
    </w:p>
  </w:endnote>
  <w:endnote w:type="continuationSeparator" w:id="0">
    <w:p w14:paraId="626E84E6" w14:textId="77777777" w:rsidR="00C21BBE" w:rsidRDefault="00C21BBE" w:rsidP="000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1EAA" w14:textId="77777777" w:rsidR="00C21BBE" w:rsidRDefault="00C21BBE" w:rsidP="000324C4">
      <w:pPr>
        <w:spacing w:after="0" w:line="240" w:lineRule="auto"/>
      </w:pPr>
      <w:r>
        <w:separator/>
      </w:r>
    </w:p>
  </w:footnote>
  <w:footnote w:type="continuationSeparator" w:id="0">
    <w:p w14:paraId="3946C5FE" w14:textId="77777777" w:rsidR="00C21BBE" w:rsidRDefault="00C21BBE" w:rsidP="0003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072"/>
    <w:multiLevelType w:val="hybridMultilevel"/>
    <w:tmpl w:val="B4D6F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5F89"/>
    <w:multiLevelType w:val="hybridMultilevel"/>
    <w:tmpl w:val="434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4"/>
    <w:rsid w:val="0002496E"/>
    <w:rsid w:val="00024EA9"/>
    <w:rsid w:val="00025B82"/>
    <w:rsid w:val="000324C4"/>
    <w:rsid w:val="00084C1F"/>
    <w:rsid w:val="000A1355"/>
    <w:rsid w:val="000B7B5F"/>
    <w:rsid w:val="00100B5C"/>
    <w:rsid w:val="00120D0C"/>
    <w:rsid w:val="00125464"/>
    <w:rsid w:val="0013643F"/>
    <w:rsid w:val="00143340"/>
    <w:rsid w:val="001478E9"/>
    <w:rsid w:val="0015259A"/>
    <w:rsid w:val="00180D1F"/>
    <w:rsid w:val="001D08C3"/>
    <w:rsid w:val="001D2004"/>
    <w:rsid w:val="001F30B4"/>
    <w:rsid w:val="001F3847"/>
    <w:rsid w:val="002527D6"/>
    <w:rsid w:val="002613C9"/>
    <w:rsid w:val="00291169"/>
    <w:rsid w:val="002A4B58"/>
    <w:rsid w:val="002C2E6C"/>
    <w:rsid w:val="002C5DDF"/>
    <w:rsid w:val="002E0DE0"/>
    <w:rsid w:val="00302056"/>
    <w:rsid w:val="00312557"/>
    <w:rsid w:val="003148A5"/>
    <w:rsid w:val="003278A3"/>
    <w:rsid w:val="00331526"/>
    <w:rsid w:val="00332739"/>
    <w:rsid w:val="00357EB2"/>
    <w:rsid w:val="003679E2"/>
    <w:rsid w:val="003F2DC9"/>
    <w:rsid w:val="00410CCE"/>
    <w:rsid w:val="004263AB"/>
    <w:rsid w:val="0046036A"/>
    <w:rsid w:val="0048267B"/>
    <w:rsid w:val="004A1140"/>
    <w:rsid w:val="004A5E2D"/>
    <w:rsid w:val="004B3CC0"/>
    <w:rsid w:val="004D31BF"/>
    <w:rsid w:val="004E4C7C"/>
    <w:rsid w:val="004F31BC"/>
    <w:rsid w:val="00515680"/>
    <w:rsid w:val="00533BEC"/>
    <w:rsid w:val="00551D61"/>
    <w:rsid w:val="00565978"/>
    <w:rsid w:val="005C547D"/>
    <w:rsid w:val="005E6765"/>
    <w:rsid w:val="0060649A"/>
    <w:rsid w:val="00645C10"/>
    <w:rsid w:val="00650040"/>
    <w:rsid w:val="00670336"/>
    <w:rsid w:val="006C3B3E"/>
    <w:rsid w:val="006C5500"/>
    <w:rsid w:val="006E36D2"/>
    <w:rsid w:val="00714C88"/>
    <w:rsid w:val="00733CAD"/>
    <w:rsid w:val="00741E4E"/>
    <w:rsid w:val="00745F60"/>
    <w:rsid w:val="007522CE"/>
    <w:rsid w:val="00752823"/>
    <w:rsid w:val="007632C5"/>
    <w:rsid w:val="00767EED"/>
    <w:rsid w:val="008507C1"/>
    <w:rsid w:val="008708FD"/>
    <w:rsid w:val="008734AC"/>
    <w:rsid w:val="00892ED9"/>
    <w:rsid w:val="008D64B6"/>
    <w:rsid w:val="008F3A72"/>
    <w:rsid w:val="00904B23"/>
    <w:rsid w:val="00953C65"/>
    <w:rsid w:val="00954423"/>
    <w:rsid w:val="00980A17"/>
    <w:rsid w:val="009A497A"/>
    <w:rsid w:val="009B3127"/>
    <w:rsid w:val="009C6911"/>
    <w:rsid w:val="009E7FA6"/>
    <w:rsid w:val="00A07C8E"/>
    <w:rsid w:val="00A4323A"/>
    <w:rsid w:val="00A46909"/>
    <w:rsid w:val="00A47770"/>
    <w:rsid w:val="00A81705"/>
    <w:rsid w:val="00A8423F"/>
    <w:rsid w:val="00A932E1"/>
    <w:rsid w:val="00AA2CBC"/>
    <w:rsid w:val="00B02FE9"/>
    <w:rsid w:val="00B058EB"/>
    <w:rsid w:val="00B66DCA"/>
    <w:rsid w:val="00B86510"/>
    <w:rsid w:val="00BB4447"/>
    <w:rsid w:val="00BF602E"/>
    <w:rsid w:val="00C21BBE"/>
    <w:rsid w:val="00C25DA8"/>
    <w:rsid w:val="00C61CD1"/>
    <w:rsid w:val="00C80B49"/>
    <w:rsid w:val="00D3372D"/>
    <w:rsid w:val="00D45922"/>
    <w:rsid w:val="00D804D3"/>
    <w:rsid w:val="00DC07F8"/>
    <w:rsid w:val="00DC5590"/>
    <w:rsid w:val="00DC69DF"/>
    <w:rsid w:val="00E706AA"/>
    <w:rsid w:val="00E739A8"/>
    <w:rsid w:val="00E74862"/>
    <w:rsid w:val="00E74A1C"/>
    <w:rsid w:val="00E761A8"/>
    <w:rsid w:val="00E8290D"/>
    <w:rsid w:val="00E86AA0"/>
    <w:rsid w:val="00E901BA"/>
    <w:rsid w:val="00ED0970"/>
    <w:rsid w:val="00EF2E4E"/>
    <w:rsid w:val="00EF63F2"/>
    <w:rsid w:val="00F1558E"/>
    <w:rsid w:val="00F33087"/>
    <w:rsid w:val="00F34E8C"/>
    <w:rsid w:val="00F35A67"/>
    <w:rsid w:val="00F6215F"/>
    <w:rsid w:val="00F97BF6"/>
    <w:rsid w:val="00FB406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98AC2"/>
  <w15:docId w15:val="{D84CD10E-877F-2A43-8402-C92983C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3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82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324C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2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324C4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5DA8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2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5B82"/>
    <w:pPr>
      <w:ind w:left="720"/>
      <w:contextualSpacing/>
    </w:pPr>
    <w:rPr>
      <w:rFonts w:cs="Times New Roman"/>
      <w:szCs w:val="22"/>
    </w:rPr>
  </w:style>
  <w:style w:type="character" w:customStyle="1" w:styleId="berschrift2Zchn">
    <w:name w:val="Überschrift 2 Zchn"/>
    <w:link w:val="berschrift2"/>
    <w:uiPriority w:val="9"/>
    <w:semiHidden/>
    <w:rsid w:val="0075282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1F3847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F384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35A67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C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CA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CA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C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CAD"/>
    <w:rPr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1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33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bav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2CA3-AB1B-4C9A-9177-035DC3A1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Schneider-Diehl, Tanja (FIBAV-Holding)</dc:creator>
  <cp:lastModifiedBy>Microsoft Office User</cp:lastModifiedBy>
  <cp:revision>2</cp:revision>
  <cp:lastPrinted>2021-07-07T11:52:00Z</cp:lastPrinted>
  <dcterms:created xsi:type="dcterms:W3CDTF">2021-12-08T15:55:00Z</dcterms:created>
  <dcterms:modified xsi:type="dcterms:W3CDTF">2021-12-08T15:55:00Z</dcterms:modified>
</cp:coreProperties>
</file>