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72390A4D" w:rsidR="003138C2" w:rsidRPr="003A113F" w:rsidRDefault="00EE446A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Lumon</w:t>
      </w:r>
      <w:r w:rsidR="00A74751">
        <w:rPr>
          <w:rFonts w:ascii="Verdana" w:hAnsi="Verdana"/>
          <w:b/>
          <w:color w:val="000000" w:themeColor="text1"/>
        </w:rPr>
        <w:t xml:space="preserve"> </w:t>
      </w:r>
      <w:r w:rsidR="00FE501D">
        <w:rPr>
          <w:rFonts w:ascii="Verdana" w:hAnsi="Verdana"/>
          <w:b/>
          <w:color w:val="000000" w:themeColor="text1"/>
        </w:rPr>
        <w:t>– eine europäische Erfolgsgeschichte</w:t>
      </w:r>
      <w:r>
        <w:rPr>
          <w:rFonts w:ascii="Verdana" w:hAnsi="Verdana"/>
          <w:b/>
          <w:color w:val="000000" w:themeColor="text1"/>
        </w:rPr>
        <w:t xml:space="preserve"> </w:t>
      </w:r>
    </w:p>
    <w:p w14:paraId="3B7B7518" w14:textId="237ED030" w:rsidR="00A22F1C" w:rsidRPr="003E0260" w:rsidRDefault="00F25335" w:rsidP="00D5098F">
      <w:pPr>
        <w:spacing w:before="240" w:after="120" w:line="360" w:lineRule="auto"/>
        <w:jc w:val="both"/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Die Highlights 2021: </w:t>
      </w:r>
      <w:r w:rsidR="00DF5BD8">
        <w:rPr>
          <w:rFonts w:ascii="Verdana" w:hAnsi="Verdana"/>
          <w:i/>
          <w:color w:val="000000" w:themeColor="text1"/>
          <w:sz w:val="22"/>
          <w:szCs w:val="22"/>
        </w:rPr>
        <w:t xml:space="preserve">Lumon vergrößert </w:t>
      </w:r>
      <w:r w:rsidR="008A163E">
        <w:rPr>
          <w:rFonts w:ascii="Verdana" w:hAnsi="Verdana"/>
          <w:i/>
          <w:color w:val="000000" w:themeColor="text1"/>
          <w:sz w:val="22"/>
          <w:szCs w:val="22"/>
        </w:rPr>
        <w:t>Stammwerk in Finnland</w:t>
      </w:r>
      <w:r w:rsidR="00683AE6">
        <w:rPr>
          <w:rFonts w:ascii="Verdana" w:hAnsi="Verdana"/>
          <w:i/>
          <w:color w:val="000000" w:themeColor="text1"/>
          <w:sz w:val="22"/>
          <w:szCs w:val="22"/>
        </w:rPr>
        <w:t xml:space="preserve"> sowie </w:t>
      </w:r>
      <w:r w:rsidR="00DF5BD8">
        <w:rPr>
          <w:rFonts w:ascii="Verdana" w:hAnsi="Verdana"/>
          <w:i/>
          <w:color w:val="000000" w:themeColor="text1"/>
          <w:sz w:val="22"/>
          <w:szCs w:val="22"/>
        </w:rPr>
        <w:t xml:space="preserve">Produktionsstätte in Spanien und </w:t>
      </w:r>
      <w:r w:rsidR="006B2DFF">
        <w:rPr>
          <w:rFonts w:ascii="Verdana" w:hAnsi="Verdana"/>
          <w:i/>
          <w:color w:val="000000" w:themeColor="text1"/>
          <w:sz w:val="22"/>
          <w:szCs w:val="22"/>
        </w:rPr>
        <w:t>stattet prämiertes Projekt</w:t>
      </w:r>
      <w:r w:rsidR="00DF5BD8">
        <w:rPr>
          <w:rFonts w:ascii="Verdana" w:hAnsi="Verdana"/>
          <w:i/>
          <w:color w:val="000000" w:themeColor="text1"/>
          <w:sz w:val="22"/>
          <w:szCs w:val="22"/>
        </w:rPr>
        <w:t xml:space="preserve"> in Dänemark</w:t>
      </w:r>
      <w:r w:rsidR="006B2DFF">
        <w:rPr>
          <w:rFonts w:ascii="Verdana" w:hAnsi="Verdana"/>
          <w:i/>
          <w:color w:val="000000" w:themeColor="text1"/>
          <w:sz w:val="22"/>
          <w:szCs w:val="22"/>
        </w:rPr>
        <w:t xml:space="preserve"> aus</w:t>
      </w:r>
    </w:p>
    <w:p w14:paraId="7791F5E5" w14:textId="07DD1409" w:rsidR="006F08CA" w:rsidRDefault="00D576E4" w:rsidP="006F08CA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B5670E">
        <w:rPr>
          <w:rFonts w:ascii="Verdana" w:hAnsi="Verdana"/>
          <w:sz w:val="22"/>
          <w:szCs w:val="22"/>
        </w:rPr>
        <w:t>Dez</w:t>
      </w:r>
      <w:r w:rsidR="00A74751">
        <w:rPr>
          <w:rFonts w:ascii="Verdana" w:hAnsi="Verdana"/>
          <w:sz w:val="22"/>
          <w:szCs w:val="22"/>
        </w:rPr>
        <w:t>em</w:t>
      </w:r>
      <w:r w:rsidR="003C06A8">
        <w:rPr>
          <w:rFonts w:ascii="Verdana" w:hAnsi="Verdana"/>
          <w:sz w:val="22"/>
          <w:szCs w:val="22"/>
        </w:rPr>
        <w:t>ber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74751">
        <w:rPr>
          <w:rFonts w:ascii="Verdana" w:hAnsi="Verdana"/>
          <w:sz w:val="22"/>
          <w:szCs w:val="22"/>
        </w:rPr>
        <w:t>1</w:t>
      </w:r>
      <w:r w:rsidR="00683AE6">
        <w:rPr>
          <w:rFonts w:ascii="Verdana" w:hAnsi="Verdana"/>
          <w:sz w:val="22"/>
          <w:szCs w:val="22"/>
        </w:rPr>
        <w:t xml:space="preserve"> </w:t>
      </w:r>
      <w:r w:rsidR="000064AC">
        <w:rPr>
          <w:rFonts w:ascii="Verdana" w:hAnsi="Verdana"/>
          <w:sz w:val="22"/>
          <w:szCs w:val="22"/>
        </w:rPr>
        <w:t>–</w:t>
      </w:r>
      <w:r w:rsidR="00A46A4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B02FE">
        <w:rPr>
          <w:rFonts w:ascii="Verdana" w:hAnsi="Verdana"/>
          <w:b/>
          <w:color w:val="000000" w:themeColor="text1"/>
          <w:sz w:val="22"/>
          <w:szCs w:val="22"/>
        </w:rPr>
        <w:t>Auch in diesem</w:t>
      </w:r>
      <w:r w:rsidR="00683AE6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F5BD8">
        <w:rPr>
          <w:rFonts w:ascii="Verdana" w:hAnsi="Verdana"/>
          <w:b/>
          <w:color w:val="000000" w:themeColor="text1"/>
          <w:sz w:val="22"/>
          <w:szCs w:val="22"/>
        </w:rPr>
        <w:t xml:space="preserve">Jahr hat die Lumon Gruppe </w:t>
      </w:r>
      <w:proofErr w:type="gramStart"/>
      <w:r w:rsidR="00DF5BD8">
        <w:rPr>
          <w:rFonts w:ascii="Verdana" w:hAnsi="Verdana"/>
          <w:b/>
          <w:color w:val="000000" w:themeColor="text1"/>
          <w:sz w:val="22"/>
          <w:szCs w:val="22"/>
        </w:rPr>
        <w:t>ihre Präsenz</w:t>
      </w:r>
      <w:proofErr w:type="gramEnd"/>
      <w:r w:rsidR="00DF5BD8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683AE6">
        <w:rPr>
          <w:rFonts w:ascii="Verdana" w:hAnsi="Verdana"/>
          <w:b/>
          <w:color w:val="000000" w:themeColor="text1"/>
          <w:sz w:val="22"/>
          <w:szCs w:val="22"/>
        </w:rPr>
        <w:t>europaweit</w:t>
      </w:r>
      <w:r w:rsidR="006B2DFF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B6DEF">
        <w:rPr>
          <w:rFonts w:ascii="Verdana" w:hAnsi="Verdana"/>
          <w:b/>
          <w:color w:val="000000" w:themeColor="text1"/>
          <w:sz w:val="22"/>
          <w:szCs w:val="22"/>
        </w:rPr>
        <w:t xml:space="preserve">ausgebaut </w:t>
      </w:r>
      <w:r w:rsidR="00CB02FE">
        <w:rPr>
          <w:rFonts w:ascii="Verdana" w:hAnsi="Verdana"/>
          <w:b/>
          <w:color w:val="000000" w:themeColor="text1"/>
          <w:sz w:val="22"/>
          <w:szCs w:val="22"/>
        </w:rPr>
        <w:t xml:space="preserve">– </w:t>
      </w:r>
      <w:r w:rsidR="00AB6DEF">
        <w:rPr>
          <w:rFonts w:ascii="Verdana" w:hAnsi="Verdana"/>
          <w:b/>
          <w:color w:val="000000" w:themeColor="text1"/>
          <w:sz w:val="22"/>
          <w:szCs w:val="22"/>
        </w:rPr>
        <w:t>von</w:t>
      </w:r>
      <w:r w:rsidR="00CB02FE">
        <w:rPr>
          <w:rFonts w:ascii="Verdana" w:hAnsi="Verdana"/>
          <w:b/>
          <w:color w:val="000000" w:themeColor="text1"/>
          <w:sz w:val="22"/>
          <w:szCs w:val="22"/>
        </w:rPr>
        <w:t xml:space="preserve"> Skandinavien </w:t>
      </w:r>
      <w:r w:rsidR="00AB6DEF">
        <w:rPr>
          <w:rFonts w:ascii="Verdana" w:hAnsi="Verdana"/>
          <w:b/>
          <w:color w:val="000000" w:themeColor="text1"/>
          <w:sz w:val="22"/>
          <w:szCs w:val="22"/>
        </w:rPr>
        <w:t>bis zur</w:t>
      </w:r>
      <w:r w:rsidR="00CB02FE">
        <w:rPr>
          <w:rFonts w:ascii="Verdana" w:hAnsi="Verdana"/>
          <w:b/>
          <w:color w:val="000000" w:themeColor="text1"/>
          <w:sz w:val="22"/>
          <w:szCs w:val="22"/>
        </w:rPr>
        <w:t xml:space="preserve"> iberischen Halbinsel. </w:t>
      </w:r>
      <w:r w:rsidR="006B2DFF">
        <w:rPr>
          <w:rFonts w:ascii="Verdana" w:hAnsi="Verdana"/>
          <w:b/>
          <w:color w:val="000000" w:themeColor="text1"/>
          <w:sz w:val="22"/>
          <w:szCs w:val="22"/>
        </w:rPr>
        <w:t xml:space="preserve">So </w:t>
      </w:r>
      <w:r w:rsidR="008A163E">
        <w:rPr>
          <w:rFonts w:ascii="Verdana" w:hAnsi="Verdana"/>
          <w:b/>
          <w:color w:val="000000" w:themeColor="text1"/>
          <w:sz w:val="22"/>
          <w:szCs w:val="22"/>
        </w:rPr>
        <w:t xml:space="preserve">hat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>der Hersteller von Balkonverglasungen</w:t>
      </w:r>
      <w:r w:rsidR="008A163E">
        <w:rPr>
          <w:rFonts w:ascii="Verdana" w:hAnsi="Verdana"/>
          <w:b/>
          <w:color w:val="000000" w:themeColor="text1"/>
          <w:sz w:val="22"/>
          <w:szCs w:val="22"/>
        </w:rPr>
        <w:t xml:space="preserve"> seinen</w:t>
      </w:r>
      <w:r w:rsidR="006B2DFF">
        <w:rPr>
          <w:rFonts w:ascii="Verdana" w:hAnsi="Verdana"/>
          <w:b/>
          <w:color w:val="000000" w:themeColor="text1"/>
          <w:sz w:val="22"/>
          <w:szCs w:val="22"/>
        </w:rPr>
        <w:t xml:space="preserve"> Hauptstandort im finnischen Kouvola um eine hochmoderne </w:t>
      </w:r>
      <w:r w:rsidR="008A163E">
        <w:rPr>
          <w:rFonts w:ascii="Verdana" w:hAnsi="Verdana"/>
          <w:b/>
          <w:color w:val="000000" w:themeColor="text1"/>
          <w:sz w:val="22"/>
          <w:szCs w:val="22"/>
        </w:rPr>
        <w:t>Glasverarbeitungsanlage</w:t>
      </w:r>
      <w:r w:rsidR="006B2DFF">
        <w:rPr>
          <w:rFonts w:ascii="Verdana" w:hAnsi="Verdana"/>
          <w:b/>
          <w:color w:val="000000" w:themeColor="text1"/>
          <w:sz w:val="22"/>
          <w:szCs w:val="22"/>
        </w:rPr>
        <w:t xml:space="preserve"> erweitert. 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Auch in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>den Standort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Spanien hat Lumon</w:t>
      </w:r>
      <w:r w:rsidR="00EB5D74">
        <w:rPr>
          <w:rFonts w:ascii="Verdana" w:hAnsi="Verdana"/>
          <w:b/>
          <w:color w:val="000000" w:themeColor="text1"/>
          <w:sz w:val="22"/>
          <w:szCs w:val="22"/>
        </w:rPr>
        <w:t xml:space="preserve"> nachhaltig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investiert: Für die Förderung und den Ausbau des Geschäfts in der spanischen Region Málaga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 xml:space="preserve">gab es </w:t>
      </w:r>
      <w:r w:rsidR="00683AE6">
        <w:rPr>
          <w:rFonts w:ascii="Verdana" w:hAnsi="Verdana"/>
          <w:b/>
          <w:color w:val="000000" w:themeColor="text1"/>
          <w:sz w:val="22"/>
          <w:szCs w:val="22"/>
        </w:rPr>
        <w:t xml:space="preserve">jetzt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>eine Auszeichnung vom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Málaga Business Circle. Zudem 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>war Lumon an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architektonisch herausragende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>n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Projekte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>n beteiligt</w:t>
      </w:r>
      <w:r w:rsidR="00F25335">
        <w:rPr>
          <w:rFonts w:ascii="Verdana" w:hAnsi="Verdana"/>
          <w:b/>
          <w:color w:val="000000" w:themeColor="text1"/>
          <w:sz w:val="22"/>
          <w:szCs w:val="22"/>
        </w:rPr>
        <w:t>, beispielsweise an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>d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>er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779B3">
        <w:rPr>
          <w:rFonts w:ascii="Verdana" w:hAnsi="Verdana"/>
          <w:b/>
          <w:color w:val="000000" w:themeColor="text1"/>
          <w:sz w:val="22"/>
          <w:szCs w:val="22"/>
        </w:rPr>
        <w:t>Fassadenrenovierung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 xml:space="preserve"> eines dänischen Mehrfamilienhauses.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 xml:space="preserve">Die gelungene Neugestaltung von </w:t>
      </w:r>
      <w:r w:rsidR="000F19A8" w:rsidRPr="000F19A8">
        <w:rPr>
          <w:rFonts w:ascii="Verdana" w:hAnsi="Verdana"/>
          <w:b/>
          <w:color w:val="000000" w:themeColor="text1"/>
          <w:sz w:val="22"/>
          <w:szCs w:val="22"/>
        </w:rPr>
        <w:t>Ørsted's Gardens</w:t>
      </w:r>
      <w:r w:rsidR="000F19A8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35EC6">
        <w:rPr>
          <w:rFonts w:ascii="Verdana" w:hAnsi="Verdana"/>
          <w:b/>
          <w:color w:val="000000" w:themeColor="text1"/>
          <w:sz w:val="22"/>
          <w:szCs w:val="22"/>
        </w:rPr>
        <w:t>erhielt den Renovierungspreis 2021.</w:t>
      </w:r>
    </w:p>
    <w:p w14:paraId="6CE0BD0A" w14:textId="0348B273" w:rsidR="006F08CA" w:rsidRDefault="006F08CA" w:rsidP="006F08CA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F08CA">
        <w:rPr>
          <w:rFonts w:ascii="Verdana" w:hAnsi="Verdana"/>
          <w:color w:val="000000" w:themeColor="text1"/>
          <w:sz w:val="22"/>
          <w:szCs w:val="22"/>
        </w:rPr>
        <w:t>„</w:t>
      </w:r>
      <w:r w:rsidR="00435EC6">
        <w:rPr>
          <w:rFonts w:ascii="Verdana" w:hAnsi="Verdana"/>
          <w:color w:val="000000" w:themeColor="text1"/>
          <w:sz w:val="22"/>
          <w:szCs w:val="22"/>
        </w:rPr>
        <w:t xml:space="preserve">Die fortschreitende Urbanisierung ist ein Megatrend in nahezu allen europäischen Ländern. 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Mehrgeschossige Häuser </w:t>
      </w:r>
      <w:proofErr w:type="gramStart"/>
      <w:r w:rsidR="007779B3">
        <w:rPr>
          <w:rFonts w:ascii="Verdana" w:hAnsi="Verdana"/>
          <w:color w:val="000000" w:themeColor="text1"/>
          <w:sz w:val="22"/>
          <w:szCs w:val="22"/>
        </w:rPr>
        <w:t>werden</w:t>
      </w:r>
      <w:proofErr w:type="gramEnd"/>
      <w:r w:rsidR="00F253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83AE6">
        <w:rPr>
          <w:rFonts w:ascii="Verdana" w:hAnsi="Verdana"/>
          <w:color w:val="000000" w:themeColor="text1"/>
          <w:sz w:val="22"/>
          <w:szCs w:val="22"/>
        </w:rPr>
        <w:t>immer mehr</w:t>
      </w:r>
      <w:r w:rsidR="00EB5D7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779B3">
        <w:rPr>
          <w:rFonts w:ascii="Verdana" w:hAnsi="Verdana"/>
          <w:color w:val="000000" w:themeColor="text1"/>
          <w:sz w:val="22"/>
          <w:szCs w:val="22"/>
        </w:rPr>
        <w:t>zum Standard</w:t>
      </w:r>
      <w:r w:rsidR="003E6C58">
        <w:rPr>
          <w:rFonts w:ascii="Verdana" w:hAnsi="Verdana"/>
          <w:color w:val="000000" w:themeColor="text1"/>
          <w:sz w:val="22"/>
          <w:szCs w:val="22"/>
        </w:rPr>
        <w:t xml:space="preserve">, die Bebauung wird 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insgesamt </w:t>
      </w:r>
      <w:r w:rsidR="003E6C58">
        <w:rPr>
          <w:rFonts w:ascii="Verdana" w:hAnsi="Verdana"/>
          <w:color w:val="000000" w:themeColor="text1"/>
          <w:sz w:val="22"/>
          <w:szCs w:val="22"/>
        </w:rPr>
        <w:t>enger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F25335">
        <w:rPr>
          <w:rFonts w:ascii="Verdana" w:hAnsi="Verdana"/>
          <w:color w:val="000000" w:themeColor="text1"/>
          <w:sz w:val="22"/>
          <w:szCs w:val="22"/>
        </w:rPr>
        <w:t>Doch die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zunehmende Nachverdichtung </w:t>
      </w:r>
      <w:r w:rsidR="00F25335">
        <w:rPr>
          <w:rFonts w:ascii="Verdana" w:hAnsi="Verdana"/>
          <w:color w:val="000000" w:themeColor="text1"/>
          <w:sz w:val="22"/>
          <w:szCs w:val="22"/>
        </w:rPr>
        <w:t>fü</w:t>
      </w:r>
      <w:r w:rsidR="007779B3">
        <w:rPr>
          <w:rFonts w:ascii="Verdana" w:hAnsi="Verdana"/>
          <w:color w:val="000000" w:themeColor="text1"/>
          <w:sz w:val="22"/>
          <w:szCs w:val="22"/>
        </w:rPr>
        <w:t>h</w:t>
      </w:r>
      <w:r w:rsidR="00F25335">
        <w:rPr>
          <w:rFonts w:ascii="Verdana" w:hAnsi="Verdana"/>
          <w:color w:val="000000" w:themeColor="text1"/>
          <w:sz w:val="22"/>
          <w:szCs w:val="22"/>
        </w:rPr>
        <w:t>rt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auch zu höheren Belastungen der </w:t>
      </w:r>
      <w:r w:rsidR="00EB5D74">
        <w:rPr>
          <w:rFonts w:ascii="Verdana" w:hAnsi="Verdana"/>
          <w:color w:val="000000" w:themeColor="text1"/>
          <w:sz w:val="22"/>
          <w:szCs w:val="22"/>
        </w:rPr>
        <w:t>Menschen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durch Lärm und Emissionen</w:t>
      </w:r>
      <w:r w:rsidR="00F15E23" w:rsidRPr="006F08CA">
        <w:rPr>
          <w:rFonts w:ascii="Verdana" w:hAnsi="Verdana"/>
          <w:color w:val="000000" w:themeColor="text1"/>
          <w:sz w:val="22"/>
          <w:szCs w:val="22"/>
        </w:rPr>
        <w:t>“, sagt</w:t>
      </w:r>
      <w:r w:rsidR="00F15E2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F15E23">
        <w:rPr>
          <w:rFonts w:ascii="Verdana" w:hAnsi="Verdana"/>
          <w:color w:val="000000" w:themeColor="text1"/>
          <w:sz w:val="22"/>
          <w:szCs w:val="22"/>
        </w:rPr>
        <w:t xml:space="preserve">Andreas Karst, </w:t>
      </w:r>
      <w:r w:rsidR="00F15E23" w:rsidRPr="00366BEB">
        <w:rPr>
          <w:rFonts w:ascii="Verdana" w:hAnsi="Verdana"/>
          <w:color w:val="000000" w:themeColor="text1"/>
          <w:sz w:val="22"/>
          <w:szCs w:val="22"/>
        </w:rPr>
        <w:t>Vertriebsleiter der Lumon Deutschland Gmb</w:t>
      </w:r>
      <w:r w:rsidR="00F15E23">
        <w:rPr>
          <w:rFonts w:ascii="Verdana" w:hAnsi="Verdana"/>
          <w:color w:val="000000" w:themeColor="text1"/>
          <w:sz w:val="22"/>
          <w:szCs w:val="22"/>
        </w:rPr>
        <w:t xml:space="preserve">H. </w:t>
      </w:r>
      <w:r w:rsidR="006B2DFF">
        <w:rPr>
          <w:rFonts w:ascii="Verdana" w:hAnsi="Verdana"/>
          <w:color w:val="000000" w:themeColor="text1"/>
          <w:sz w:val="22"/>
          <w:szCs w:val="22"/>
        </w:rPr>
        <w:t xml:space="preserve">„Mit verglasten Balkonen </w:t>
      </w:r>
      <w:r w:rsidR="00F25335">
        <w:rPr>
          <w:rFonts w:ascii="Verdana" w:hAnsi="Verdana"/>
          <w:color w:val="000000" w:themeColor="text1"/>
          <w:sz w:val="22"/>
          <w:szCs w:val="22"/>
        </w:rPr>
        <w:t>entstehen</w:t>
      </w:r>
      <w:r w:rsidR="00C034B0">
        <w:rPr>
          <w:rFonts w:ascii="Verdana" w:hAnsi="Verdana"/>
          <w:color w:val="000000" w:themeColor="text1"/>
          <w:sz w:val="22"/>
          <w:szCs w:val="22"/>
        </w:rPr>
        <w:t xml:space="preserve"> geschützte Räume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, die </w:t>
      </w:r>
      <w:r w:rsidR="00EB5D74">
        <w:rPr>
          <w:rFonts w:ascii="Verdana" w:hAnsi="Verdana"/>
          <w:color w:val="000000" w:themeColor="text1"/>
          <w:sz w:val="22"/>
          <w:szCs w:val="22"/>
        </w:rPr>
        <w:t>Bewohnerinnen und Bewohner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 nahezu ganzjährig als Erweiterung ihrer Wohnung nutzen können</w:t>
      </w:r>
      <w:r w:rsidR="00C034B0">
        <w:rPr>
          <w:rFonts w:ascii="Verdana" w:hAnsi="Verdana"/>
          <w:color w:val="000000" w:themeColor="text1"/>
          <w:sz w:val="22"/>
          <w:szCs w:val="22"/>
        </w:rPr>
        <w:t xml:space="preserve">. Dadurch </w:t>
      </w:r>
      <w:r w:rsidR="006B2DFF">
        <w:rPr>
          <w:rFonts w:ascii="Verdana" w:hAnsi="Verdana"/>
          <w:color w:val="000000" w:themeColor="text1"/>
          <w:sz w:val="22"/>
          <w:szCs w:val="22"/>
        </w:rPr>
        <w:t xml:space="preserve">kann der </w:t>
      </w:r>
      <w:r w:rsidR="00296803">
        <w:rPr>
          <w:rFonts w:ascii="Verdana" w:hAnsi="Verdana"/>
          <w:color w:val="000000" w:themeColor="text1"/>
          <w:sz w:val="22"/>
          <w:szCs w:val="22"/>
        </w:rPr>
        <w:t xml:space="preserve">Immobilienwert </w:t>
      </w:r>
      <w:r w:rsidR="006B2DFF">
        <w:rPr>
          <w:rFonts w:ascii="Verdana" w:hAnsi="Verdana"/>
          <w:color w:val="000000" w:themeColor="text1"/>
          <w:sz w:val="22"/>
          <w:szCs w:val="22"/>
        </w:rPr>
        <w:t>deutlich gesteigert werden</w:t>
      </w:r>
      <w:r w:rsidR="00C034B0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auch </w:t>
      </w:r>
      <w:r w:rsidR="00C034B0">
        <w:rPr>
          <w:rFonts w:ascii="Verdana" w:hAnsi="Verdana"/>
          <w:color w:val="000000" w:themeColor="text1"/>
          <w:sz w:val="22"/>
          <w:szCs w:val="22"/>
        </w:rPr>
        <w:t>bei einer nachträglichen Installation</w:t>
      </w:r>
      <w:r w:rsidR="006B2DFF">
        <w:rPr>
          <w:rFonts w:ascii="Verdana" w:hAnsi="Verdana"/>
          <w:color w:val="000000" w:themeColor="text1"/>
          <w:sz w:val="22"/>
          <w:szCs w:val="22"/>
        </w:rPr>
        <w:t>.“</w:t>
      </w:r>
    </w:p>
    <w:p w14:paraId="57A326C1" w14:textId="7DECC221" w:rsidR="008A163E" w:rsidRDefault="00C034B0" w:rsidP="00AC5A9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Wie der Einsatz von</w:t>
      </w:r>
      <w:r w:rsidR="006B2DFF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Verglasungen</w:t>
      </w:r>
      <w:r w:rsidR="006B2DFF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den Wohnungswert und </w:t>
      </w:r>
      <w:r w:rsidR="00EB5D74">
        <w:rPr>
          <w:rFonts w:ascii="Verdana" w:hAnsi="Verdana"/>
          <w:color w:val="000000" w:themeColor="text1"/>
          <w:sz w:val="22"/>
          <w:szCs w:val="22"/>
        </w:rPr>
        <w:t>darüber hinaus auch</w:t>
      </w:r>
      <w:r>
        <w:rPr>
          <w:rFonts w:ascii="Verdana" w:hAnsi="Verdana"/>
          <w:color w:val="000000" w:themeColor="text1"/>
          <w:sz w:val="22"/>
          <w:szCs w:val="22"/>
        </w:rPr>
        <w:t xml:space="preserve"> d</w:t>
      </w:r>
      <w:r w:rsidR="00435EC6">
        <w:rPr>
          <w:rFonts w:ascii="Verdana" w:hAnsi="Verdana"/>
          <w:color w:val="000000" w:themeColor="text1"/>
          <w:sz w:val="22"/>
          <w:szCs w:val="22"/>
        </w:rPr>
        <w:t>ie Optik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E6C58">
        <w:rPr>
          <w:rFonts w:ascii="Verdana" w:hAnsi="Verdana"/>
          <w:color w:val="000000" w:themeColor="text1"/>
          <w:sz w:val="22"/>
          <w:szCs w:val="22"/>
        </w:rPr>
        <w:t>ein</w:t>
      </w:r>
      <w:r w:rsidR="007779B3">
        <w:rPr>
          <w:rFonts w:ascii="Verdana" w:hAnsi="Verdana"/>
          <w:color w:val="000000" w:themeColor="text1"/>
          <w:sz w:val="22"/>
          <w:szCs w:val="22"/>
        </w:rPr>
        <w:t>er Fassade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83AE6">
        <w:rPr>
          <w:rFonts w:ascii="Verdana" w:hAnsi="Verdana"/>
          <w:color w:val="000000" w:themeColor="text1"/>
          <w:sz w:val="22"/>
          <w:szCs w:val="22"/>
        </w:rPr>
        <w:t xml:space="preserve">entscheidend </w:t>
      </w:r>
      <w:r w:rsidR="00435EC6">
        <w:rPr>
          <w:rFonts w:ascii="Verdana" w:hAnsi="Verdana"/>
          <w:color w:val="000000" w:themeColor="text1"/>
          <w:sz w:val="22"/>
          <w:szCs w:val="22"/>
        </w:rPr>
        <w:lastRenderedPageBreak/>
        <w:t>verbesser</w:t>
      </w:r>
      <w:r w:rsidR="00EB5D74">
        <w:rPr>
          <w:rFonts w:ascii="Verdana" w:hAnsi="Verdana"/>
          <w:color w:val="000000" w:themeColor="text1"/>
          <w:sz w:val="22"/>
          <w:szCs w:val="22"/>
        </w:rPr>
        <w:t>n kann</w:t>
      </w:r>
      <w:r>
        <w:rPr>
          <w:rFonts w:ascii="Verdana" w:hAnsi="Verdana"/>
          <w:color w:val="000000" w:themeColor="text1"/>
          <w:sz w:val="22"/>
          <w:szCs w:val="22"/>
        </w:rPr>
        <w:t xml:space="preserve">, zeigt das erfolgreiche Projekt </w:t>
      </w:r>
      <w:r w:rsidRPr="00C034B0">
        <w:rPr>
          <w:rFonts w:ascii="Verdana" w:hAnsi="Verdana"/>
          <w:color w:val="000000" w:themeColor="text1"/>
          <w:sz w:val="22"/>
          <w:szCs w:val="22"/>
        </w:rPr>
        <w:t>Ørsted's Gardens</w:t>
      </w:r>
      <w:r>
        <w:rPr>
          <w:rFonts w:ascii="Verdana" w:hAnsi="Verdana"/>
          <w:color w:val="000000" w:themeColor="text1"/>
          <w:sz w:val="22"/>
          <w:szCs w:val="22"/>
        </w:rPr>
        <w:t xml:space="preserve"> im dänischen</w:t>
      </w:r>
      <w:r w:rsidR="003E6C58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Frederiksberg. Hier wurden </w:t>
      </w:r>
      <w:r w:rsidR="003E6C58">
        <w:rPr>
          <w:rFonts w:ascii="Verdana" w:hAnsi="Verdana"/>
          <w:color w:val="000000" w:themeColor="text1"/>
          <w:sz w:val="22"/>
          <w:szCs w:val="22"/>
        </w:rPr>
        <w:t xml:space="preserve">im ursprünglichen Hausflurbereich </w:t>
      </w:r>
      <w:r>
        <w:rPr>
          <w:rFonts w:ascii="Verdana" w:hAnsi="Verdana"/>
          <w:color w:val="000000" w:themeColor="text1"/>
          <w:sz w:val="22"/>
          <w:szCs w:val="22"/>
        </w:rPr>
        <w:t>vertikale Gärten als Treffpunkt</w:t>
      </w:r>
      <w:r w:rsidR="00F25335">
        <w:rPr>
          <w:rFonts w:ascii="Verdana" w:hAnsi="Verdana"/>
          <w:color w:val="000000" w:themeColor="text1"/>
          <w:sz w:val="22"/>
          <w:szCs w:val="22"/>
        </w:rPr>
        <w:t>e</w:t>
      </w:r>
      <w:r>
        <w:rPr>
          <w:rFonts w:ascii="Verdana" w:hAnsi="Verdana"/>
          <w:color w:val="000000" w:themeColor="text1"/>
          <w:sz w:val="22"/>
          <w:szCs w:val="22"/>
        </w:rPr>
        <w:t xml:space="preserve"> für die Bewohner geschaffen</w:t>
      </w:r>
      <w:r w:rsidR="00435EC6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EB5D74">
        <w:rPr>
          <w:rFonts w:ascii="Verdana" w:hAnsi="Verdana"/>
          <w:color w:val="000000" w:themeColor="text1"/>
          <w:sz w:val="22"/>
          <w:szCs w:val="22"/>
        </w:rPr>
        <w:t xml:space="preserve">Lumon hat dafür ein </w:t>
      </w:r>
      <w:r w:rsidR="003E6C58">
        <w:rPr>
          <w:rFonts w:ascii="Verdana" w:hAnsi="Verdana"/>
          <w:color w:val="000000" w:themeColor="text1"/>
          <w:sz w:val="22"/>
          <w:szCs w:val="22"/>
        </w:rPr>
        <w:t xml:space="preserve">völlig </w:t>
      </w:r>
      <w:r w:rsidR="00EB5D74">
        <w:rPr>
          <w:rFonts w:ascii="Verdana" w:hAnsi="Verdana"/>
          <w:color w:val="000000" w:themeColor="text1"/>
          <w:sz w:val="22"/>
          <w:szCs w:val="22"/>
        </w:rPr>
        <w:t xml:space="preserve">neues Verglasungskonzept entwickelt. </w:t>
      </w:r>
      <w:r w:rsidR="00435EC6">
        <w:rPr>
          <w:rFonts w:ascii="Verdana" w:hAnsi="Verdana"/>
          <w:color w:val="000000" w:themeColor="text1"/>
          <w:sz w:val="22"/>
          <w:szCs w:val="22"/>
        </w:rPr>
        <w:t>Dabei schütz</w:t>
      </w:r>
      <w:r w:rsidR="00EB5D74">
        <w:rPr>
          <w:rFonts w:ascii="Verdana" w:hAnsi="Verdana"/>
          <w:color w:val="000000" w:themeColor="text1"/>
          <w:sz w:val="22"/>
          <w:szCs w:val="22"/>
        </w:rPr>
        <w:t>en</w:t>
      </w:r>
      <w:r>
        <w:rPr>
          <w:rFonts w:ascii="Verdana" w:hAnsi="Verdana"/>
          <w:color w:val="000000" w:themeColor="text1"/>
          <w:sz w:val="22"/>
          <w:szCs w:val="22"/>
        </w:rPr>
        <w:t xml:space="preserve"> die </w:t>
      </w:r>
      <w:r w:rsidR="008A163E">
        <w:rPr>
          <w:rFonts w:ascii="Verdana" w:hAnsi="Verdana"/>
          <w:color w:val="000000" w:themeColor="text1"/>
          <w:sz w:val="22"/>
          <w:szCs w:val="22"/>
        </w:rPr>
        <w:t>rahmenlose</w:t>
      </w:r>
      <w:r w:rsidR="00EB5D74">
        <w:rPr>
          <w:rFonts w:ascii="Verdana" w:hAnsi="Verdana"/>
          <w:color w:val="000000" w:themeColor="text1"/>
          <w:sz w:val="22"/>
          <w:szCs w:val="22"/>
        </w:rPr>
        <w:t>n</w:t>
      </w:r>
      <w:r w:rsidR="003E6C58">
        <w:rPr>
          <w:rFonts w:ascii="Verdana" w:hAnsi="Verdana"/>
          <w:color w:val="000000" w:themeColor="text1"/>
          <w:sz w:val="22"/>
          <w:szCs w:val="22"/>
        </w:rPr>
        <w:t xml:space="preserve"> Systeme </w:t>
      </w:r>
      <w:r>
        <w:rPr>
          <w:rFonts w:ascii="Verdana" w:hAnsi="Verdana"/>
          <w:color w:val="000000" w:themeColor="text1"/>
          <w:sz w:val="22"/>
          <w:szCs w:val="22"/>
        </w:rPr>
        <w:t>die Zugangsbereiche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und </w:t>
      </w:r>
      <w:r w:rsidR="00435EC6">
        <w:rPr>
          <w:rFonts w:ascii="Verdana" w:hAnsi="Verdana"/>
          <w:color w:val="000000" w:themeColor="text1"/>
          <w:sz w:val="22"/>
          <w:szCs w:val="22"/>
        </w:rPr>
        <w:t>sorg</w:t>
      </w:r>
      <w:r w:rsidR="00EB5D74">
        <w:rPr>
          <w:rFonts w:ascii="Verdana" w:hAnsi="Verdana"/>
          <w:color w:val="000000" w:themeColor="text1"/>
          <w:sz w:val="22"/>
          <w:szCs w:val="22"/>
        </w:rPr>
        <w:t>en</w:t>
      </w:r>
      <w:r w:rsidR="00435EC6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A163E">
        <w:rPr>
          <w:rFonts w:ascii="Verdana" w:hAnsi="Verdana"/>
          <w:color w:val="000000" w:themeColor="text1"/>
          <w:sz w:val="22"/>
          <w:szCs w:val="22"/>
        </w:rPr>
        <w:t>zugleich für einen eleganten Touch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7779B3">
        <w:rPr>
          <w:rFonts w:ascii="Verdana" w:hAnsi="Verdana"/>
          <w:color w:val="000000" w:themeColor="text1"/>
          <w:sz w:val="22"/>
          <w:szCs w:val="22"/>
        </w:rPr>
        <w:t>Bezeichneten die Bewohner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034B0">
        <w:rPr>
          <w:rFonts w:ascii="Verdana" w:hAnsi="Verdana"/>
          <w:color w:val="000000" w:themeColor="text1"/>
          <w:sz w:val="22"/>
          <w:szCs w:val="22"/>
        </w:rPr>
        <w:t>Ørsted's Gardens</w:t>
      </w:r>
      <w:r>
        <w:rPr>
          <w:rFonts w:ascii="Verdana" w:hAnsi="Verdana"/>
          <w:color w:val="000000" w:themeColor="text1"/>
          <w:sz w:val="22"/>
          <w:szCs w:val="22"/>
        </w:rPr>
        <w:t xml:space="preserve"> zuvor 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häufig </w:t>
      </w:r>
      <w:r>
        <w:rPr>
          <w:rFonts w:ascii="Verdana" w:hAnsi="Verdana"/>
          <w:color w:val="000000" w:themeColor="text1"/>
          <w:sz w:val="22"/>
          <w:szCs w:val="22"/>
        </w:rPr>
        <w:t>als hä</w:t>
      </w:r>
      <w:r w:rsidR="0009264E">
        <w:rPr>
          <w:rFonts w:ascii="Verdana" w:hAnsi="Verdana"/>
          <w:color w:val="000000" w:themeColor="text1"/>
          <w:sz w:val="22"/>
          <w:szCs w:val="22"/>
        </w:rPr>
        <w:t>ss</w:t>
      </w:r>
      <w:bookmarkStart w:id="9" w:name="_GoBack"/>
      <w:bookmarkEnd w:id="9"/>
      <w:r>
        <w:rPr>
          <w:rFonts w:ascii="Verdana" w:hAnsi="Verdana"/>
          <w:color w:val="000000" w:themeColor="text1"/>
          <w:sz w:val="22"/>
          <w:szCs w:val="22"/>
        </w:rPr>
        <w:t>lichstes Gebäude Dänemarks,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w</w:t>
      </w:r>
      <w:r w:rsidR="007779B3">
        <w:rPr>
          <w:rFonts w:ascii="Verdana" w:hAnsi="Verdana"/>
          <w:color w:val="000000" w:themeColor="text1"/>
          <w:sz w:val="22"/>
          <w:szCs w:val="22"/>
        </w:rPr>
        <w:t>u</w:t>
      </w:r>
      <w:r w:rsidR="008A163E">
        <w:rPr>
          <w:rFonts w:ascii="Verdana" w:hAnsi="Verdana"/>
          <w:color w:val="000000" w:themeColor="text1"/>
          <w:sz w:val="22"/>
          <w:szCs w:val="22"/>
        </w:rPr>
        <w:t>rd</w:t>
      </w:r>
      <w:r w:rsidR="007779B3">
        <w:rPr>
          <w:rFonts w:ascii="Verdana" w:hAnsi="Verdana"/>
          <w:color w:val="000000" w:themeColor="text1"/>
          <w:sz w:val="22"/>
          <w:szCs w:val="22"/>
        </w:rPr>
        <w:t>e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es </w:t>
      </w:r>
      <w:r w:rsidR="00F25335">
        <w:rPr>
          <w:rFonts w:ascii="Verdana" w:hAnsi="Verdana"/>
          <w:color w:val="000000" w:themeColor="text1"/>
          <w:sz w:val="22"/>
          <w:szCs w:val="22"/>
        </w:rPr>
        <w:t>nach dem Remake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779B3">
        <w:rPr>
          <w:rFonts w:ascii="Verdana" w:hAnsi="Verdana"/>
          <w:color w:val="000000" w:themeColor="text1"/>
          <w:sz w:val="22"/>
          <w:szCs w:val="22"/>
        </w:rPr>
        <w:t>für sein Design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779B3">
        <w:rPr>
          <w:rFonts w:ascii="Verdana" w:hAnsi="Verdana"/>
          <w:color w:val="000000" w:themeColor="text1"/>
          <w:sz w:val="22"/>
          <w:szCs w:val="22"/>
        </w:rPr>
        <w:t>ausge</w:t>
      </w:r>
      <w:r w:rsidR="008A163E">
        <w:rPr>
          <w:rFonts w:ascii="Verdana" w:hAnsi="Verdana"/>
          <w:color w:val="000000" w:themeColor="text1"/>
          <w:sz w:val="22"/>
          <w:szCs w:val="22"/>
        </w:rPr>
        <w:t>zeichnet</w:t>
      </w:r>
      <w:r w:rsidR="007779B3">
        <w:rPr>
          <w:rFonts w:ascii="Verdana" w:hAnsi="Verdana"/>
          <w:color w:val="000000" w:themeColor="text1"/>
          <w:sz w:val="22"/>
          <w:szCs w:val="22"/>
        </w:rPr>
        <w:t>:</w:t>
      </w:r>
      <w:r w:rsidR="008A163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435EC6" w:rsidRPr="00435EC6">
        <w:rPr>
          <w:rFonts w:ascii="Verdana" w:hAnsi="Verdana"/>
          <w:color w:val="000000" w:themeColor="text1"/>
          <w:sz w:val="22"/>
          <w:szCs w:val="22"/>
        </w:rPr>
        <w:t xml:space="preserve">Das Projekt 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erhielt </w:t>
      </w:r>
      <w:r w:rsidR="007779B3" w:rsidRPr="00435EC6">
        <w:rPr>
          <w:rFonts w:ascii="Verdana" w:hAnsi="Verdana"/>
          <w:color w:val="000000" w:themeColor="text1"/>
          <w:sz w:val="22"/>
          <w:szCs w:val="22"/>
        </w:rPr>
        <w:t>de</w:t>
      </w:r>
      <w:r w:rsidR="00EB5D74">
        <w:rPr>
          <w:rFonts w:ascii="Verdana" w:hAnsi="Verdana"/>
          <w:color w:val="000000" w:themeColor="text1"/>
          <w:sz w:val="22"/>
          <w:szCs w:val="22"/>
        </w:rPr>
        <w:t>n</w:t>
      </w:r>
      <w:r w:rsidR="007779B3" w:rsidRPr="00435EC6">
        <w:rPr>
          <w:rFonts w:ascii="Verdana" w:hAnsi="Verdana"/>
          <w:color w:val="000000" w:themeColor="text1"/>
          <w:sz w:val="22"/>
          <w:szCs w:val="22"/>
        </w:rPr>
        <w:t xml:space="preserve"> Renovierungspreis 2021 </w:t>
      </w:r>
      <w:r w:rsidR="00435EC6" w:rsidRPr="00435EC6">
        <w:rPr>
          <w:rFonts w:ascii="Verdana" w:hAnsi="Verdana"/>
          <w:color w:val="000000" w:themeColor="text1"/>
          <w:sz w:val="22"/>
          <w:szCs w:val="22"/>
        </w:rPr>
        <w:t>von renoverin.dk.</w:t>
      </w:r>
    </w:p>
    <w:p w14:paraId="6A3064FB" w14:textId="35B4EA28" w:rsidR="00C034B0" w:rsidRDefault="008A163E" w:rsidP="00AC5A9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Auch in Spanien wurde das Engagement von Lumon prämiert. 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Hier </w:t>
      </w:r>
      <w:r>
        <w:rPr>
          <w:rFonts w:ascii="Verdana" w:hAnsi="Verdana"/>
          <w:color w:val="000000" w:themeColor="text1"/>
          <w:sz w:val="22"/>
          <w:szCs w:val="22"/>
        </w:rPr>
        <w:t>hat das Unternehmen seine Mitarbeiterzahl in den vergangenen sieben Jahren von 70 auf mittlerweile fast 400 gesteigert, der Umsatz wurde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in dieser Zeit</w:t>
      </w:r>
      <w:r>
        <w:rPr>
          <w:rFonts w:ascii="Verdana" w:hAnsi="Verdana"/>
          <w:color w:val="000000" w:themeColor="text1"/>
          <w:sz w:val="22"/>
          <w:szCs w:val="22"/>
        </w:rPr>
        <w:t xml:space="preserve"> von 9 auf fast 50 Millionen erhöht.</w:t>
      </w:r>
      <w:r w:rsidR="000B48F5">
        <w:rPr>
          <w:rFonts w:ascii="Verdana" w:hAnsi="Verdana"/>
          <w:color w:val="000000" w:themeColor="text1"/>
          <w:sz w:val="22"/>
          <w:szCs w:val="22"/>
        </w:rPr>
        <w:t xml:space="preserve"> Lumon hat 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allein </w:t>
      </w:r>
      <w:r w:rsidR="000B48F5">
        <w:rPr>
          <w:rFonts w:ascii="Verdana" w:hAnsi="Verdana"/>
          <w:color w:val="000000" w:themeColor="text1"/>
          <w:sz w:val="22"/>
          <w:szCs w:val="22"/>
        </w:rPr>
        <w:t xml:space="preserve">in </w:t>
      </w:r>
      <w:r w:rsidR="00683AE6">
        <w:rPr>
          <w:rFonts w:ascii="Verdana" w:hAnsi="Verdana"/>
          <w:color w:val="000000" w:themeColor="text1"/>
          <w:sz w:val="22"/>
          <w:szCs w:val="22"/>
        </w:rPr>
        <w:t xml:space="preserve">diesem Jahr </w:t>
      </w:r>
      <w:r w:rsidR="000B48F5">
        <w:rPr>
          <w:rFonts w:ascii="Verdana" w:hAnsi="Verdana"/>
          <w:color w:val="000000" w:themeColor="text1"/>
          <w:sz w:val="22"/>
          <w:szCs w:val="22"/>
        </w:rPr>
        <w:t>30 Mio. Euro investiert, um die modernste Produktionsstätte für Balkonverglasungen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 in Málaga</w:t>
      </w:r>
      <w:r w:rsidR="000B48F5">
        <w:rPr>
          <w:rFonts w:ascii="Verdana" w:hAnsi="Verdana"/>
          <w:color w:val="000000" w:themeColor="text1"/>
          <w:sz w:val="22"/>
          <w:szCs w:val="22"/>
        </w:rPr>
        <w:t xml:space="preserve"> aufzubauen.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83AE6">
        <w:rPr>
          <w:rFonts w:ascii="Verdana" w:hAnsi="Verdana"/>
          <w:color w:val="000000" w:themeColor="text1"/>
          <w:sz w:val="22"/>
          <w:szCs w:val="22"/>
        </w:rPr>
        <w:t>Daher</w:t>
      </w:r>
      <w:r>
        <w:rPr>
          <w:rFonts w:ascii="Verdana" w:hAnsi="Verdana"/>
          <w:color w:val="000000" w:themeColor="text1"/>
          <w:sz w:val="22"/>
          <w:szCs w:val="22"/>
        </w:rPr>
        <w:t xml:space="preserve"> gab es </w:t>
      </w:r>
      <w:r w:rsidR="00683AE6">
        <w:rPr>
          <w:rFonts w:ascii="Verdana" w:hAnsi="Verdana"/>
          <w:color w:val="000000" w:themeColor="text1"/>
          <w:sz w:val="22"/>
          <w:szCs w:val="22"/>
        </w:rPr>
        <w:t>jetzt</w:t>
      </w:r>
      <w:r w:rsidR="007779B3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eine Auszeichnung vom Málaga Business Circle für die Förderung und den Ausbau des Geschäfts in der Region</w:t>
      </w:r>
      <w:r w:rsidR="00F25335">
        <w:rPr>
          <w:rFonts w:ascii="Verdana" w:hAnsi="Verdana"/>
          <w:color w:val="000000" w:themeColor="text1"/>
          <w:sz w:val="22"/>
          <w:szCs w:val="22"/>
        </w:rPr>
        <w:t xml:space="preserve"> um die andalusische Metropole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342E1EA2" w14:textId="0C124E4B" w:rsidR="00EB5D74" w:rsidRDefault="00EB5D74" w:rsidP="00AC5A9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Um den europäischen Markt auch künftig termintreu mit hochwertigen</w:t>
      </w:r>
      <w:r w:rsidR="000B48F5">
        <w:rPr>
          <w:rFonts w:ascii="Verdana" w:hAnsi="Verdana"/>
          <w:color w:val="000000" w:themeColor="text1"/>
          <w:sz w:val="22"/>
          <w:szCs w:val="22"/>
        </w:rPr>
        <w:t>, maßgeschneiderten</w:t>
      </w:r>
      <w:r>
        <w:rPr>
          <w:rFonts w:ascii="Verdana" w:hAnsi="Verdana"/>
          <w:color w:val="000000" w:themeColor="text1"/>
          <w:sz w:val="22"/>
          <w:szCs w:val="22"/>
        </w:rPr>
        <w:t xml:space="preserve"> Verglasungen zu bedienen, hat Lumon </w:t>
      </w:r>
      <w:r w:rsidR="000B48F5">
        <w:rPr>
          <w:rFonts w:ascii="Verdana" w:hAnsi="Verdana"/>
          <w:color w:val="000000" w:themeColor="text1"/>
          <w:sz w:val="22"/>
          <w:szCs w:val="22"/>
        </w:rPr>
        <w:t xml:space="preserve">in </w:t>
      </w:r>
      <w:r w:rsidR="00683AE6">
        <w:rPr>
          <w:rFonts w:ascii="Verdana" w:hAnsi="Verdana"/>
          <w:color w:val="000000" w:themeColor="text1"/>
          <w:sz w:val="22"/>
          <w:szCs w:val="22"/>
        </w:rPr>
        <w:t>2021</w:t>
      </w:r>
      <w:r w:rsidR="000B48F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zudem in sein Stammwerk in Finnland investiert: </w:t>
      </w:r>
      <w:r w:rsidR="00683AE6">
        <w:rPr>
          <w:rFonts w:ascii="Verdana" w:hAnsi="Verdana"/>
          <w:color w:val="000000" w:themeColor="text1"/>
          <w:sz w:val="22"/>
          <w:szCs w:val="22"/>
        </w:rPr>
        <w:t>Die</w:t>
      </w:r>
      <w:r>
        <w:rPr>
          <w:rFonts w:ascii="Verdana" w:hAnsi="Verdana"/>
          <w:color w:val="000000" w:themeColor="text1"/>
          <w:sz w:val="22"/>
          <w:szCs w:val="22"/>
        </w:rPr>
        <w:t xml:space="preserve"> erst in 2019 fertiggestellte Glasverarbeitungsanlage </w:t>
      </w:r>
      <w:r w:rsidR="00683AE6">
        <w:rPr>
          <w:rFonts w:ascii="Verdana" w:hAnsi="Verdana"/>
          <w:color w:val="000000" w:themeColor="text1"/>
          <w:sz w:val="22"/>
          <w:szCs w:val="22"/>
        </w:rPr>
        <w:t xml:space="preserve">wurde noch einmal </w:t>
      </w:r>
      <w:r>
        <w:rPr>
          <w:rFonts w:ascii="Verdana" w:hAnsi="Verdana"/>
          <w:color w:val="000000" w:themeColor="text1"/>
          <w:sz w:val="22"/>
          <w:szCs w:val="22"/>
        </w:rPr>
        <w:t>um 800 qm vergrößert. Zugleich wurde das Personal mit 200 neuen Mitarbeitenden verstärkt.</w:t>
      </w:r>
    </w:p>
    <w:p w14:paraId="328D95AC" w14:textId="20C56F58" w:rsidR="000B48F5" w:rsidRDefault="000B48F5" w:rsidP="00AC5A94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„Wir freuen uns gemeinsam mit unseren europäischen </w:t>
      </w:r>
      <w:r w:rsidR="00683AE6">
        <w:rPr>
          <w:rFonts w:ascii="Verdana" w:hAnsi="Verdana"/>
          <w:color w:val="000000" w:themeColor="text1"/>
          <w:sz w:val="22"/>
          <w:szCs w:val="22"/>
        </w:rPr>
        <w:t xml:space="preserve">Kolleginnen und Kollegen </w:t>
      </w:r>
      <w:r>
        <w:rPr>
          <w:rFonts w:ascii="Verdana" w:hAnsi="Verdana"/>
          <w:color w:val="000000" w:themeColor="text1"/>
          <w:sz w:val="22"/>
          <w:szCs w:val="22"/>
        </w:rPr>
        <w:t>über dieses erfolgreiche Jahr“, so Andreas Karst. „Auch in Deutschland haben wir spannende Projekte fertiggestellt</w:t>
      </w:r>
      <w:r w:rsidR="00683AE6">
        <w:rPr>
          <w:rFonts w:ascii="Verdana" w:hAnsi="Verdana"/>
          <w:color w:val="000000" w:themeColor="text1"/>
          <w:sz w:val="22"/>
          <w:szCs w:val="22"/>
        </w:rPr>
        <w:t xml:space="preserve"> und unser Team vergrößert. Der Markt für Balkonverglasungen wird weiterwachsen. Wir sind europaweit gut aufgestellt und werden auch künftig in unsere Standorte investieren.“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91EE1AC" w14:textId="77777777" w:rsidR="003C06A8" w:rsidRDefault="003C06A8" w:rsidP="003C06A8">
      <w:pPr>
        <w:rPr>
          <w:rFonts w:ascii="Verdana" w:hAnsi="Verdana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lastRenderedPageBreak/>
        <w:t>Weitere Informationen zum Unternehmen</w:t>
      </w:r>
      <w:r>
        <w:rPr>
          <w:rFonts w:ascii="Verdana" w:hAnsi="Verdana"/>
          <w:sz w:val="22"/>
          <w:szCs w:val="22"/>
        </w:rPr>
        <w:t xml:space="preserve"> und zu</w:t>
      </w:r>
      <w:r w:rsidRPr="00DE7F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den Produkten</w:t>
      </w:r>
      <w:r w:rsidRPr="00DE7F46">
        <w:rPr>
          <w:rFonts w:ascii="Verdana" w:hAnsi="Verdana"/>
          <w:sz w:val="22"/>
          <w:szCs w:val="22"/>
        </w:rPr>
        <w:t xml:space="preserve"> sind unter folgende</w:t>
      </w:r>
      <w:r>
        <w:rPr>
          <w:rFonts w:ascii="Verdana" w:hAnsi="Verdana"/>
          <w:sz w:val="22"/>
          <w:szCs w:val="22"/>
        </w:rPr>
        <w:t>n</w:t>
      </w:r>
      <w:r w:rsidRPr="00DE7F46">
        <w:rPr>
          <w:rFonts w:ascii="Verdana" w:hAnsi="Verdana"/>
          <w:sz w:val="22"/>
          <w:szCs w:val="22"/>
        </w:rPr>
        <w:t xml:space="preserve"> Link</w:t>
      </w:r>
      <w:r>
        <w:rPr>
          <w:rFonts w:ascii="Verdana" w:hAnsi="Verdana"/>
          <w:sz w:val="22"/>
          <w:szCs w:val="22"/>
        </w:rPr>
        <w:t xml:space="preserve">s </w:t>
      </w:r>
      <w:r w:rsidRPr="00DE7F46">
        <w:rPr>
          <w:rFonts w:ascii="Verdana" w:hAnsi="Verdana"/>
          <w:sz w:val="22"/>
          <w:szCs w:val="22"/>
        </w:rPr>
        <w:t>abrufbar:</w:t>
      </w:r>
    </w:p>
    <w:p w14:paraId="179E6023" w14:textId="77777777" w:rsidR="000B48F5" w:rsidRDefault="000B48F5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  <w:bookmarkStart w:id="10" w:name="OLE_LINK7"/>
      <w:bookmarkStart w:id="11" w:name="OLE_LINK8"/>
    </w:p>
    <w:p w14:paraId="61EA6084" w14:textId="5431DAA9" w:rsidR="00752F0D" w:rsidRDefault="00121FD9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  <w:hyperlink r:id="rId8" w:history="1">
        <w:r w:rsidR="00752F0D" w:rsidRPr="008F4B48">
          <w:rPr>
            <w:rStyle w:val="Hyperlink"/>
            <w:rFonts w:asciiTheme="majorHAnsi" w:hAnsiTheme="majorHAnsi" w:cstheme="majorHAnsi"/>
            <w:sz w:val="22"/>
            <w:szCs w:val="22"/>
          </w:rPr>
          <w:t>https://lumon.com/de/geschaeftskunden/produkte</w:t>
        </w:r>
      </w:hyperlink>
    </w:p>
    <w:p w14:paraId="7D9140BA" w14:textId="2565680F" w:rsidR="00752F0D" w:rsidRPr="00A8254A" w:rsidRDefault="00121FD9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  <w:hyperlink r:id="rId9" w:history="1">
        <w:r w:rsidR="00752F0D" w:rsidRPr="00752F0D">
          <w:rPr>
            <w:rStyle w:val="Hyperlink"/>
            <w:rFonts w:asciiTheme="majorHAnsi" w:hAnsiTheme="majorHAnsi" w:cstheme="majorHAnsi"/>
            <w:sz w:val="22"/>
            <w:szCs w:val="22"/>
          </w:rPr>
          <w:t>https://lumon.com/de/ueber-lumon/geschichte</w:t>
        </w:r>
      </w:hyperlink>
    </w:p>
    <w:p w14:paraId="7364A5B5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color w:val="0070C0"/>
          <w:sz w:val="21"/>
          <w:szCs w:val="21"/>
        </w:rPr>
      </w:pPr>
    </w:p>
    <w:p w14:paraId="7736093C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77777777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6B432392" w14:textId="77777777" w:rsidR="003C06A8" w:rsidRPr="00DE7F46" w:rsidRDefault="003C06A8" w:rsidP="003C06A8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10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2"/>
      <w:bookmarkEnd w:id="13"/>
    </w:p>
    <w:p w14:paraId="54BA651E" w14:textId="37275023" w:rsidR="001D50A9" w:rsidRPr="00DE7F46" w:rsidRDefault="001D50A9" w:rsidP="00F75E0A">
      <w:pPr>
        <w:jc w:val="both"/>
        <w:rPr>
          <w:rFonts w:ascii="Arial" w:hAnsi="Arial" w:cs="Arial"/>
          <w:b/>
          <w:sz w:val="21"/>
          <w:szCs w:val="21"/>
        </w:rPr>
      </w:pPr>
    </w:p>
    <w:sectPr w:rsidR="001D50A9" w:rsidRPr="00DE7F46" w:rsidSect="00D248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08A1" w16cex:dateUtc="2021-11-09T13:48:00Z"/>
  <w16cex:commentExtensible w16cex:durableId="2533838B" w16cex:dateUtc="2021-11-08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979B" w14:textId="77777777" w:rsidR="00121FD9" w:rsidRDefault="00121FD9">
      <w:r>
        <w:separator/>
      </w:r>
    </w:p>
  </w:endnote>
  <w:endnote w:type="continuationSeparator" w:id="0">
    <w:p w14:paraId="580AEA98" w14:textId="77777777" w:rsidR="00121FD9" w:rsidRDefault="0012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Presse/Medien</w:t>
                          </w:r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641A8CF" w:rsidR="00CA6C43" w:rsidRPr="00B94239" w:rsidRDefault="003D5461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Birka Lay</w:t>
                          </w:r>
                          <w:r w:rsidR="00CA6C43"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 xml:space="preserve"> (PR)</w:t>
                          </w:r>
                        </w:p>
                        <w:p w14:paraId="45E74EC0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Humboldtstr. 21</w:t>
                          </w:r>
                        </w:p>
                        <w:p w14:paraId="55C4F7FC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38106 Braunschweig</w:t>
                          </w:r>
                        </w:p>
                        <w:p w14:paraId="006A6F65" w14:textId="77777777" w:rsidR="00CA6C43" w:rsidRPr="00B94239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  <w:t>Tel.: +49 531 387 33 24</w:t>
                          </w:r>
                        </w:p>
                        <w:p w14:paraId="0E4017F0" w14:textId="67DC8DF0" w:rsidR="00CA6C43" w:rsidRPr="00101FDC" w:rsidRDefault="003D5461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b.lay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641A8CF" w:rsidR="00CA6C43" w:rsidRPr="00B94239" w:rsidRDefault="003D5461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Birka </w:t>
                    </w:r>
                    <w:proofErr w:type="spellStart"/>
                    <w:r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Lay</w:t>
                    </w:r>
                    <w:proofErr w:type="spellEnd"/>
                    <w:r w:rsidR="00CA6C43"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 xml:space="preserve"> (PR)</w:t>
                    </w:r>
                  </w:p>
                  <w:p w14:paraId="45E74EC0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proofErr w:type="spellStart"/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Humboldtstr</w:t>
                    </w:r>
                    <w:proofErr w:type="spellEnd"/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. 21</w:t>
                    </w:r>
                  </w:p>
                  <w:p w14:paraId="55C4F7FC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38106 Braunschweig</w:t>
                    </w:r>
                  </w:p>
                  <w:p w14:paraId="006A6F65" w14:textId="77777777" w:rsidR="00CA6C43" w:rsidRPr="00B94239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  <w:t>Tel.: +49 531 387 33 24</w:t>
                    </w:r>
                  </w:p>
                  <w:p w14:paraId="0E4017F0" w14:textId="67DC8DF0" w:rsidR="00CA6C43" w:rsidRPr="00101FDC" w:rsidRDefault="003D5461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b.lay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DEB7" w14:textId="77777777" w:rsidR="003D5461" w:rsidRDefault="003D5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01E6" w14:textId="77777777" w:rsidR="00121FD9" w:rsidRDefault="00121FD9">
      <w:r>
        <w:separator/>
      </w:r>
    </w:p>
  </w:footnote>
  <w:footnote w:type="continuationSeparator" w:id="0">
    <w:p w14:paraId="2E9C6BD9" w14:textId="77777777" w:rsidR="00121FD9" w:rsidRDefault="0012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2D2C" w14:textId="77777777" w:rsidR="003D5461" w:rsidRDefault="003D5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57F6" w14:textId="77777777" w:rsidR="003D5461" w:rsidRDefault="003D54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730A"/>
    <w:rsid w:val="00020F49"/>
    <w:rsid w:val="000313B6"/>
    <w:rsid w:val="000414B2"/>
    <w:rsid w:val="000435E9"/>
    <w:rsid w:val="00047BC3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776E5"/>
    <w:rsid w:val="00080044"/>
    <w:rsid w:val="00080242"/>
    <w:rsid w:val="00081F78"/>
    <w:rsid w:val="0008582B"/>
    <w:rsid w:val="000911D3"/>
    <w:rsid w:val="00091AD2"/>
    <w:rsid w:val="0009264E"/>
    <w:rsid w:val="0009327D"/>
    <w:rsid w:val="000944A3"/>
    <w:rsid w:val="000A1B4D"/>
    <w:rsid w:val="000A1EBD"/>
    <w:rsid w:val="000A350C"/>
    <w:rsid w:val="000A5F40"/>
    <w:rsid w:val="000A7240"/>
    <w:rsid w:val="000B126F"/>
    <w:rsid w:val="000B2464"/>
    <w:rsid w:val="000B29AF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101FDC"/>
    <w:rsid w:val="00103B24"/>
    <w:rsid w:val="00110C70"/>
    <w:rsid w:val="001125F4"/>
    <w:rsid w:val="001155B8"/>
    <w:rsid w:val="001168BE"/>
    <w:rsid w:val="0012001B"/>
    <w:rsid w:val="00121FD9"/>
    <w:rsid w:val="0012277C"/>
    <w:rsid w:val="00123A86"/>
    <w:rsid w:val="00124001"/>
    <w:rsid w:val="0012461D"/>
    <w:rsid w:val="00127B6B"/>
    <w:rsid w:val="00130C08"/>
    <w:rsid w:val="00130C87"/>
    <w:rsid w:val="001326CC"/>
    <w:rsid w:val="001330BF"/>
    <w:rsid w:val="001332C5"/>
    <w:rsid w:val="001344FF"/>
    <w:rsid w:val="00140A09"/>
    <w:rsid w:val="0014137F"/>
    <w:rsid w:val="00144F49"/>
    <w:rsid w:val="0014543B"/>
    <w:rsid w:val="00147391"/>
    <w:rsid w:val="001479B3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F028A"/>
    <w:rsid w:val="001F0E62"/>
    <w:rsid w:val="001F413A"/>
    <w:rsid w:val="001F63BC"/>
    <w:rsid w:val="001F688C"/>
    <w:rsid w:val="00200A76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3565"/>
    <w:rsid w:val="00224427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5A95"/>
    <w:rsid w:val="0028652D"/>
    <w:rsid w:val="00291803"/>
    <w:rsid w:val="00292E26"/>
    <w:rsid w:val="0029403E"/>
    <w:rsid w:val="00294655"/>
    <w:rsid w:val="00296275"/>
    <w:rsid w:val="00296803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5035"/>
    <w:rsid w:val="002D6667"/>
    <w:rsid w:val="002D67D5"/>
    <w:rsid w:val="002E0097"/>
    <w:rsid w:val="002F379C"/>
    <w:rsid w:val="002F55A1"/>
    <w:rsid w:val="00306C40"/>
    <w:rsid w:val="0031152D"/>
    <w:rsid w:val="00311962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E04"/>
    <w:rsid w:val="003323E0"/>
    <w:rsid w:val="00334645"/>
    <w:rsid w:val="00337BBE"/>
    <w:rsid w:val="0034150F"/>
    <w:rsid w:val="003419D9"/>
    <w:rsid w:val="0034356E"/>
    <w:rsid w:val="00343616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7366"/>
    <w:rsid w:val="0037416E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7DCB"/>
    <w:rsid w:val="00475ABB"/>
    <w:rsid w:val="00475BFF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5913"/>
    <w:rsid w:val="004B5238"/>
    <w:rsid w:val="004B52D5"/>
    <w:rsid w:val="004B6604"/>
    <w:rsid w:val="004C0ED1"/>
    <w:rsid w:val="004C4D49"/>
    <w:rsid w:val="004C5AB6"/>
    <w:rsid w:val="004C7E7D"/>
    <w:rsid w:val="004D2581"/>
    <w:rsid w:val="004D408B"/>
    <w:rsid w:val="004D4CB8"/>
    <w:rsid w:val="004D6B69"/>
    <w:rsid w:val="004D7198"/>
    <w:rsid w:val="004E2E91"/>
    <w:rsid w:val="004E4112"/>
    <w:rsid w:val="004F1133"/>
    <w:rsid w:val="004F2484"/>
    <w:rsid w:val="004F259E"/>
    <w:rsid w:val="004F4477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43E6"/>
    <w:rsid w:val="005E1B86"/>
    <w:rsid w:val="005E22E2"/>
    <w:rsid w:val="005E3885"/>
    <w:rsid w:val="005E3C1A"/>
    <w:rsid w:val="005E6ABA"/>
    <w:rsid w:val="005F0AD1"/>
    <w:rsid w:val="005F4C0F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5087"/>
    <w:rsid w:val="006576DD"/>
    <w:rsid w:val="00660B8C"/>
    <w:rsid w:val="00660E53"/>
    <w:rsid w:val="00661681"/>
    <w:rsid w:val="00661DCF"/>
    <w:rsid w:val="006627B9"/>
    <w:rsid w:val="006662BA"/>
    <w:rsid w:val="0067424D"/>
    <w:rsid w:val="006742A8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577E"/>
    <w:rsid w:val="006873D1"/>
    <w:rsid w:val="006875BF"/>
    <w:rsid w:val="006910BD"/>
    <w:rsid w:val="00693D18"/>
    <w:rsid w:val="00696A62"/>
    <w:rsid w:val="006970D6"/>
    <w:rsid w:val="00697CAE"/>
    <w:rsid w:val="006A12AA"/>
    <w:rsid w:val="006A251D"/>
    <w:rsid w:val="006A3224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6DD7"/>
    <w:rsid w:val="006D1A95"/>
    <w:rsid w:val="006D20D7"/>
    <w:rsid w:val="006D65CA"/>
    <w:rsid w:val="006D76D6"/>
    <w:rsid w:val="006E2F66"/>
    <w:rsid w:val="006E3BF8"/>
    <w:rsid w:val="006E601C"/>
    <w:rsid w:val="006E680A"/>
    <w:rsid w:val="006E6AE5"/>
    <w:rsid w:val="006F08CA"/>
    <w:rsid w:val="006F1875"/>
    <w:rsid w:val="006F3569"/>
    <w:rsid w:val="006F3707"/>
    <w:rsid w:val="006F58F2"/>
    <w:rsid w:val="00701215"/>
    <w:rsid w:val="00701543"/>
    <w:rsid w:val="00701D31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3597"/>
    <w:rsid w:val="00737AAF"/>
    <w:rsid w:val="00740121"/>
    <w:rsid w:val="00740D27"/>
    <w:rsid w:val="00741A42"/>
    <w:rsid w:val="0074388D"/>
    <w:rsid w:val="007472ED"/>
    <w:rsid w:val="00752F0D"/>
    <w:rsid w:val="00753246"/>
    <w:rsid w:val="007569B4"/>
    <w:rsid w:val="00762A2E"/>
    <w:rsid w:val="00762ABF"/>
    <w:rsid w:val="00765E9A"/>
    <w:rsid w:val="00766EBD"/>
    <w:rsid w:val="007675A9"/>
    <w:rsid w:val="00767998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60AC"/>
    <w:rsid w:val="007D664E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48D"/>
    <w:rsid w:val="008420F2"/>
    <w:rsid w:val="00843B11"/>
    <w:rsid w:val="0084423E"/>
    <w:rsid w:val="00845DAA"/>
    <w:rsid w:val="008474D5"/>
    <w:rsid w:val="008526C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91A85"/>
    <w:rsid w:val="00893C65"/>
    <w:rsid w:val="00895276"/>
    <w:rsid w:val="0089635B"/>
    <w:rsid w:val="00897C94"/>
    <w:rsid w:val="008A163E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C1B5F"/>
    <w:rsid w:val="009C1EBE"/>
    <w:rsid w:val="009C4214"/>
    <w:rsid w:val="009C5530"/>
    <w:rsid w:val="009C680F"/>
    <w:rsid w:val="009D1D08"/>
    <w:rsid w:val="009D45C2"/>
    <w:rsid w:val="009E14FA"/>
    <w:rsid w:val="009E1E3D"/>
    <w:rsid w:val="009E4B19"/>
    <w:rsid w:val="009E52EE"/>
    <w:rsid w:val="009E5698"/>
    <w:rsid w:val="009E5CBB"/>
    <w:rsid w:val="009F377C"/>
    <w:rsid w:val="009F4409"/>
    <w:rsid w:val="009F46AF"/>
    <w:rsid w:val="009F5479"/>
    <w:rsid w:val="009F5C96"/>
    <w:rsid w:val="009F79BB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436A6"/>
    <w:rsid w:val="00A46A43"/>
    <w:rsid w:val="00A46AC4"/>
    <w:rsid w:val="00A51088"/>
    <w:rsid w:val="00A53148"/>
    <w:rsid w:val="00A53228"/>
    <w:rsid w:val="00A5353E"/>
    <w:rsid w:val="00A54928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8163E"/>
    <w:rsid w:val="00A8254A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E11E8"/>
    <w:rsid w:val="00AE529F"/>
    <w:rsid w:val="00AE7EF7"/>
    <w:rsid w:val="00AF018C"/>
    <w:rsid w:val="00AF562B"/>
    <w:rsid w:val="00AF7DA8"/>
    <w:rsid w:val="00B015B5"/>
    <w:rsid w:val="00B03060"/>
    <w:rsid w:val="00B03826"/>
    <w:rsid w:val="00B04EDE"/>
    <w:rsid w:val="00B113F7"/>
    <w:rsid w:val="00B12A18"/>
    <w:rsid w:val="00B16E38"/>
    <w:rsid w:val="00B17156"/>
    <w:rsid w:val="00B2078D"/>
    <w:rsid w:val="00B2127E"/>
    <w:rsid w:val="00B236AD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4239"/>
    <w:rsid w:val="00B96406"/>
    <w:rsid w:val="00B96741"/>
    <w:rsid w:val="00BA12B5"/>
    <w:rsid w:val="00BA1D58"/>
    <w:rsid w:val="00BA2EB9"/>
    <w:rsid w:val="00BA5B7B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C049C"/>
    <w:rsid w:val="00BC202A"/>
    <w:rsid w:val="00BC7112"/>
    <w:rsid w:val="00BD1F11"/>
    <w:rsid w:val="00BD4AA4"/>
    <w:rsid w:val="00BD712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B8D"/>
    <w:rsid w:val="00BF72A9"/>
    <w:rsid w:val="00C003A2"/>
    <w:rsid w:val="00C0318F"/>
    <w:rsid w:val="00C034B0"/>
    <w:rsid w:val="00C0471A"/>
    <w:rsid w:val="00C071DB"/>
    <w:rsid w:val="00C12FE2"/>
    <w:rsid w:val="00C140C9"/>
    <w:rsid w:val="00C14B1B"/>
    <w:rsid w:val="00C15529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5BF0"/>
    <w:rsid w:val="00C3683F"/>
    <w:rsid w:val="00C40F74"/>
    <w:rsid w:val="00C4125B"/>
    <w:rsid w:val="00C44C15"/>
    <w:rsid w:val="00C455C0"/>
    <w:rsid w:val="00C45B26"/>
    <w:rsid w:val="00C46F98"/>
    <w:rsid w:val="00C474A6"/>
    <w:rsid w:val="00C47D47"/>
    <w:rsid w:val="00C54ED4"/>
    <w:rsid w:val="00C5606A"/>
    <w:rsid w:val="00C563B7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6472"/>
    <w:rsid w:val="00C8197E"/>
    <w:rsid w:val="00C82014"/>
    <w:rsid w:val="00C82073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7A65"/>
    <w:rsid w:val="00CB7FA7"/>
    <w:rsid w:val="00CC264C"/>
    <w:rsid w:val="00CC3242"/>
    <w:rsid w:val="00CC6A7B"/>
    <w:rsid w:val="00CD3206"/>
    <w:rsid w:val="00CE297A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70E8"/>
    <w:rsid w:val="00D40ACF"/>
    <w:rsid w:val="00D41192"/>
    <w:rsid w:val="00D41B3A"/>
    <w:rsid w:val="00D4477E"/>
    <w:rsid w:val="00D44A04"/>
    <w:rsid w:val="00D46E55"/>
    <w:rsid w:val="00D5098F"/>
    <w:rsid w:val="00D576E4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5AC9"/>
    <w:rsid w:val="00D7635D"/>
    <w:rsid w:val="00D7777E"/>
    <w:rsid w:val="00D77963"/>
    <w:rsid w:val="00D80CF2"/>
    <w:rsid w:val="00D81E29"/>
    <w:rsid w:val="00D84219"/>
    <w:rsid w:val="00D85083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70C1"/>
    <w:rsid w:val="00DE594D"/>
    <w:rsid w:val="00DE7F46"/>
    <w:rsid w:val="00DF3EAC"/>
    <w:rsid w:val="00DF5A66"/>
    <w:rsid w:val="00DF5BD8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4958"/>
    <w:rsid w:val="00E977D6"/>
    <w:rsid w:val="00EA0126"/>
    <w:rsid w:val="00EA2A5C"/>
    <w:rsid w:val="00EA2B44"/>
    <w:rsid w:val="00EB063F"/>
    <w:rsid w:val="00EB5D74"/>
    <w:rsid w:val="00EB7234"/>
    <w:rsid w:val="00EC301D"/>
    <w:rsid w:val="00EC5CAD"/>
    <w:rsid w:val="00EC7339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4D4"/>
    <w:rsid w:val="00F3002D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3830"/>
    <w:rsid w:val="00F75E0A"/>
    <w:rsid w:val="00F76DCC"/>
    <w:rsid w:val="00F76EDC"/>
    <w:rsid w:val="00F774C7"/>
    <w:rsid w:val="00F8256B"/>
    <w:rsid w:val="00F8589B"/>
    <w:rsid w:val="00F86673"/>
    <w:rsid w:val="00F87D12"/>
    <w:rsid w:val="00F92735"/>
    <w:rsid w:val="00F93AFB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AE7"/>
    <w:rsid w:val="00FC178D"/>
    <w:rsid w:val="00FC19DD"/>
    <w:rsid w:val="00FC1B89"/>
    <w:rsid w:val="00FC394F"/>
    <w:rsid w:val="00FC67E8"/>
    <w:rsid w:val="00FC6F88"/>
    <w:rsid w:val="00FD0FA6"/>
    <w:rsid w:val="00FD2046"/>
    <w:rsid w:val="00FD2316"/>
    <w:rsid w:val="00FD3B04"/>
    <w:rsid w:val="00FD6234"/>
    <w:rsid w:val="00FD7385"/>
    <w:rsid w:val="00FE19F8"/>
    <w:rsid w:val="00FE20A6"/>
    <w:rsid w:val="00FE21AB"/>
    <w:rsid w:val="00FE2B43"/>
    <w:rsid w:val="00FE3B96"/>
    <w:rsid w:val="00FE501D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m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de/ueber-lumon/geschicht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BB3B-5E35-2B47-8349-237B406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4</cp:revision>
  <cp:lastPrinted>2019-08-13T08:58:00Z</cp:lastPrinted>
  <dcterms:created xsi:type="dcterms:W3CDTF">2021-11-22T15:41:00Z</dcterms:created>
  <dcterms:modified xsi:type="dcterms:W3CDTF">2021-11-23T12:20:00Z</dcterms:modified>
  <cp:category/>
</cp:coreProperties>
</file>