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095A" w14:textId="0EF02672" w:rsidR="00824063" w:rsidRPr="00F56537" w:rsidRDefault="00066BA7" w:rsidP="0059232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r>
        <w:rPr>
          <w:rFonts w:asciiTheme="majorHAnsi" w:hAnsiTheme="majorHAnsi" w:cstheme="majorHAnsi"/>
          <w:b/>
          <w:sz w:val="28"/>
          <w:szCs w:val="28"/>
        </w:rPr>
        <w:t xml:space="preserve">Chipmangel </w:t>
      </w:r>
      <w:r w:rsidR="00DA77D5">
        <w:rPr>
          <w:rFonts w:asciiTheme="majorHAnsi" w:hAnsiTheme="majorHAnsi" w:cstheme="majorHAnsi"/>
          <w:b/>
          <w:sz w:val="28"/>
          <w:szCs w:val="28"/>
        </w:rPr>
        <w:t xml:space="preserve">als Chance für </w:t>
      </w:r>
      <w:r w:rsidR="003813DD">
        <w:rPr>
          <w:rFonts w:asciiTheme="majorHAnsi" w:hAnsiTheme="majorHAnsi" w:cstheme="majorHAnsi"/>
          <w:b/>
          <w:sz w:val="28"/>
          <w:szCs w:val="28"/>
        </w:rPr>
        <w:t>Unternehmen und Umwelt</w:t>
      </w:r>
    </w:p>
    <w:p w14:paraId="6FDE7A44" w14:textId="793299EB" w:rsidR="00371B6C" w:rsidRDefault="00371B6C" w:rsidP="007573C8">
      <w:pPr>
        <w:rPr>
          <w:rFonts w:asciiTheme="majorHAnsi" w:hAnsiTheme="majorHAnsi" w:cstheme="majorHAnsi"/>
          <w:b/>
          <w:sz w:val="28"/>
        </w:rPr>
      </w:pPr>
    </w:p>
    <w:p w14:paraId="2547D56B" w14:textId="1BD705A2" w:rsidR="005A6798" w:rsidRPr="00DB638A" w:rsidRDefault="005A6798" w:rsidP="007573C8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Daniel </w:t>
      </w:r>
      <w:proofErr w:type="spellStart"/>
      <w:r>
        <w:rPr>
          <w:rFonts w:asciiTheme="majorHAnsi" w:hAnsiTheme="majorHAnsi" w:cstheme="majorHAnsi"/>
          <w:b/>
          <w:sz w:val="28"/>
        </w:rPr>
        <w:t>Büchle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von </w:t>
      </w:r>
      <w:proofErr w:type="spellStart"/>
      <w:r>
        <w:rPr>
          <w:rFonts w:asciiTheme="majorHAnsi" w:hAnsiTheme="majorHAnsi" w:cstheme="majorHAnsi"/>
          <w:b/>
          <w:sz w:val="28"/>
        </w:rPr>
        <w:t>AfB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</w:rPr>
        <w:t>social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&amp; </w:t>
      </w:r>
      <w:proofErr w:type="spellStart"/>
      <w:r>
        <w:rPr>
          <w:rFonts w:asciiTheme="majorHAnsi" w:hAnsiTheme="majorHAnsi" w:cstheme="majorHAnsi"/>
          <w:b/>
          <w:sz w:val="28"/>
        </w:rPr>
        <w:t>green</w:t>
      </w:r>
      <w:proofErr w:type="spellEnd"/>
      <w:r>
        <w:rPr>
          <w:rFonts w:asciiTheme="majorHAnsi" w:hAnsiTheme="majorHAnsi" w:cstheme="majorHAnsi"/>
          <w:b/>
          <w:sz w:val="28"/>
        </w:rPr>
        <w:t xml:space="preserve"> IT über </w:t>
      </w:r>
      <w:r w:rsidR="005922FC">
        <w:rPr>
          <w:rFonts w:asciiTheme="majorHAnsi" w:hAnsiTheme="majorHAnsi" w:cstheme="majorHAnsi"/>
          <w:b/>
          <w:sz w:val="28"/>
        </w:rPr>
        <w:t xml:space="preserve">aktuelle </w:t>
      </w:r>
      <w:r w:rsidR="00140A27">
        <w:rPr>
          <w:rFonts w:asciiTheme="majorHAnsi" w:hAnsiTheme="majorHAnsi" w:cstheme="majorHAnsi"/>
          <w:b/>
          <w:sz w:val="28"/>
        </w:rPr>
        <w:t>Trend</w:t>
      </w:r>
      <w:r>
        <w:rPr>
          <w:rFonts w:asciiTheme="majorHAnsi" w:hAnsiTheme="majorHAnsi" w:cstheme="majorHAnsi"/>
          <w:b/>
          <w:sz w:val="28"/>
        </w:rPr>
        <w:t xml:space="preserve">s </w:t>
      </w:r>
      <w:r w:rsidR="00C04738">
        <w:rPr>
          <w:rFonts w:asciiTheme="majorHAnsi" w:hAnsiTheme="majorHAnsi" w:cstheme="majorHAnsi"/>
          <w:b/>
          <w:sz w:val="28"/>
        </w:rPr>
        <w:t>und künftige Entwicklungen</w:t>
      </w:r>
    </w:p>
    <w:p w14:paraId="2216E08D" w14:textId="77777777" w:rsidR="00F757D9" w:rsidRPr="00F56537" w:rsidRDefault="00F757D9" w:rsidP="00F56537">
      <w:pPr>
        <w:rPr>
          <w:rFonts w:asciiTheme="majorHAnsi" w:hAnsiTheme="majorHAnsi" w:cstheme="majorHAnsi"/>
          <w:b/>
          <w:sz w:val="28"/>
          <w:szCs w:val="28"/>
        </w:rPr>
      </w:pPr>
      <w:bookmarkStart w:id="2" w:name="OLE_LINK3"/>
      <w:bookmarkStart w:id="3" w:name="OLE_LINK4"/>
    </w:p>
    <w:p w14:paraId="31260DE8" w14:textId="62C15A7F" w:rsidR="00827CEC" w:rsidRDefault="00C97F1C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im </w:t>
      </w:r>
      <w:r w:rsidR="00496E56">
        <w:rPr>
          <w:rFonts w:asciiTheme="majorHAnsi" w:hAnsiTheme="majorHAnsi" w:cstheme="majorHAnsi"/>
          <w:sz w:val="22"/>
          <w:szCs w:val="22"/>
        </w:rPr>
        <w:t>Dez</w:t>
      </w:r>
      <w:r w:rsidR="00636E26">
        <w:rPr>
          <w:rFonts w:asciiTheme="majorHAnsi" w:hAnsiTheme="majorHAnsi" w:cstheme="majorHAnsi"/>
          <w:sz w:val="22"/>
          <w:szCs w:val="22"/>
        </w:rPr>
        <w:t>em</w:t>
      </w:r>
      <w:r w:rsidR="00352E76">
        <w:rPr>
          <w:rFonts w:asciiTheme="majorHAnsi" w:hAnsiTheme="majorHAnsi" w:cstheme="majorHAnsi"/>
          <w:sz w:val="22"/>
          <w:szCs w:val="22"/>
        </w:rPr>
        <w:t xml:space="preserve">ber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F3C38">
        <w:rPr>
          <w:rFonts w:asciiTheme="majorHAnsi" w:hAnsiTheme="majorHAnsi" w:cstheme="majorHAnsi"/>
          <w:sz w:val="22"/>
          <w:szCs w:val="22"/>
        </w:rPr>
        <w:t>1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r w:rsidR="00F75E0A" w:rsidRPr="0027262A">
        <w:rPr>
          <w:rFonts w:asciiTheme="majorHAnsi" w:hAnsiTheme="majorHAnsi" w:cs="Arial"/>
          <w:sz w:val="22"/>
          <w:szCs w:val="22"/>
        </w:rPr>
        <w:t>–</w:t>
      </w:r>
      <w:bookmarkStart w:id="4" w:name="OLE_LINK5"/>
      <w:bookmarkStart w:id="5" w:name="OLE_LINK6"/>
      <w:r w:rsidR="00D740AD">
        <w:rPr>
          <w:rFonts w:asciiTheme="majorHAnsi" w:hAnsiTheme="majorHAnsi" w:cs="Arial"/>
          <w:sz w:val="22"/>
          <w:szCs w:val="22"/>
        </w:rPr>
        <w:t xml:space="preserve"> </w:t>
      </w:r>
      <w:r w:rsidR="00777959">
        <w:rPr>
          <w:rFonts w:asciiTheme="majorHAnsi" w:hAnsiTheme="majorHAnsi" w:cs="Arial"/>
          <w:sz w:val="22"/>
          <w:szCs w:val="22"/>
        </w:rPr>
        <w:t>I</w:t>
      </w:r>
      <w:r w:rsidR="005A6798">
        <w:rPr>
          <w:rFonts w:asciiTheme="majorHAnsi" w:hAnsiTheme="majorHAnsi" w:cs="Arial"/>
          <w:sz w:val="22"/>
          <w:szCs w:val="22"/>
        </w:rPr>
        <w:t xml:space="preserve">m ITK-Bereich ist die Chipkrise </w:t>
      </w:r>
      <w:r w:rsidR="00777959">
        <w:rPr>
          <w:rFonts w:asciiTheme="majorHAnsi" w:hAnsiTheme="majorHAnsi" w:cs="Arial"/>
          <w:sz w:val="22"/>
          <w:szCs w:val="22"/>
        </w:rPr>
        <w:t xml:space="preserve">derzeit </w:t>
      </w:r>
      <w:r w:rsidR="005A6798">
        <w:rPr>
          <w:rFonts w:asciiTheme="majorHAnsi" w:hAnsiTheme="majorHAnsi" w:cs="Arial"/>
          <w:sz w:val="22"/>
          <w:szCs w:val="22"/>
        </w:rPr>
        <w:t>allgegenwärtig</w:t>
      </w:r>
      <w:r w:rsidR="00777959">
        <w:rPr>
          <w:rFonts w:asciiTheme="majorHAnsi" w:hAnsiTheme="majorHAnsi" w:cs="Arial"/>
          <w:sz w:val="22"/>
          <w:szCs w:val="22"/>
        </w:rPr>
        <w:t xml:space="preserve"> – ein Ende ist nicht in Sicht</w:t>
      </w:r>
      <w:r w:rsidR="005A6798">
        <w:rPr>
          <w:rFonts w:asciiTheme="majorHAnsi" w:hAnsiTheme="majorHAnsi" w:cs="Arial"/>
          <w:sz w:val="22"/>
          <w:szCs w:val="22"/>
        </w:rPr>
        <w:t xml:space="preserve">. </w:t>
      </w:r>
      <w:r w:rsidR="00813793">
        <w:rPr>
          <w:rFonts w:asciiTheme="majorHAnsi" w:hAnsiTheme="majorHAnsi" w:cs="Arial"/>
          <w:sz w:val="22"/>
          <w:szCs w:val="22"/>
        </w:rPr>
        <w:t>Ihre</w:t>
      </w:r>
      <w:r w:rsidR="005A6798">
        <w:rPr>
          <w:rFonts w:asciiTheme="majorHAnsi" w:hAnsiTheme="majorHAnsi" w:cs="Arial"/>
          <w:sz w:val="22"/>
          <w:szCs w:val="22"/>
        </w:rPr>
        <w:t xml:space="preserve"> Auswirkungen spüren Verbraucher</w:t>
      </w:r>
      <w:r w:rsidR="008F1AF9">
        <w:rPr>
          <w:rFonts w:asciiTheme="majorHAnsi" w:hAnsiTheme="majorHAnsi" w:cs="Arial"/>
          <w:sz w:val="22"/>
          <w:szCs w:val="22"/>
        </w:rPr>
        <w:t xml:space="preserve"> und</w:t>
      </w:r>
      <w:r w:rsidR="005A6798">
        <w:rPr>
          <w:rFonts w:asciiTheme="majorHAnsi" w:hAnsiTheme="majorHAnsi" w:cs="Arial"/>
          <w:sz w:val="22"/>
          <w:szCs w:val="22"/>
        </w:rPr>
        <w:t xml:space="preserve"> Unternehmen: </w:t>
      </w:r>
      <w:r w:rsidR="00CB3445">
        <w:rPr>
          <w:rFonts w:asciiTheme="majorHAnsi" w:hAnsiTheme="majorHAnsi" w:cs="Arial"/>
          <w:sz w:val="22"/>
          <w:szCs w:val="22"/>
        </w:rPr>
        <w:t>Neugeräte sind</w:t>
      </w:r>
      <w:r w:rsidR="005A6798">
        <w:rPr>
          <w:rFonts w:asciiTheme="majorHAnsi" w:hAnsiTheme="majorHAnsi" w:cs="Arial"/>
          <w:sz w:val="22"/>
          <w:szCs w:val="22"/>
        </w:rPr>
        <w:t xml:space="preserve"> teuer, Lieferprobleme sorgen für Unsicherheit</w:t>
      </w:r>
      <w:r w:rsidR="003813DD">
        <w:rPr>
          <w:rFonts w:asciiTheme="majorHAnsi" w:hAnsiTheme="majorHAnsi" w:cs="Arial"/>
          <w:sz w:val="22"/>
          <w:szCs w:val="22"/>
        </w:rPr>
        <w:t xml:space="preserve">. </w:t>
      </w:r>
      <w:r w:rsidR="00E23BE8">
        <w:rPr>
          <w:rFonts w:asciiTheme="majorHAnsi" w:hAnsiTheme="majorHAnsi" w:cs="Arial"/>
          <w:sz w:val="22"/>
          <w:szCs w:val="22"/>
        </w:rPr>
        <w:t xml:space="preserve">Damit </w:t>
      </w:r>
      <w:r w:rsidR="000E03B8">
        <w:rPr>
          <w:rFonts w:asciiTheme="majorHAnsi" w:hAnsiTheme="majorHAnsi" w:cs="Arial"/>
          <w:sz w:val="22"/>
          <w:szCs w:val="22"/>
        </w:rPr>
        <w:t xml:space="preserve">steigt </w:t>
      </w:r>
      <w:r w:rsidR="00E23BE8">
        <w:rPr>
          <w:rFonts w:asciiTheme="majorHAnsi" w:hAnsiTheme="majorHAnsi" w:cs="Arial"/>
          <w:sz w:val="22"/>
          <w:szCs w:val="22"/>
        </w:rPr>
        <w:t xml:space="preserve">bei Konsumenten </w:t>
      </w:r>
      <w:r w:rsidR="00D52BC6">
        <w:rPr>
          <w:rFonts w:asciiTheme="majorHAnsi" w:hAnsiTheme="majorHAnsi" w:cs="Arial"/>
          <w:sz w:val="22"/>
          <w:szCs w:val="22"/>
        </w:rPr>
        <w:t xml:space="preserve">auch </w:t>
      </w:r>
      <w:r w:rsidR="00E23BE8">
        <w:rPr>
          <w:rFonts w:asciiTheme="majorHAnsi" w:hAnsiTheme="majorHAnsi" w:cs="Arial"/>
          <w:sz w:val="22"/>
          <w:szCs w:val="22"/>
        </w:rPr>
        <w:t xml:space="preserve">die Attraktivität von gut erhaltenen </w:t>
      </w:r>
      <w:r w:rsidR="000E03B8">
        <w:rPr>
          <w:rFonts w:asciiTheme="majorHAnsi" w:hAnsiTheme="majorHAnsi" w:cs="Arial"/>
          <w:sz w:val="22"/>
          <w:szCs w:val="22"/>
        </w:rPr>
        <w:t>generalüberholten</w:t>
      </w:r>
      <w:r w:rsidR="00E23BE8">
        <w:rPr>
          <w:rFonts w:asciiTheme="majorHAnsi" w:hAnsiTheme="majorHAnsi" w:cs="Arial"/>
          <w:sz w:val="22"/>
          <w:szCs w:val="22"/>
        </w:rPr>
        <w:t xml:space="preserve"> Gebrauchtgeräten</w:t>
      </w:r>
      <w:r w:rsidR="0049524A">
        <w:rPr>
          <w:rFonts w:asciiTheme="majorHAnsi" w:hAnsiTheme="majorHAnsi" w:cs="Arial"/>
          <w:sz w:val="22"/>
          <w:szCs w:val="22"/>
        </w:rPr>
        <w:t xml:space="preserve"> – zumal sie beim Kauf Geld sparen und </w:t>
      </w:r>
      <w:r w:rsidR="00312114">
        <w:rPr>
          <w:rFonts w:asciiTheme="majorHAnsi" w:hAnsiTheme="majorHAnsi" w:cs="Arial"/>
          <w:sz w:val="22"/>
          <w:szCs w:val="22"/>
        </w:rPr>
        <w:t xml:space="preserve">bei gewerblichen Anbietern </w:t>
      </w:r>
      <w:r w:rsidR="0049524A">
        <w:rPr>
          <w:rFonts w:asciiTheme="majorHAnsi" w:hAnsiTheme="majorHAnsi" w:cs="Arial"/>
          <w:sz w:val="22"/>
          <w:szCs w:val="22"/>
        </w:rPr>
        <w:t>eine Garantie erhalten</w:t>
      </w:r>
      <w:r w:rsidR="00E23BE8">
        <w:rPr>
          <w:rFonts w:asciiTheme="majorHAnsi" w:hAnsiTheme="majorHAnsi" w:cs="Arial"/>
          <w:sz w:val="22"/>
          <w:szCs w:val="22"/>
        </w:rPr>
        <w:t xml:space="preserve">. Daniel Büchle, </w:t>
      </w:r>
      <w:r w:rsidR="005A6798">
        <w:rPr>
          <w:rFonts w:asciiTheme="majorHAnsi" w:hAnsiTheme="majorHAnsi" w:cs="Arial"/>
          <w:sz w:val="22"/>
          <w:szCs w:val="22"/>
        </w:rPr>
        <w:t>Geschäftsführer von</w:t>
      </w:r>
      <w:r w:rsidR="003813DD">
        <w:rPr>
          <w:rFonts w:asciiTheme="majorHAnsi" w:hAnsiTheme="majorHAnsi" w:cs="Arial"/>
          <w:sz w:val="22"/>
          <w:szCs w:val="22"/>
        </w:rPr>
        <w:t xml:space="preserve"> Europas größtem gemeinnützigen IT-Unternehmen</w:t>
      </w:r>
      <w:r w:rsidR="00E23BE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AfB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IT sieht</w:t>
      </w:r>
      <w:r w:rsidR="005A6798">
        <w:rPr>
          <w:rFonts w:asciiTheme="majorHAnsi" w:hAnsiTheme="majorHAnsi" w:cs="Arial"/>
          <w:sz w:val="22"/>
          <w:szCs w:val="22"/>
        </w:rPr>
        <w:t xml:space="preserve"> </w:t>
      </w:r>
      <w:r w:rsidR="008F1AF9">
        <w:rPr>
          <w:rFonts w:asciiTheme="majorHAnsi" w:hAnsiTheme="majorHAnsi" w:cs="Arial"/>
          <w:sz w:val="22"/>
          <w:szCs w:val="22"/>
        </w:rPr>
        <w:t>in d</w:t>
      </w:r>
      <w:r w:rsidR="009F1537">
        <w:rPr>
          <w:rFonts w:asciiTheme="majorHAnsi" w:hAnsiTheme="majorHAnsi" w:cs="Arial"/>
          <w:sz w:val="22"/>
          <w:szCs w:val="22"/>
        </w:rPr>
        <w:t>ies</w:t>
      </w:r>
      <w:r w:rsidR="008F1AF9">
        <w:rPr>
          <w:rFonts w:asciiTheme="majorHAnsi" w:hAnsiTheme="majorHAnsi" w:cs="Arial"/>
          <w:sz w:val="22"/>
          <w:szCs w:val="22"/>
        </w:rPr>
        <w:t xml:space="preserve">er </w:t>
      </w:r>
      <w:r w:rsidR="002C2BC6">
        <w:rPr>
          <w:rFonts w:asciiTheme="majorHAnsi" w:hAnsiTheme="majorHAnsi" w:cs="Arial"/>
          <w:sz w:val="22"/>
          <w:szCs w:val="22"/>
        </w:rPr>
        <w:t xml:space="preserve">Krise </w:t>
      </w:r>
      <w:r w:rsidR="00E23BE8">
        <w:rPr>
          <w:rFonts w:asciiTheme="majorHAnsi" w:hAnsiTheme="majorHAnsi" w:cs="Arial"/>
          <w:sz w:val="22"/>
          <w:szCs w:val="22"/>
        </w:rPr>
        <w:t xml:space="preserve">daher </w:t>
      </w:r>
      <w:r w:rsidR="00C04738">
        <w:rPr>
          <w:rFonts w:asciiTheme="majorHAnsi" w:hAnsiTheme="majorHAnsi" w:cs="Arial"/>
          <w:sz w:val="22"/>
          <w:szCs w:val="22"/>
        </w:rPr>
        <w:t>Chancen</w:t>
      </w:r>
      <w:r w:rsidR="007F6449">
        <w:rPr>
          <w:rFonts w:asciiTheme="majorHAnsi" w:hAnsiTheme="majorHAnsi" w:cs="Arial"/>
          <w:sz w:val="22"/>
          <w:szCs w:val="22"/>
        </w:rPr>
        <w:t xml:space="preserve"> </w:t>
      </w:r>
      <w:r w:rsidR="00140A27">
        <w:rPr>
          <w:rFonts w:asciiTheme="majorHAnsi" w:hAnsiTheme="majorHAnsi" w:cs="Arial"/>
          <w:sz w:val="22"/>
          <w:szCs w:val="22"/>
        </w:rPr>
        <w:t>für</w:t>
      </w:r>
      <w:r w:rsidR="005A6798">
        <w:rPr>
          <w:rFonts w:asciiTheme="majorHAnsi" w:hAnsiTheme="majorHAnsi" w:cs="Arial"/>
          <w:sz w:val="22"/>
          <w:szCs w:val="22"/>
        </w:rPr>
        <w:t xml:space="preserve"> </w:t>
      </w:r>
      <w:r w:rsidR="00312114">
        <w:rPr>
          <w:rFonts w:asciiTheme="majorHAnsi" w:hAnsiTheme="majorHAnsi" w:cs="Arial"/>
          <w:sz w:val="22"/>
          <w:szCs w:val="22"/>
        </w:rPr>
        <w:t>Anbieter und Kunden</w:t>
      </w:r>
      <w:r w:rsidR="003813DD">
        <w:rPr>
          <w:rFonts w:asciiTheme="majorHAnsi" w:hAnsiTheme="majorHAnsi" w:cs="Arial"/>
          <w:sz w:val="22"/>
          <w:szCs w:val="22"/>
        </w:rPr>
        <w:t>: Mithilfe</w:t>
      </w:r>
      <w:r w:rsidR="00CE43B7">
        <w:rPr>
          <w:rFonts w:asciiTheme="majorHAnsi" w:hAnsiTheme="majorHAnsi" w:cs="Arial"/>
          <w:sz w:val="22"/>
          <w:szCs w:val="22"/>
        </w:rPr>
        <w:t xml:space="preserve"> </w:t>
      </w:r>
      <w:r w:rsidR="003813DD">
        <w:rPr>
          <w:rFonts w:asciiTheme="majorHAnsi" w:hAnsiTheme="majorHAnsi" w:cs="Arial"/>
          <w:sz w:val="22"/>
          <w:szCs w:val="22"/>
        </w:rPr>
        <w:t>von IT-</w:t>
      </w:r>
      <w:proofErr w:type="spellStart"/>
      <w:r w:rsidR="003813DD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3813DD">
        <w:rPr>
          <w:rFonts w:asciiTheme="majorHAnsi" w:hAnsiTheme="majorHAnsi" w:cs="Arial"/>
          <w:sz w:val="22"/>
          <w:szCs w:val="22"/>
        </w:rPr>
        <w:t xml:space="preserve"> können sie sich</w:t>
      </w:r>
      <w:r w:rsidR="009F1537">
        <w:rPr>
          <w:rFonts w:asciiTheme="majorHAnsi" w:hAnsiTheme="majorHAnsi" w:cs="Arial"/>
          <w:sz w:val="22"/>
          <w:szCs w:val="22"/>
        </w:rPr>
        <w:t xml:space="preserve"> </w:t>
      </w:r>
      <w:r w:rsidR="00C04738">
        <w:rPr>
          <w:rFonts w:asciiTheme="majorHAnsi" w:hAnsiTheme="majorHAnsi" w:cs="Arial"/>
          <w:sz w:val="22"/>
          <w:szCs w:val="22"/>
        </w:rPr>
        <w:t xml:space="preserve">wirtschaftliche Vorteile verschaffen und zugleich für eine </w:t>
      </w:r>
      <w:r w:rsidR="0049524A">
        <w:rPr>
          <w:rFonts w:asciiTheme="majorHAnsi" w:hAnsiTheme="majorHAnsi" w:cs="Arial"/>
          <w:sz w:val="22"/>
          <w:szCs w:val="22"/>
        </w:rPr>
        <w:t xml:space="preserve">nachhaltigere </w:t>
      </w:r>
      <w:r w:rsidR="00C04738">
        <w:rPr>
          <w:rFonts w:asciiTheme="majorHAnsi" w:hAnsiTheme="majorHAnsi" w:cs="Arial"/>
          <w:sz w:val="22"/>
          <w:szCs w:val="22"/>
        </w:rPr>
        <w:t>Zukunft aufstellen</w:t>
      </w:r>
      <w:r w:rsidR="007F6449">
        <w:rPr>
          <w:rFonts w:asciiTheme="majorHAnsi" w:hAnsiTheme="majorHAnsi" w:cs="Arial"/>
          <w:sz w:val="22"/>
          <w:szCs w:val="22"/>
        </w:rPr>
        <w:t xml:space="preserve">. </w:t>
      </w:r>
      <w:r w:rsidR="000E03B8">
        <w:rPr>
          <w:rFonts w:asciiTheme="majorHAnsi" w:hAnsiTheme="majorHAnsi" w:cs="Arial"/>
          <w:sz w:val="22"/>
          <w:szCs w:val="22"/>
        </w:rPr>
        <w:t>Denn d</w:t>
      </w:r>
      <w:r w:rsidR="009F1537">
        <w:rPr>
          <w:rFonts w:asciiTheme="majorHAnsi" w:hAnsiTheme="majorHAnsi" w:cs="Arial"/>
          <w:sz w:val="22"/>
          <w:szCs w:val="22"/>
        </w:rPr>
        <w:t xml:space="preserve">ie </w:t>
      </w:r>
      <w:r w:rsidR="003813DD">
        <w:rPr>
          <w:rFonts w:asciiTheme="majorHAnsi" w:hAnsiTheme="majorHAnsi" w:cs="Arial"/>
          <w:sz w:val="22"/>
          <w:szCs w:val="22"/>
        </w:rPr>
        <w:t>Verlängerung der Lebensdauer von</w:t>
      </w:r>
      <w:r w:rsidR="00C04738">
        <w:rPr>
          <w:rFonts w:asciiTheme="majorHAnsi" w:hAnsiTheme="majorHAnsi" w:cs="Arial"/>
          <w:sz w:val="22"/>
          <w:szCs w:val="22"/>
        </w:rPr>
        <w:t xml:space="preserve"> IT-Geräten </w:t>
      </w:r>
      <w:r w:rsidR="0077665B">
        <w:rPr>
          <w:rFonts w:asciiTheme="majorHAnsi" w:hAnsiTheme="majorHAnsi" w:cs="Arial"/>
          <w:sz w:val="22"/>
          <w:szCs w:val="22"/>
        </w:rPr>
        <w:t>schont</w:t>
      </w:r>
      <w:r w:rsidR="00C04738">
        <w:rPr>
          <w:rFonts w:asciiTheme="majorHAnsi" w:hAnsiTheme="majorHAnsi" w:cs="Arial"/>
          <w:sz w:val="22"/>
          <w:szCs w:val="22"/>
        </w:rPr>
        <w:t xml:space="preserve"> </w:t>
      </w:r>
      <w:r w:rsidR="00627FDA">
        <w:rPr>
          <w:rFonts w:asciiTheme="majorHAnsi" w:hAnsiTheme="majorHAnsi" w:cs="Arial"/>
          <w:sz w:val="22"/>
          <w:szCs w:val="22"/>
        </w:rPr>
        <w:t xml:space="preserve">begrenzte </w:t>
      </w:r>
      <w:r w:rsidR="008E1370">
        <w:rPr>
          <w:rFonts w:asciiTheme="majorHAnsi" w:hAnsiTheme="majorHAnsi" w:cs="Arial"/>
          <w:sz w:val="22"/>
          <w:szCs w:val="22"/>
        </w:rPr>
        <w:t xml:space="preserve">Ressourcen und </w:t>
      </w:r>
      <w:r w:rsidR="00C81659">
        <w:rPr>
          <w:rFonts w:asciiTheme="majorHAnsi" w:hAnsiTheme="majorHAnsi" w:cs="Arial"/>
          <w:sz w:val="22"/>
          <w:szCs w:val="22"/>
        </w:rPr>
        <w:t>reduziert</w:t>
      </w:r>
      <w:r w:rsidR="00C81659" w:rsidRPr="00286A03">
        <w:rPr>
          <w:rFonts w:asciiTheme="majorHAnsi" w:hAnsiTheme="majorHAnsi" w:cs="Arial"/>
          <w:sz w:val="22"/>
          <w:szCs w:val="22"/>
        </w:rPr>
        <w:t xml:space="preserve"> </w:t>
      </w:r>
      <w:r w:rsidR="00286A03">
        <w:rPr>
          <w:rFonts w:asciiTheme="majorHAnsi" w:hAnsiTheme="majorHAnsi" w:cs="Arial"/>
          <w:sz w:val="22"/>
          <w:szCs w:val="22"/>
        </w:rPr>
        <w:t>CO</w:t>
      </w:r>
      <w:r w:rsidR="00286A03" w:rsidRPr="00777959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286A03">
        <w:rPr>
          <w:rFonts w:asciiTheme="majorHAnsi" w:hAnsiTheme="majorHAnsi" w:cs="Arial"/>
          <w:sz w:val="22"/>
          <w:szCs w:val="22"/>
        </w:rPr>
        <w:t xml:space="preserve"> und andere </w:t>
      </w:r>
      <w:r w:rsidR="008E1370">
        <w:rPr>
          <w:rFonts w:asciiTheme="majorHAnsi" w:hAnsiTheme="majorHAnsi" w:cs="Arial"/>
          <w:sz w:val="22"/>
          <w:szCs w:val="22"/>
        </w:rPr>
        <w:t>Emissionen</w:t>
      </w:r>
      <w:r w:rsidR="003813DD">
        <w:rPr>
          <w:rFonts w:asciiTheme="majorHAnsi" w:hAnsiTheme="majorHAnsi" w:cs="Arial"/>
          <w:sz w:val="22"/>
          <w:szCs w:val="22"/>
        </w:rPr>
        <w:t xml:space="preserve"> </w:t>
      </w:r>
      <w:r w:rsidR="00627FDA">
        <w:rPr>
          <w:rFonts w:asciiTheme="majorHAnsi" w:hAnsiTheme="majorHAnsi" w:cs="Arial"/>
          <w:sz w:val="22"/>
          <w:szCs w:val="22"/>
        </w:rPr>
        <w:t xml:space="preserve">- </w:t>
      </w:r>
      <w:r w:rsidR="00813793">
        <w:rPr>
          <w:rFonts w:asciiTheme="majorHAnsi" w:hAnsiTheme="majorHAnsi" w:cs="Arial"/>
          <w:sz w:val="22"/>
          <w:szCs w:val="22"/>
        </w:rPr>
        <w:t>dadurch</w:t>
      </w:r>
      <w:r w:rsidR="008E1370">
        <w:rPr>
          <w:rFonts w:asciiTheme="majorHAnsi" w:hAnsiTheme="majorHAnsi" w:cs="Arial"/>
          <w:sz w:val="22"/>
          <w:szCs w:val="22"/>
        </w:rPr>
        <w:t xml:space="preserve"> </w:t>
      </w:r>
      <w:r w:rsidR="00627FDA">
        <w:rPr>
          <w:rFonts w:asciiTheme="majorHAnsi" w:hAnsiTheme="majorHAnsi" w:cs="Arial"/>
          <w:sz w:val="22"/>
          <w:szCs w:val="22"/>
        </w:rPr>
        <w:t xml:space="preserve">können </w:t>
      </w:r>
      <w:r w:rsidR="008E1370">
        <w:rPr>
          <w:rFonts w:asciiTheme="majorHAnsi" w:hAnsiTheme="majorHAnsi" w:cs="Arial"/>
          <w:sz w:val="22"/>
          <w:szCs w:val="22"/>
        </w:rPr>
        <w:t xml:space="preserve">Unternehmen </w:t>
      </w:r>
      <w:r w:rsidR="00312114">
        <w:rPr>
          <w:rFonts w:asciiTheme="majorHAnsi" w:hAnsiTheme="majorHAnsi" w:cs="Arial"/>
          <w:sz w:val="22"/>
          <w:szCs w:val="22"/>
        </w:rPr>
        <w:t xml:space="preserve">nachweislich </w:t>
      </w:r>
      <w:r w:rsidR="00412C5B">
        <w:rPr>
          <w:rFonts w:asciiTheme="majorHAnsi" w:hAnsiTheme="majorHAnsi" w:cs="Arial"/>
          <w:sz w:val="22"/>
          <w:szCs w:val="22"/>
        </w:rPr>
        <w:t xml:space="preserve">auch </w:t>
      </w:r>
      <w:r w:rsidR="008E1370">
        <w:rPr>
          <w:rFonts w:asciiTheme="majorHAnsi" w:hAnsiTheme="majorHAnsi" w:cs="Arial"/>
          <w:sz w:val="22"/>
          <w:szCs w:val="22"/>
        </w:rPr>
        <w:t xml:space="preserve">ihre </w:t>
      </w:r>
      <w:r w:rsidR="00412C5B">
        <w:rPr>
          <w:rFonts w:asciiTheme="majorHAnsi" w:hAnsiTheme="majorHAnsi" w:cs="Arial"/>
          <w:sz w:val="22"/>
          <w:szCs w:val="22"/>
        </w:rPr>
        <w:t>Klima</w:t>
      </w:r>
      <w:r w:rsidR="005922FC">
        <w:rPr>
          <w:rFonts w:asciiTheme="majorHAnsi" w:hAnsiTheme="majorHAnsi" w:cs="Arial"/>
          <w:sz w:val="22"/>
          <w:szCs w:val="22"/>
        </w:rPr>
        <w:t>bilanz</w:t>
      </w:r>
      <w:r w:rsidR="00412C5B">
        <w:rPr>
          <w:rFonts w:asciiTheme="majorHAnsi" w:hAnsiTheme="majorHAnsi" w:cs="Arial"/>
          <w:sz w:val="22"/>
          <w:szCs w:val="22"/>
        </w:rPr>
        <w:t xml:space="preserve"> verbessern.</w:t>
      </w:r>
      <w:r w:rsidR="00627FDA">
        <w:rPr>
          <w:rFonts w:asciiTheme="majorHAnsi" w:hAnsiTheme="majorHAnsi" w:cs="Arial"/>
          <w:sz w:val="22"/>
          <w:szCs w:val="22"/>
        </w:rPr>
        <w:t xml:space="preserve"> </w:t>
      </w:r>
    </w:p>
    <w:p w14:paraId="356D4987" w14:textId="77777777" w:rsidR="00D65E0F" w:rsidRDefault="00D65E0F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E8D1ECF" w14:textId="4666DEFE" w:rsidR="00BF773B" w:rsidRPr="00BF773B" w:rsidRDefault="00675297" w:rsidP="00675297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bookmarkStart w:id="6" w:name="_Hlk90288979"/>
      <w:proofErr w:type="spellStart"/>
      <w:r w:rsidRPr="007F6449">
        <w:rPr>
          <w:rFonts w:asciiTheme="majorHAnsi" w:hAnsiTheme="majorHAnsi" w:cs="Arial"/>
          <w:b/>
          <w:sz w:val="22"/>
          <w:szCs w:val="22"/>
        </w:rPr>
        <w:t>Circular</w:t>
      </w:r>
      <w:proofErr w:type="spellEnd"/>
      <w:r w:rsidRPr="007F6449">
        <w:rPr>
          <w:rFonts w:asciiTheme="majorHAnsi" w:hAnsiTheme="majorHAnsi" w:cs="Arial"/>
          <w:b/>
          <w:sz w:val="22"/>
          <w:szCs w:val="22"/>
        </w:rPr>
        <w:t xml:space="preserve"> statt linear – die Vorteile </w:t>
      </w:r>
      <w:r w:rsidR="00627FDA">
        <w:rPr>
          <w:rFonts w:asciiTheme="majorHAnsi" w:hAnsiTheme="majorHAnsi" w:cs="Arial"/>
          <w:b/>
          <w:sz w:val="22"/>
          <w:szCs w:val="22"/>
        </w:rPr>
        <w:t>ein</w:t>
      </w:r>
      <w:r w:rsidRPr="007F6449">
        <w:rPr>
          <w:rFonts w:asciiTheme="majorHAnsi" w:hAnsiTheme="majorHAnsi" w:cs="Arial"/>
          <w:b/>
          <w:sz w:val="22"/>
          <w:szCs w:val="22"/>
        </w:rPr>
        <w:t>er Kreislaufwirtschaft</w:t>
      </w:r>
      <w:r w:rsidR="00DF7905">
        <w:rPr>
          <w:rFonts w:asciiTheme="majorHAnsi" w:hAnsiTheme="majorHAnsi" w:cs="Arial"/>
          <w:b/>
          <w:sz w:val="22"/>
          <w:szCs w:val="22"/>
        </w:rPr>
        <w:t xml:space="preserve"> </w:t>
      </w:r>
      <w:r w:rsidR="00627FDA">
        <w:rPr>
          <w:rFonts w:asciiTheme="majorHAnsi" w:hAnsiTheme="majorHAnsi" w:cs="Arial"/>
          <w:b/>
          <w:sz w:val="22"/>
          <w:szCs w:val="22"/>
        </w:rPr>
        <w:t>von</w:t>
      </w:r>
      <w:r w:rsidR="00DF7905">
        <w:rPr>
          <w:rFonts w:asciiTheme="majorHAnsi" w:hAnsiTheme="majorHAnsi" w:cs="Arial"/>
          <w:b/>
          <w:sz w:val="22"/>
          <w:szCs w:val="22"/>
        </w:rPr>
        <w:t xml:space="preserve"> IT-Geräten</w:t>
      </w:r>
    </w:p>
    <w:p w14:paraId="4FF88D39" w14:textId="038800E3" w:rsidR="000E03B8" w:rsidRDefault="00BF773B" w:rsidP="00675297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F6449">
        <w:rPr>
          <w:rFonts w:asciiTheme="majorHAnsi" w:hAnsiTheme="majorHAnsi" w:cs="Arial"/>
          <w:sz w:val="22"/>
          <w:szCs w:val="22"/>
        </w:rPr>
        <w:t>Unternehmen haben</w:t>
      </w:r>
      <w:r w:rsidR="00286A03">
        <w:rPr>
          <w:rFonts w:asciiTheme="majorHAnsi" w:hAnsiTheme="majorHAnsi" w:cs="Arial"/>
          <w:sz w:val="22"/>
          <w:szCs w:val="22"/>
        </w:rPr>
        <w:t xml:space="preserve"> gleich</w:t>
      </w:r>
      <w:r w:rsidRPr="007F6449">
        <w:rPr>
          <w:rFonts w:asciiTheme="majorHAnsi" w:hAnsiTheme="majorHAnsi" w:cs="Arial"/>
          <w:sz w:val="22"/>
          <w:szCs w:val="22"/>
        </w:rPr>
        <w:t xml:space="preserve"> </w:t>
      </w:r>
      <w:r w:rsidR="00286A03">
        <w:rPr>
          <w:rFonts w:asciiTheme="majorHAnsi" w:hAnsiTheme="majorHAnsi" w:cs="Arial"/>
          <w:sz w:val="22"/>
          <w:szCs w:val="22"/>
        </w:rPr>
        <w:t xml:space="preserve">mehrere </w:t>
      </w:r>
      <w:r w:rsidRPr="007F6449">
        <w:rPr>
          <w:rFonts w:asciiTheme="majorHAnsi" w:hAnsiTheme="majorHAnsi" w:cs="Arial"/>
          <w:sz w:val="22"/>
          <w:szCs w:val="22"/>
        </w:rPr>
        <w:t>Vorteile,</w:t>
      </w:r>
      <w:r>
        <w:rPr>
          <w:rFonts w:asciiTheme="majorHAnsi" w:hAnsiTheme="majorHAnsi" w:cs="Arial"/>
          <w:sz w:val="22"/>
          <w:szCs w:val="22"/>
        </w:rPr>
        <w:t xml:space="preserve"> wenn sie ihre Gebrauchtgeräte de</w:t>
      </w:r>
      <w:r w:rsidR="00671D42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754D0A">
        <w:rPr>
          <w:rFonts w:asciiTheme="majorHAnsi" w:hAnsiTheme="majorHAnsi" w:cs="Arial"/>
          <w:sz w:val="22"/>
          <w:szCs w:val="22"/>
        </w:rPr>
        <w:t>Wirtschaftsk</w:t>
      </w:r>
      <w:r>
        <w:rPr>
          <w:rFonts w:asciiTheme="majorHAnsi" w:hAnsiTheme="majorHAnsi" w:cs="Arial"/>
          <w:sz w:val="22"/>
          <w:szCs w:val="22"/>
        </w:rPr>
        <w:t xml:space="preserve">reislauf </w:t>
      </w:r>
      <w:r w:rsidR="00671D42">
        <w:rPr>
          <w:rFonts w:asciiTheme="majorHAnsi" w:hAnsiTheme="majorHAnsi" w:cs="Arial"/>
          <w:sz w:val="22"/>
          <w:szCs w:val="22"/>
        </w:rPr>
        <w:t>zuführen</w:t>
      </w:r>
      <w:r>
        <w:rPr>
          <w:rFonts w:asciiTheme="majorHAnsi" w:hAnsiTheme="majorHAnsi" w:cs="Arial"/>
          <w:sz w:val="22"/>
          <w:szCs w:val="22"/>
        </w:rPr>
        <w:t xml:space="preserve">, statt sie </w:t>
      </w:r>
      <w:r w:rsidR="000E03B8">
        <w:rPr>
          <w:rFonts w:asciiTheme="majorHAnsi" w:hAnsiTheme="majorHAnsi" w:cs="Arial"/>
          <w:sz w:val="22"/>
          <w:szCs w:val="22"/>
        </w:rPr>
        <w:t xml:space="preserve">nur </w:t>
      </w:r>
      <w:r>
        <w:rPr>
          <w:rFonts w:asciiTheme="majorHAnsi" w:hAnsiTheme="majorHAnsi" w:cs="Arial"/>
          <w:sz w:val="22"/>
          <w:szCs w:val="22"/>
        </w:rPr>
        <w:t xml:space="preserve">recyceln zu lassen. </w:t>
      </w:r>
      <w:r w:rsidR="000E03B8">
        <w:rPr>
          <w:rFonts w:asciiTheme="majorHAnsi" w:hAnsiTheme="majorHAnsi" w:cs="Arial"/>
          <w:sz w:val="22"/>
          <w:szCs w:val="22"/>
        </w:rPr>
        <w:t xml:space="preserve">Die Weitergabe an </w:t>
      </w:r>
      <w:r w:rsidR="00286A03">
        <w:rPr>
          <w:rFonts w:asciiTheme="majorHAnsi" w:hAnsiTheme="majorHAnsi" w:cs="Arial"/>
          <w:sz w:val="22"/>
          <w:szCs w:val="22"/>
        </w:rPr>
        <w:t xml:space="preserve">einen </w:t>
      </w:r>
      <w:r w:rsidR="000E03B8">
        <w:rPr>
          <w:rFonts w:asciiTheme="majorHAnsi" w:hAnsiTheme="majorHAnsi" w:cs="Arial"/>
          <w:sz w:val="22"/>
          <w:szCs w:val="22"/>
        </w:rPr>
        <w:t>IT-</w:t>
      </w:r>
      <w:r w:rsidR="00627FDA" w:rsidRPr="00627FDA">
        <w:rPr>
          <w:rFonts w:asciiTheme="majorHAnsi" w:hAnsiTheme="majorHAnsi" w:cs="Arial"/>
          <w:sz w:val="22"/>
          <w:szCs w:val="22"/>
        </w:rPr>
        <w:t>Refurb</w:t>
      </w:r>
      <w:r w:rsidR="000E03B8">
        <w:rPr>
          <w:rFonts w:asciiTheme="majorHAnsi" w:hAnsiTheme="majorHAnsi" w:cs="Arial"/>
          <w:sz w:val="22"/>
          <w:szCs w:val="22"/>
        </w:rPr>
        <w:t>isher</w:t>
      </w:r>
      <w:r w:rsidR="00627FDA" w:rsidRPr="00627FDA">
        <w:rPr>
          <w:rFonts w:asciiTheme="majorHAnsi" w:hAnsiTheme="majorHAnsi" w:cs="Arial"/>
          <w:sz w:val="22"/>
          <w:szCs w:val="22"/>
        </w:rPr>
        <w:t xml:space="preserve"> </w:t>
      </w:r>
      <w:r w:rsidR="000E03B8">
        <w:rPr>
          <w:rFonts w:asciiTheme="majorHAnsi" w:hAnsiTheme="majorHAnsi" w:cs="Arial"/>
          <w:sz w:val="22"/>
          <w:szCs w:val="22"/>
        </w:rPr>
        <w:t xml:space="preserve">lohnt sich </w:t>
      </w:r>
      <w:r w:rsidR="00627FDA">
        <w:rPr>
          <w:rFonts w:asciiTheme="majorHAnsi" w:hAnsiTheme="majorHAnsi" w:cs="Arial"/>
          <w:sz w:val="22"/>
          <w:szCs w:val="22"/>
        </w:rPr>
        <w:t>schon allein monetär:</w:t>
      </w:r>
      <w:r w:rsidR="00627FDA" w:rsidRPr="00627FDA">
        <w:rPr>
          <w:rFonts w:asciiTheme="majorHAnsi" w:hAnsiTheme="majorHAnsi" w:cs="Arial"/>
          <w:sz w:val="22"/>
          <w:szCs w:val="22"/>
        </w:rPr>
        <w:t xml:space="preserve"> </w:t>
      </w:r>
      <w:r w:rsidR="00627FDA">
        <w:rPr>
          <w:rFonts w:asciiTheme="majorHAnsi" w:hAnsiTheme="majorHAnsi" w:cs="Arial"/>
          <w:sz w:val="22"/>
          <w:szCs w:val="22"/>
        </w:rPr>
        <w:t xml:space="preserve">Für </w:t>
      </w:r>
      <w:r w:rsidR="00627FDA" w:rsidRPr="00627FDA">
        <w:rPr>
          <w:rFonts w:asciiTheme="majorHAnsi" w:hAnsiTheme="majorHAnsi" w:cs="Arial"/>
          <w:sz w:val="22"/>
          <w:szCs w:val="22"/>
        </w:rPr>
        <w:t xml:space="preserve">die gebrauchte Ware </w:t>
      </w:r>
      <w:r w:rsidR="000E03B8">
        <w:rPr>
          <w:rFonts w:asciiTheme="majorHAnsi" w:hAnsiTheme="majorHAnsi" w:cs="Arial"/>
          <w:sz w:val="22"/>
          <w:szCs w:val="22"/>
        </w:rPr>
        <w:t xml:space="preserve">gibt es </w:t>
      </w:r>
      <w:r w:rsidR="00C81659">
        <w:rPr>
          <w:rFonts w:asciiTheme="majorHAnsi" w:hAnsiTheme="majorHAnsi" w:cs="Arial"/>
          <w:sz w:val="22"/>
          <w:szCs w:val="22"/>
        </w:rPr>
        <w:t xml:space="preserve">meistens deutlich </w:t>
      </w:r>
      <w:r w:rsidR="00627FDA">
        <w:rPr>
          <w:rFonts w:asciiTheme="majorHAnsi" w:hAnsiTheme="majorHAnsi" w:cs="Arial"/>
          <w:sz w:val="22"/>
          <w:szCs w:val="22"/>
        </w:rPr>
        <w:t xml:space="preserve">mehr Geld als </w:t>
      </w:r>
      <w:r w:rsidR="00627FDA" w:rsidRPr="00627FDA">
        <w:rPr>
          <w:rFonts w:asciiTheme="majorHAnsi" w:hAnsiTheme="majorHAnsi" w:cs="Arial"/>
          <w:sz w:val="22"/>
          <w:szCs w:val="22"/>
        </w:rPr>
        <w:t xml:space="preserve">für Recyclingware. </w:t>
      </w:r>
      <w:r>
        <w:rPr>
          <w:rFonts w:asciiTheme="majorHAnsi" w:hAnsiTheme="majorHAnsi" w:cs="Arial"/>
          <w:sz w:val="22"/>
          <w:szCs w:val="22"/>
        </w:rPr>
        <w:t>Vor allem profitiert die Umwelt</w:t>
      </w:r>
      <w:r w:rsidR="000E03B8">
        <w:rPr>
          <w:rFonts w:asciiTheme="majorHAnsi" w:hAnsiTheme="majorHAnsi" w:cs="Arial"/>
          <w:sz w:val="22"/>
          <w:szCs w:val="22"/>
        </w:rPr>
        <w:t xml:space="preserve">. </w:t>
      </w:r>
      <w:r>
        <w:rPr>
          <w:rFonts w:asciiTheme="majorHAnsi" w:hAnsiTheme="majorHAnsi" w:cs="Arial"/>
          <w:sz w:val="22"/>
          <w:szCs w:val="22"/>
        </w:rPr>
        <w:t>Elektroschrott ist ein globales Problem. Laut Global E-</w:t>
      </w:r>
      <w:proofErr w:type="spellStart"/>
      <w:r>
        <w:rPr>
          <w:rFonts w:asciiTheme="majorHAnsi" w:hAnsiTheme="majorHAnsi" w:cs="Arial"/>
          <w:sz w:val="22"/>
          <w:szCs w:val="22"/>
        </w:rPr>
        <w:t>Waste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Monitor wurden in 2019 von insgesamt 52,6 Millionen Tonnen nur 17,4 Prozent ordnungsgemäß recycelt und dokumentiert. </w:t>
      </w:r>
      <w:r w:rsidR="00DF7905">
        <w:rPr>
          <w:rFonts w:asciiTheme="majorHAnsi" w:hAnsiTheme="majorHAnsi" w:cs="Arial"/>
          <w:sz w:val="22"/>
          <w:szCs w:val="22"/>
        </w:rPr>
        <w:t>Recycling sollte jedoch</w:t>
      </w:r>
      <w:r w:rsidR="00E23BE8">
        <w:rPr>
          <w:rFonts w:asciiTheme="majorHAnsi" w:hAnsiTheme="majorHAnsi" w:cs="Arial"/>
          <w:sz w:val="22"/>
          <w:szCs w:val="22"/>
        </w:rPr>
        <w:t xml:space="preserve"> ohnehin</w:t>
      </w:r>
      <w:r w:rsidR="00DF7905">
        <w:rPr>
          <w:rFonts w:asciiTheme="majorHAnsi" w:hAnsiTheme="majorHAnsi" w:cs="Arial"/>
          <w:sz w:val="22"/>
          <w:szCs w:val="22"/>
        </w:rPr>
        <w:t xml:space="preserve"> erst am Lebensende eines IT-Geräts stehen. </w:t>
      </w:r>
      <w:r>
        <w:rPr>
          <w:rFonts w:asciiTheme="majorHAnsi" w:hAnsiTheme="majorHAnsi" w:cs="Arial"/>
          <w:sz w:val="22"/>
          <w:szCs w:val="22"/>
        </w:rPr>
        <w:t>Wird</w:t>
      </w:r>
      <w:r w:rsidR="00DF7905">
        <w:rPr>
          <w:rFonts w:asciiTheme="majorHAnsi" w:hAnsiTheme="majorHAnsi" w:cs="Arial"/>
          <w:sz w:val="22"/>
          <w:szCs w:val="22"/>
        </w:rPr>
        <w:t xml:space="preserve"> </w:t>
      </w:r>
      <w:r w:rsidR="0049524A">
        <w:rPr>
          <w:rFonts w:asciiTheme="majorHAnsi" w:hAnsiTheme="majorHAnsi" w:cs="Arial"/>
          <w:sz w:val="22"/>
          <w:szCs w:val="22"/>
        </w:rPr>
        <w:t>nämlich</w:t>
      </w:r>
      <w:r w:rsidR="00E23B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die Nutzungsdauer von </w:t>
      </w:r>
      <w:r w:rsidR="00DF7905">
        <w:rPr>
          <w:rFonts w:asciiTheme="majorHAnsi" w:hAnsiTheme="majorHAnsi" w:cs="Arial"/>
          <w:sz w:val="22"/>
          <w:szCs w:val="22"/>
        </w:rPr>
        <w:t>Laptop, Smartphone &amp; Co</w:t>
      </w:r>
      <w:r>
        <w:rPr>
          <w:rFonts w:asciiTheme="majorHAnsi" w:hAnsiTheme="majorHAnsi" w:cs="Arial"/>
          <w:sz w:val="22"/>
          <w:szCs w:val="22"/>
        </w:rPr>
        <w:t xml:space="preserve"> verlängert, können </w:t>
      </w:r>
      <w:r w:rsidR="00675297">
        <w:rPr>
          <w:rFonts w:asciiTheme="majorHAnsi" w:hAnsiTheme="majorHAnsi" w:cstheme="majorHAnsi"/>
          <w:sz w:val="22"/>
          <w:szCs w:val="22"/>
        </w:rPr>
        <w:t xml:space="preserve">wertvolle </w:t>
      </w:r>
      <w:r w:rsidR="00675297">
        <w:rPr>
          <w:rFonts w:asciiTheme="majorHAnsi" w:hAnsiTheme="majorHAnsi" w:cs="Arial"/>
          <w:sz w:val="22"/>
          <w:szCs w:val="22"/>
        </w:rPr>
        <w:t>Rohstoffe</w:t>
      </w:r>
      <w:r w:rsidR="000E03B8">
        <w:rPr>
          <w:rFonts w:asciiTheme="majorHAnsi" w:hAnsiTheme="majorHAnsi" w:cs="Arial"/>
          <w:sz w:val="22"/>
          <w:szCs w:val="22"/>
        </w:rPr>
        <w:t xml:space="preserve"> wie z.B. Seltene Erden</w:t>
      </w:r>
      <w:r w:rsidR="00D25715">
        <w:rPr>
          <w:rFonts w:asciiTheme="majorHAnsi" w:hAnsiTheme="majorHAnsi" w:cs="Arial"/>
          <w:sz w:val="22"/>
          <w:szCs w:val="22"/>
        </w:rPr>
        <w:t>,</w:t>
      </w:r>
      <w:r w:rsidR="0049524A">
        <w:rPr>
          <w:rFonts w:asciiTheme="majorHAnsi" w:hAnsiTheme="majorHAnsi" w:cs="Arial"/>
          <w:sz w:val="22"/>
          <w:szCs w:val="22"/>
        </w:rPr>
        <w:t xml:space="preserve"> </w:t>
      </w:r>
      <w:r w:rsidR="00675297">
        <w:rPr>
          <w:rFonts w:asciiTheme="majorHAnsi" w:hAnsiTheme="majorHAnsi" w:cs="Arial"/>
          <w:sz w:val="22"/>
          <w:szCs w:val="22"/>
        </w:rPr>
        <w:t>Wasser und Strom</w:t>
      </w:r>
      <w:r>
        <w:rPr>
          <w:rFonts w:asciiTheme="majorHAnsi" w:hAnsiTheme="majorHAnsi" w:cs="Arial"/>
          <w:sz w:val="22"/>
          <w:szCs w:val="22"/>
        </w:rPr>
        <w:t xml:space="preserve"> eingespart werden.</w:t>
      </w:r>
      <w:r w:rsidR="00675297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Zudem werden</w:t>
      </w:r>
      <w:r w:rsidR="00675297">
        <w:rPr>
          <w:rFonts w:asciiTheme="majorHAnsi" w:hAnsiTheme="majorHAnsi" w:cs="Arial"/>
          <w:sz w:val="22"/>
          <w:szCs w:val="22"/>
        </w:rPr>
        <w:t xml:space="preserve"> Emissionen wie CO</w:t>
      </w:r>
      <w:r w:rsidR="00675297" w:rsidRPr="00777959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675297">
        <w:rPr>
          <w:rFonts w:asciiTheme="majorHAnsi" w:hAnsiTheme="majorHAnsi" w:cs="Arial"/>
          <w:sz w:val="22"/>
          <w:szCs w:val="22"/>
        </w:rPr>
        <w:t xml:space="preserve"> </w:t>
      </w:r>
      <w:r w:rsidR="0049524A">
        <w:rPr>
          <w:rFonts w:asciiTheme="majorHAnsi" w:hAnsiTheme="majorHAnsi" w:cs="Arial"/>
          <w:sz w:val="22"/>
          <w:szCs w:val="22"/>
        </w:rPr>
        <w:t xml:space="preserve">deutlich reduziert. Auch </w:t>
      </w:r>
      <w:r w:rsidR="00675297">
        <w:rPr>
          <w:rFonts w:asciiTheme="majorHAnsi" w:hAnsiTheme="majorHAnsi" w:cs="Arial"/>
          <w:sz w:val="22"/>
          <w:szCs w:val="22"/>
        </w:rPr>
        <w:t xml:space="preserve">human- </w:t>
      </w:r>
      <w:r w:rsidR="0049524A">
        <w:rPr>
          <w:rFonts w:asciiTheme="majorHAnsi" w:hAnsiTheme="majorHAnsi" w:cs="Arial"/>
          <w:sz w:val="22"/>
          <w:szCs w:val="22"/>
        </w:rPr>
        <w:t>oder</w:t>
      </w:r>
      <w:r w:rsidR="00675297">
        <w:rPr>
          <w:rFonts w:asciiTheme="majorHAnsi" w:hAnsiTheme="majorHAnsi" w:cs="Arial"/>
          <w:sz w:val="22"/>
          <w:szCs w:val="22"/>
        </w:rPr>
        <w:t xml:space="preserve"> wassertoxische Stoffe</w:t>
      </w:r>
      <w:r w:rsidR="0049524A">
        <w:rPr>
          <w:rFonts w:asciiTheme="majorHAnsi" w:hAnsiTheme="majorHAnsi" w:cs="Arial"/>
          <w:sz w:val="22"/>
          <w:szCs w:val="22"/>
        </w:rPr>
        <w:t>, die bei der Fertigung von Neugeräten entstehen, werden vermieden</w:t>
      </w:r>
      <w:r w:rsidR="00675297">
        <w:rPr>
          <w:rFonts w:asciiTheme="majorHAnsi" w:hAnsiTheme="majorHAnsi" w:cs="Arial"/>
          <w:sz w:val="22"/>
          <w:szCs w:val="22"/>
        </w:rPr>
        <w:t xml:space="preserve">. Wie positiv sich die Verlängerung der Nutzungsdauer sowohl auf die </w:t>
      </w:r>
      <w:r w:rsidR="00675297">
        <w:rPr>
          <w:rFonts w:asciiTheme="majorHAnsi" w:hAnsiTheme="majorHAnsi" w:cs="Arial"/>
          <w:sz w:val="22"/>
          <w:szCs w:val="22"/>
        </w:rPr>
        <w:lastRenderedPageBreak/>
        <w:t xml:space="preserve">Umwelt als auch auf die menschliche Gesundheit auswirkt, zeigt die Ökobilanzstudie </w:t>
      </w:r>
      <w:r w:rsidR="00754D0A">
        <w:rPr>
          <w:rFonts w:asciiTheme="majorHAnsi" w:hAnsiTheme="majorHAnsi" w:cs="Arial"/>
          <w:sz w:val="22"/>
          <w:szCs w:val="22"/>
        </w:rPr>
        <w:t>der gemeinnützigen Klimaschutzorganisation</w:t>
      </w:r>
      <w:r w:rsidR="00675297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675297">
        <w:rPr>
          <w:rFonts w:asciiTheme="majorHAnsi" w:hAnsiTheme="majorHAnsi" w:cs="Arial"/>
          <w:sz w:val="22"/>
          <w:szCs w:val="22"/>
        </w:rPr>
        <w:t>myclimate</w:t>
      </w:r>
      <w:proofErr w:type="spellEnd"/>
      <w:r w:rsidR="00675297">
        <w:rPr>
          <w:rFonts w:asciiTheme="majorHAnsi" w:hAnsiTheme="majorHAnsi" w:cs="Arial"/>
          <w:sz w:val="22"/>
          <w:szCs w:val="22"/>
        </w:rPr>
        <w:t xml:space="preserve"> aus </w:t>
      </w:r>
      <w:r w:rsidR="00675297" w:rsidRPr="00777959">
        <w:rPr>
          <w:rFonts w:asciiTheme="majorHAnsi" w:hAnsiTheme="majorHAnsi" w:cstheme="majorHAnsi"/>
          <w:sz w:val="22"/>
          <w:szCs w:val="22"/>
        </w:rPr>
        <w:t>2021. Dabei wurden nicht nur</w:t>
      </w:r>
      <w:r w:rsidR="00DF7905" w:rsidRPr="00F766F3">
        <w:rPr>
          <w:rFonts w:asciiTheme="majorHAnsi" w:hAnsiTheme="majorHAnsi" w:cstheme="majorHAnsi"/>
          <w:sz w:val="22"/>
          <w:szCs w:val="22"/>
        </w:rPr>
        <w:t xml:space="preserve"> hohe</w:t>
      </w:r>
      <w:r w:rsidR="00675297" w:rsidRPr="00F766F3">
        <w:rPr>
          <w:rFonts w:asciiTheme="majorHAnsi" w:hAnsiTheme="majorHAnsi" w:cstheme="majorHAnsi"/>
          <w:sz w:val="22"/>
          <w:szCs w:val="22"/>
        </w:rPr>
        <w:t xml:space="preserve"> CO</w:t>
      </w:r>
      <w:r w:rsidR="00675297" w:rsidRPr="00F766F3">
        <w:rPr>
          <w:rFonts w:asciiTheme="majorHAnsi" w:hAnsiTheme="majorHAnsi" w:cstheme="majorHAnsi"/>
          <w:sz w:val="22"/>
          <w:szCs w:val="22"/>
          <w:vertAlign w:val="subscript"/>
        </w:rPr>
        <w:t>2</w:t>
      </w:r>
      <w:r w:rsidR="00675297" w:rsidRPr="00F766F3">
        <w:rPr>
          <w:rFonts w:asciiTheme="majorHAnsi" w:hAnsiTheme="majorHAnsi" w:cstheme="majorHAnsi"/>
          <w:sz w:val="22"/>
          <w:szCs w:val="22"/>
        </w:rPr>
        <w:t xml:space="preserve">-Einsparungen belegt, sondern auch </w:t>
      </w:r>
      <w:r w:rsidR="00D65E0F" w:rsidRPr="00F766F3">
        <w:rPr>
          <w:rFonts w:asciiTheme="majorHAnsi" w:hAnsiTheme="majorHAnsi" w:cstheme="majorHAnsi"/>
          <w:sz w:val="22"/>
          <w:szCs w:val="22"/>
        </w:rPr>
        <w:t xml:space="preserve">weitere Umweltindikatoren wie </w:t>
      </w:r>
      <w:r w:rsidR="00675297" w:rsidRPr="00777959">
        <w:rPr>
          <w:rFonts w:asciiTheme="majorHAnsi" w:hAnsiTheme="majorHAnsi" w:cstheme="majorHAnsi"/>
          <w:sz w:val="22"/>
          <w:szCs w:val="22"/>
        </w:rPr>
        <w:t xml:space="preserve">Human- und </w:t>
      </w:r>
      <w:r w:rsidR="00675297" w:rsidRPr="00F766F3">
        <w:rPr>
          <w:rFonts w:asciiTheme="majorHAnsi" w:hAnsiTheme="majorHAnsi" w:cstheme="majorHAnsi"/>
          <w:sz w:val="22"/>
          <w:szCs w:val="22"/>
        </w:rPr>
        <w:t>Wassertoxizität erhoben. So</w:t>
      </w:r>
      <w:r w:rsidR="00675297">
        <w:rPr>
          <w:rFonts w:asciiTheme="majorHAnsi" w:hAnsiTheme="majorHAnsi" w:cs="Arial"/>
          <w:sz w:val="22"/>
          <w:szCs w:val="22"/>
        </w:rPr>
        <w:t xml:space="preserve"> führt beispielsweise die Verlängerung der Nutzungsdauer eines Smartphones von drei auf 4,5 Jahre zu einer Reduzierung von 45% der für Menschen schädlichen Stoffe, die in Luft, Boden oder Wasser gelangen, wie beispielsweise Stickoxid.</w:t>
      </w:r>
      <w:r w:rsidR="00627FDA">
        <w:rPr>
          <w:rFonts w:asciiTheme="majorHAnsi" w:hAnsiTheme="majorHAnsi" w:cs="Arial"/>
          <w:sz w:val="22"/>
          <w:szCs w:val="22"/>
        </w:rPr>
        <w:t xml:space="preserve"> </w:t>
      </w:r>
      <w:r w:rsidR="00DF7905">
        <w:rPr>
          <w:rFonts w:asciiTheme="majorHAnsi" w:hAnsiTheme="majorHAnsi" w:cs="Arial"/>
          <w:sz w:val="22"/>
          <w:szCs w:val="22"/>
        </w:rPr>
        <w:t xml:space="preserve">Transparente Daten zur Klimaberichterstattung wie diese werden künftig für Unternehmen nicht nur aufgrund von </w:t>
      </w:r>
      <w:bookmarkStart w:id="7" w:name="_Hlk90283153"/>
      <w:r w:rsidR="00DF7905">
        <w:rPr>
          <w:rFonts w:asciiTheme="majorHAnsi" w:hAnsiTheme="majorHAnsi" w:cs="Arial"/>
          <w:sz w:val="22"/>
          <w:szCs w:val="22"/>
        </w:rPr>
        <w:t xml:space="preserve">Anforderungen wie der EU-Taxonomie wichtiger: </w:t>
      </w:r>
      <w:r w:rsidR="00675297" w:rsidRPr="007F6449">
        <w:rPr>
          <w:rFonts w:asciiTheme="majorHAnsi" w:hAnsiTheme="majorHAnsi" w:cs="Arial"/>
          <w:sz w:val="22"/>
          <w:szCs w:val="22"/>
        </w:rPr>
        <w:t xml:space="preserve">Auch </w:t>
      </w:r>
      <w:r w:rsidR="0080529A">
        <w:rPr>
          <w:rFonts w:asciiTheme="majorHAnsi" w:hAnsiTheme="majorHAnsi" w:cs="Arial"/>
          <w:sz w:val="22"/>
          <w:szCs w:val="22"/>
        </w:rPr>
        <w:t xml:space="preserve">die </w:t>
      </w:r>
      <w:r w:rsidR="00675297" w:rsidRPr="007F6449">
        <w:rPr>
          <w:rFonts w:asciiTheme="majorHAnsi" w:hAnsiTheme="majorHAnsi" w:cs="Arial"/>
          <w:sz w:val="22"/>
          <w:szCs w:val="22"/>
        </w:rPr>
        <w:t>Mitarbeite</w:t>
      </w:r>
      <w:r w:rsidR="0080529A">
        <w:rPr>
          <w:rFonts w:asciiTheme="majorHAnsi" w:hAnsiTheme="majorHAnsi" w:cs="Arial"/>
          <w:sz w:val="22"/>
          <w:szCs w:val="22"/>
        </w:rPr>
        <w:t>nden</w:t>
      </w:r>
      <w:r w:rsidR="00DF7905">
        <w:rPr>
          <w:rFonts w:asciiTheme="majorHAnsi" w:hAnsiTheme="majorHAnsi" w:cs="Arial"/>
          <w:sz w:val="22"/>
          <w:szCs w:val="22"/>
        </w:rPr>
        <w:t>, Geschäftspartner</w:t>
      </w:r>
      <w:r w:rsidR="00675297" w:rsidRPr="007F6449">
        <w:rPr>
          <w:rFonts w:asciiTheme="majorHAnsi" w:hAnsiTheme="majorHAnsi" w:cs="Arial"/>
          <w:sz w:val="22"/>
          <w:szCs w:val="22"/>
        </w:rPr>
        <w:t xml:space="preserve"> und Stakeholder </w:t>
      </w:r>
      <w:r w:rsidR="00DF7905">
        <w:rPr>
          <w:rFonts w:asciiTheme="majorHAnsi" w:hAnsiTheme="majorHAnsi" w:cs="Arial"/>
          <w:sz w:val="22"/>
          <w:szCs w:val="22"/>
        </w:rPr>
        <w:t xml:space="preserve">verlangen </w:t>
      </w:r>
      <w:r w:rsidR="00671D42">
        <w:rPr>
          <w:rFonts w:asciiTheme="majorHAnsi" w:hAnsiTheme="majorHAnsi" w:cs="Arial"/>
          <w:sz w:val="22"/>
          <w:szCs w:val="22"/>
        </w:rPr>
        <w:t xml:space="preserve">immer häufiger </w:t>
      </w:r>
      <w:r w:rsidR="00DF7905">
        <w:rPr>
          <w:rFonts w:asciiTheme="majorHAnsi" w:hAnsiTheme="majorHAnsi" w:cs="Arial"/>
          <w:sz w:val="22"/>
          <w:szCs w:val="22"/>
        </w:rPr>
        <w:t>nach Informationen zur</w:t>
      </w:r>
      <w:r w:rsidR="0080529A">
        <w:rPr>
          <w:rFonts w:asciiTheme="majorHAnsi" w:hAnsiTheme="majorHAnsi" w:cs="Arial"/>
          <w:sz w:val="22"/>
          <w:szCs w:val="22"/>
        </w:rPr>
        <w:t xml:space="preserve"> </w:t>
      </w:r>
      <w:r w:rsidR="00DF7905">
        <w:rPr>
          <w:rFonts w:asciiTheme="majorHAnsi" w:hAnsiTheme="majorHAnsi" w:cs="Arial"/>
          <w:sz w:val="22"/>
          <w:szCs w:val="22"/>
        </w:rPr>
        <w:t>Klimatransformation</w:t>
      </w:r>
      <w:bookmarkEnd w:id="7"/>
      <w:r w:rsidR="00675297" w:rsidRPr="007F6449">
        <w:rPr>
          <w:rFonts w:asciiTheme="majorHAnsi" w:hAnsiTheme="majorHAnsi" w:cs="Arial"/>
          <w:sz w:val="22"/>
          <w:szCs w:val="22"/>
        </w:rPr>
        <w:t>.</w:t>
      </w:r>
      <w:r w:rsidR="00DF7905">
        <w:rPr>
          <w:rFonts w:asciiTheme="majorHAnsi" w:hAnsiTheme="majorHAnsi" w:cs="Arial"/>
          <w:sz w:val="22"/>
          <w:szCs w:val="22"/>
        </w:rPr>
        <w:t xml:space="preserve"> </w:t>
      </w:r>
      <w:r w:rsidR="00675297" w:rsidRPr="007F6449">
        <w:rPr>
          <w:rFonts w:asciiTheme="majorHAnsi" w:hAnsiTheme="majorHAnsi" w:cs="Arial"/>
          <w:sz w:val="22"/>
          <w:szCs w:val="22"/>
        </w:rPr>
        <w:t xml:space="preserve"> </w:t>
      </w:r>
    </w:p>
    <w:p w14:paraId="7DD07960" w14:textId="77777777" w:rsidR="00D65E0F" w:rsidRDefault="00D65E0F" w:rsidP="00675297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bookmarkEnd w:id="6"/>
    <w:p w14:paraId="70FC5E22" w14:textId="52E5F0AE" w:rsidR="000E03B8" w:rsidRPr="00B22777" w:rsidRDefault="000E03B8" w:rsidP="00675297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B22777">
        <w:rPr>
          <w:rFonts w:asciiTheme="majorHAnsi" w:hAnsiTheme="majorHAnsi" w:cs="Arial"/>
          <w:b/>
          <w:sz w:val="22"/>
          <w:szCs w:val="22"/>
        </w:rPr>
        <w:t>Der Ablauf von IT-</w:t>
      </w:r>
      <w:proofErr w:type="spellStart"/>
      <w:r w:rsidRPr="00B22777">
        <w:rPr>
          <w:rFonts w:asciiTheme="majorHAnsi" w:hAnsiTheme="majorHAnsi" w:cs="Arial"/>
          <w:b/>
          <w:sz w:val="22"/>
          <w:szCs w:val="22"/>
        </w:rPr>
        <w:t>Refurbishing</w:t>
      </w:r>
      <w:proofErr w:type="spellEnd"/>
    </w:p>
    <w:p w14:paraId="0EFF98B4" w14:textId="0452D87D" w:rsidR="000E03B8" w:rsidRDefault="000E03B8" w:rsidP="00675297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Vom Desktop-Computer bis zum Smartphone: Nahezu jede Hardware lässt sich wieder in den Kreislauf zurück</w:t>
      </w:r>
      <w:r w:rsidR="00671D42">
        <w:rPr>
          <w:rFonts w:asciiTheme="majorHAnsi" w:hAnsiTheme="majorHAnsi" w:cs="Arial"/>
          <w:sz w:val="22"/>
          <w:szCs w:val="22"/>
        </w:rPr>
        <w:t>führen</w:t>
      </w:r>
      <w:r w:rsidR="00CD44AD">
        <w:rPr>
          <w:rFonts w:asciiTheme="majorHAnsi" w:hAnsiTheme="majorHAnsi" w:cs="Arial"/>
          <w:sz w:val="22"/>
          <w:szCs w:val="22"/>
        </w:rPr>
        <w:t xml:space="preserve"> – </w:t>
      </w:r>
      <w:r w:rsidR="00813793">
        <w:rPr>
          <w:rFonts w:asciiTheme="majorHAnsi" w:hAnsiTheme="majorHAnsi" w:cs="Arial"/>
          <w:sz w:val="22"/>
          <w:szCs w:val="22"/>
        </w:rPr>
        <w:t>V</w:t>
      </w:r>
      <w:r>
        <w:rPr>
          <w:rFonts w:asciiTheme="majorHAnsi" w:hAnsiTheme="majorHAnsi" w:cs="Arial"/>
          <w:sz w:val="22"/>
          <w:szCs w:val="22"/>
        </w:rPr>
        <w:t>oraussetzung dafür ist ein sorgsamer Umgang mit den Geräten im Unternehmen.</w:t>
      </w:r>
      <w:r w:rsidR="00813793">
        <w:rPr>
          <w:rFonts w:asciiTheme="majorHAnsi" w:hAnsiTheme="majorHAnsi" w:cs="Arial"/>
          <w:sz w:val="22"/>
          <w:szCs w:val="22"/>
        </w:rPr>
        <w:t xml:space="preserve"> </w:t>
      </w:r>
      <w:r w:rsidR="00286A03">
        <w:rPr>
          <w:rFonts w:asciiTheme="majorHAnsi" w:hAnsiTheme="majorHAnsi" w:cs="Arial"/>
          <w:sz w:val="22"/>
          <w:szCs w:val="22"/>
        </w:rPr>
        <w:t xml:space="preserve">Da </w:t>
      </w:r>
      <w:r w:rsidR="00CE6C3C" w:rsidRPr="007F6449">
        <w:rPr>
          <w:rFonts w:asciiTheme="majorHAnsi" w:hAnsiTheme="majorHAnsi" w:cs="Arial"/>
          <w:sz w:val="22"/>
          <w:szCs w:val="22"/>
        </w:rPr>
        <w:t>Unternehmen selbst selten die Expertise</w:t>
      </w:r>
      <w:r w:rsidR="00286A03">
        <w:rPr>
          <w:rFonts w:asciiTheme="majorHAnsi" w:hAnsiTheme="majorHAnsi" w:cs="Arial"/>
          <w:sz w:val="22"/>
          <w:szCs w:val="22"/>
        </w:rPr>
        <w:t xml:space="preserve"> haben</w:t>
      </w:r>
      <w:r w:rsidR="00CE6C3C" w:rsidRPr="007F6449">
        <w:rPr>
          <w:rFonts w:asciiTheme="majorHAnsi" w:hAnsiTheme="majorHAnsi" w:cs="Arial"/>
          <w:sz w:val="22"/>
          <w:szCs w:val="22"/>
        </w:rPr>
        <w:t>, um zu begutachten, ob das Material noch wiederverwertbar ist</w:t>
      </w:r>
      <w:r w:rsidR="00286A03">
        <w:rPr>
          <w:rFonts w:asciiTheme="majorHAnsi" w:hAnsiTheme="majorHAnsi" w:cs="Arial"/>
          <w:sz w:val="22"/>
          <w:szCs w:val="22"/>
        </w:rPr>
        <w:t>, sollten sie auf</w:t>
      </w:r>
      <w:r w:rsidR="00CE6C3C" w:rsidRPr="007F6449">
        <w:rPr>
          <w:rFonts w:asciiTheme="majorHAnsi" w:hAnsiTheme="majorHAnsi" w:cs="Arial"/>
          <w:sz w:val="22"/>
          <w:szCs w:val="22"/>
        </w:rPr>
        <w:t xml:space="preserve"> die Entscheidung </w:t>
      </w:r>
      <w:r w:rsidR="00286A03">
        <w:rPr>
          <w:rFonts w:asciiTheme="majorHAnsi" w:hAnsiTheme="majorHAnsi" w:cs="Arial"/>
          <w:sz w:val="22"/>
          <w:szCs w:val="22"/>
        </w:rPr>
        <w:t>von</w:t>
      </w:r>
      <w:r w:rsidR="00CE6C3C" w:rsidRPr="007F6449">
        <w:rPr>
          <w:rFonts w:asciiTheme="majorHAnsi" w:hAnsiTheme="majorHAnsi" w:cs="Arial"/>
          <w:sz w:val="22"/>
          <w:szCs w:val="22"/>
        </w:rPr>
        <w:t xml:space="preserve"> Experten </w:t>
      </w:r>
      <w:r w:rsidR="00286A03">
        <w:rPr>
          <w:rFonts w:asciiTheme="majorHAnsi" w:hAnsiTheme="majorHAnsi" w:cs="Arial"/>
          <w:sz w:val="22"/>
          <w:szCs w:val="22"/>
        </w:rPr>
        <w:t>vertraue</w:t>
      </w:r>
      <w:r w:rsidR="00CE6C3C" w:rsidRPr="007F6449">
        <w:rPr>
          <w:rFonts w:asciiTheme="majorHAnsi" w:hAnsiTheme="majorHAnsi" w:cs="Arial"/>
          <w:sz w:val="22"/>
          <w:szCs w:val="22"/>
        </w:rPr>
        <w:t xml:space="preserve">n. </w:t>
      </w:r>
      <w:r w:rsidR="00813793">
        <w:rPr>
          <w:rFonts w:asciiTheme="majorHAnsi" w:hAnsiTheme="majorHAnsi" w:cs="Arial"/>
          <w:sz w:val="22"/>
          <w:szCs w:val="22"/>
        </w:rPr>
        <w:t xml:space="preserve">So hat AfB im Jahr 2020 insgesamt 472.000 Geräte bearbeitet, wovon 68% wiedervermarktet werden konnten. </w:t>
      </w:r>
      <w:r w:rsidR="00CE6C3C">
        <w:rPr>
          <w:rFonts w:asciiTheme="majorHAnsi" w:hAnsiTheme="majorHAnsi" w:cs="Arial"/>
          <w:sz w:val="22"/>
          <w:szCs w:val="22"/>
        </w:rPr>
        <w:t>Das zweite</w:t>
      </w:r>
      <w:r w:rsidR="00CD44AD">
        <w:rPr>
          <w:rFonts w:asciiTheme="majorHAnsi" w:hAnsiTheme="majorHAnsi" w:cs="Arial"/>
          <w:sz w:val="22"/>
          <w:szCs w:val="22"/>
        </w:rPr>
        <w:t xml:space="preserve"> Leben</w:t>
      </w:r>
      <w:r w:rsidR="00CE6C3C">
        <w:rPr>
          <w:rFonts w:asciiTheme="majorHAnsi" w:hAnsiTheme="majorHAnsi" w:cs="Arial"/>
          <w:sz w:val="22"/>
          <w:szCs w:val="22"/>
        </w:rPr>
        <w:t xml:space="preserve"> der Geräte</w:t>
      </w:r>
      <w:r w:rsidR="00CD44AD">
        <w:rPr>
          <w:rFonts w:asciiTheme="majorHAnsi" w:hAnsiTheme="majorHAnsi" w:cs="Arial"/>
          <w:sz w:val="22"/>
          <w:szCs w:val="22"/>
        </w:rPr>
        <w:t xml:space="preserve"> </w:t>
      </w:r>
      <w:r w:rsidR="00286A03">
        <w:rPr>
          <w:rFonts w:asciiTheme="majorHAnsi" w:hAnsiTheme="majorHAnsi" w:cs="Arial"/>
          <w:sz w:val="22"/>
          <w:szCs w:val="22"/>
        </w:rPr>
        <w:t xml:space="preserve">beginnt </w:t>
      </w:r>
      <w:r w:rsidR="00CD44AD">
        <w:rPr>
          <w:rFonts w:asciiTheme="majorHAnsi" w:hAnsiTheme="majorHAnsi" w:cs="Arial"/>
          <w:sz w:val="22"/>
          <w:szCs w:val="22"/>
        </w:rPr>
        <w:t xml:space="preserve">bereits mit </w:t>
      </w:r>
      <w:r w:rsidR="00671D42">
        <w:rPr>
          <w:rFonts w:asciiTheme="majorHAnsi" w:hAnsiTheme="majorHAnsi" w:cs="Arial"/>
          <w:sz w:val="22"/>
          <w:szCs w:val="22"/>
        </w:rPr>
        <w:t>d</w:t>
      </w:r>
      <w:r w:rsidR="00CD44AD">
        <w:rPr>
          <w:rFonts w:asciiTheme="majorHAnsi" w:hAnsiTheme="majorHAnsi" w:cs="Arial"/>
          <w:sz w:val="22"/>
          <w:szCs w:val="22"/>
        </w:rPr>
        <w:t xml:space="preserve">er sorgsam gesicherten Abholung. </w:t>
      </w:r>
      <w:r w:rsidR="00B22777">
        <w:rPr>
          <w:rFonts w:asciiTheme="majorHAnsi" w:hAnsiTheme="majorHAnsi" w:cs="Arial"/>
          <w:sz w:val="22"/>
          <w:szCs w:val="22"/>
        </w:rPr>
        <w:t xml:space="preserve">Informationssicherheit und Datenschutz </w:t>
      </w:r>
      <w:r w:rsidR="00286A03">
        <w:rPr>
          <w:rFonts w:asciiTheme="majorHAnsi" w:hAnsiTheme="majorHAnsi" w:cs="Arial"/>
          <w:sz w:val="22"/>
          <w:szCs w:val="22"/>
        </w:rPr>
        <w:t xml:space="preserve">sind </w:t>
      </w:r>
      <w:r w:rsidR="00D52BC6">
        <w:rPr>
          <w:rFonts w:asciiTheme="majorHAnsi" w:hAnsiTheme="majorHAnsi" w:cs="Arial"/>
          <w:sz w:val="22"/>
          <w:szCs w:val="22"/>
        </w:rPr>
        <w:t xml:space="preserve">ohnehin </w:t>
      </w:r>
      <w:r w:rsidR="00286A03">
        <w:rPr>
          <w:rFonts w:asciiTheme="majorHAnsi" w:hAnsiTheme="majorHAnsi" w:cs="Arial"/>
          <w:sz w:val="22"/>
          <w:szCs w:val="22"/>
        </w:rPr>
        <w:t>in der</w:t>
      </w:r>
      <w:r w:rsidR="00B22777">
        <w:rPr>
          <w:rFonts w:asciiTheme="majorHAnsi" w:hAnsiTheme="majorHAnsi" w:cs="Arial"/>
          <w:sz w:val="22"/>
          <w:szCs w:val="22"/>
        </w:rPr>
        <w:t xml:space="preserve"> gesamte</w:t>
      </w:r>
      <w:r w:rsidR="00A73267">
        <w:rPr>
          <w:rFonts w:asciiTheme="majorHAnsi" w:hAnsiTheme="majorHAnsi" w:cs="Arial"/>
          <w:sz w:val="22"/>
          <w:szCs w:val="22"/>
        </w:rPr>
        <w:t>n</w:t>
      </w:r>
      <w:r w:rsidR="00B22777">
        <w:rPr>
          <w:rFonts w:asciiTheme="majorHAnsi" w:hAnsiTheme="majorHAnsi" w:cs="Arial"/>
          <w:sz w:val="22"/>
          <w:szCs w:val="22"/>
        </w:rPr>
        <w:t xml:space="preserve"> Logistik </w:t>
      </w:r>
      <w:r w:rsidR="00286A03">
        <w:rPr>
          <w:rFonts w:asciiTheme="majorHAnsi" w:hAnsiTheme="majorHAnsi" w:cs="Arial"/>
          <w:sz w:val="22"/>
          <w:szCs w:val="22"/>
        </w:rPr>
        <w:t xml:space="preserve">gefordert, wie </w:t>
      </w:r>
      <w:r w:rsidR="00A73267">
        <w:rPr>
          <w:rFonts w:asciiTheme="majorHAnsi" w:hAnsiTheme="majorHAnsi" w:cs="Arial"/>
          <w:sz w:val="22"/>
          <w:szCs w:val="22"/>
        </w:rPr>
        <w:t>der Ablauf bei</w:t>
      </w:r>
      <w:r w:rsidR="00286A03">
        <w:rPr>
          <w:rFonts w:asciiTheme="majorHAnsi" w:hAnsiTheme="majorHAnsi" w:cs="Arial"/>
          <w:sz w:val="22"/>
          <w:szCs w:val="22"/>
        </w:rPr>
        <w:t xml:space="preserve"> AfB zeigt</w:t>
      </w:r>
      <w:r w:rsidR="00B22777">
        <w:rPr>
          <w:rFonts w:asciiTheme="majorHAnsi" w:hAnsiTheme="majorHAnsi" w:cs="Arial"/>
          <w:sz w:val="22"/>
          <w:szCs w:val="22"/>
        </w:rPr>
        <w:t xml:space="preserve">: </w:t>
      </w:r>
      <w:r w:rsidR="00286A03">
        <w:rPr>
          <w:rFonts w:asciiTheme="majorHAnsi" w:hAnsiTheme="majorHAnsi" w:cs="Arial"/>
          <w:sz w:val="22"/>
          <w:szCs w:val="22"/>
        </w:rPr>
        <w:t>Hier</w:t>
      </w:r>
      <w:r w:rsidR="00B22777">
        <w:rPr>
          <w:rFonts w:asciiTheme="majorHAnsi" w:hAnsiTheme="majorHAnsi" w:cs="Arial"/>
          <w:sz w:val="22"/>
          <w:szCs w:val="22"/>
        </w:rPr>
        <w:t xml:space="preserve"> </w:t>
      </w:r>
      <w:r w:rsidR="00671D42">
        <w:rPr>
          <w:rFonts w:asciiTheme="majorHAnsi" w:hAnsiTheme="majorHAnsi" w:cs="Arial"/>
          <w:sz w:val="22"/>
          <w:szCs w:val="22"/>
        </w:rPr>
        <w:t xml:space="preserve">wird </w:t>
      </w:r>
      <w:r w:rsidR="00B22777">
        <w:rPr>
          <w:rFonts w:asciiTheme="majorHAnsi" w:hAnsiTheme="majorHAnsi" w:cs="Arial"/>
          <w:sz w:val="22"/>
          <w:szCs w:val="22"/>
        </w:rPr>
        <w:t>die Hardware auf Wunsch in abschließbaren Rollgitterwagen und speziell entwickelten, gefahrgutkonformen Notebook-Boxen verstaut</w:t>
      </w:r>
      <w:r w:rsidR="00813793">
        <w:rPr>
          <w:rFonts w:asciiTheme="majorHAnsi" w:hAnsiTheme="majorHAnsi" w:cs="Arial"/>
          <w:sz w:val="22"/>
          <w:szCs w:val="22"/>
        </w:rPr>
        <w:t>. V</w:t>
      </w:r>
      <w:r w:rsidR="00B22777">
        <w:rPr>
          <w:rFonts w:asciiTheme="majorHAnsi" w:hAnsiTheme="majorHAnsi" w:cs="Arial"/>
          <w:sz w:val="22"/>
          <w:szCs w:val="22"/>
        </w:rPr>
        <w:t>on einem geschulten Team</w:t>
      </w:r>
      <w:r w:rsidR="00813793">
        <w:rPr>
          <w:rFonts w:asciiTheme="majorHAnsi" w:hAnsiTheme="majorHAnsi" w:cs="Arial"/>
          <w:sz w:val="22"/>
          <w:szCs w:val="22"/>
        </w:rPr>
        <w:t xml:space="preserve"> wird sie</w:t>
      </w:r>
      <w:r w:rsidR="00B22777">
        <w:rPr>
          <w:rFonts w:asciiTheme="majorHAnsi" w:hAnsiTheme="majorHAnsi" w:cs="Arial"/>
          <w:sz w:val="22"/>
          <w:szCs w:val="22"/>
        </w:rPr>
        <w:t xml:space="preserve"> </w:t>
      </w:r>
      <w:r w:rsidR="001D7EA0">
        <w:rPr>
          <w:rFonts w:asciiTheme="majorHAnsi" w:hAnsiTheme="majorHAnsi" w:cs="Arial"/>
          <w:sz w:val="22"/>
          <w:szCs w:val="22"/>
        </w:rPr>
        <w:t xml:space="preserve">mit einem </w:t>
      </w:r>
      <w:r w:rsidR="00B22777">
        <w:rPr>
          <w:rFonts w:asciiTheme="majorHAnsi" w:hAnsiTheme="majorHAnsi" w:cs="Arial"/>
          <w:sz w:val="22"/>
          <w:szCs w:val="22"/>
        </w:rPr>
        <w:t>eigenen Fuhrpark transportier</w:t>
      </w:r>
      <w:r w:rsidR="00813793">
        <w:rPr>
          <w:rFonts w:asciiTheme="majorHAnsi" w:hAnsiTheme="majorHAnsi" w:cs="Arial"/>
          <w:sz w:val="22"/>
          <w:szCs w:val="22"/>
        </w:rPr>
        <w:t>t</w:t>
      </w:r>
      <w:r w:rsidR="00B22777">
        <w:rPr>
          <w:rFonts w:asciiTheme="majorHAnsi" w:hAnsiTheme="majorHAnsi" w:cs="Arial"/>
          <w:sz w:val="22"/>
          <w:szCs w:val="22"/>
        </w:rPr>
        <w:t xml:space="preserve">, bevor sie im videoüberwachten Sperrbereich erfasst wird. </w:t>
      </w:r>
      <w:r w:rsidR="00CD44AD">
        <w:rPr>
          <w:rFonts w:asciiTheme="majorHAnsi" w:hAnsiTheme="majorHAnsi" w:cs="Arial"/>
          <w:sz w:val="22"/>
          <w:szCs w:val="22"/>
        </w:rPr>
        <w:t xml:space="preserve">Der sensibelste Punkt ist </w:t>
      </w:r>
      <w:r w:rsidR="001D7EA0">
        <w:rPr>
          <w:rFonts w:asciiTheme="majorHAnsi" w:hAnsiTheme="majorHAnsi" w:cs="Arial"/>
          <w:sz w:val="22"/>
          <w:szCs w:val="22"/>
        </w:rPr>
        <w:t xml:space="preserve">aber </w:t>
      </w:r>
      <w:r w:rsidR="00CD44AD">
        <w:rPr>
          <w:rFonts w:asciiTheme="majorHAnsi" w:hAnsiTheme="majorHAnsi" w:cs="Arial"/>
          <w:sz w:val="22"/>
          <w:szCs w:val="22"/>
        </w:rPr>
        <w:t xml:space="preserve">die Datenlöschung: Alle intern gespeicherten Daten müssen vor der Wiederaufbereitung gelöscht werden. Hier ist absolute </w:t>
      </w:r>
      <w:r w:rsidR="00626C75">
        <w:rPr>
          <w:rFonts w:asciiTheme="majorHAnsi" w:hAnsiTheme="majorHAnsi" w:cs="Arial"/>
          <w:sz w:val="22"/>
          <w:szCs w:val="22"/>
        </w:rPr>
        <w:t>V</w:t>
      </w:r>
      <w:r w:rsidR="00CD44AD">
        <w:rPr>
          <w:rFonts w:asciiTheme="majorHAnsi" w:hAnsiTheme="majorHAnsi" w:cs="Arial"/>
          <w:sz w:val="22"/>
          <w:szCs w:val="22"/>
        </w:rPr>
        <w:t>erläss</w:t>
      </w:r>
      <w:r w:rsidR="00F47741">
        <w:rPr>
          <w:rFonts w:asciiTheme="majorHAnsi" w:hAnsiTheme="majorHAnsi" w:cs="Arial"/>
          <w:sz w:val="22"/>
          <w:szCs w:val="22"/>
        </w:rPr>
        <w:t>lich</w:t>
      </w:r>
      <w:r w:rsidR="00CD44AD">
        <w:rPr>
          <w:rFonts w:asciiTheme="majorHAnsi" w:hAnsiTheme="majorHAnsi" w:cs="Arial"/>
          <w:sz w:val="22"/>
          <w:szCs w:val="22"/>
        </w:rPr>
        <w:t xml:space="preserve">keit gefordert, wie sie beispielsweise die Datenlöschsoftware </w:t>
      </w:r>
      <w:proofErr w:type="spellStart"/>
      <w:r w:rsidR="00CD44AD">
        <w:rPr>
          <w:rFonts w:asciiTheme="majorHAnsi" w:hAnsiTheme="majorHAnsi" w:cs="Arial"/>
          <w:sz w:val="22"/>
          <w:szCs w:val="22"/>
        </w:rPr>
        <w:t>Blancco</w:t>
      </w:r>
      <w:proofErr w:type="spellEnd"/>
      <w:r w:rsidR="00CD44AD">
        <w:rPr>
          <w:rFonts w:asciiTheme="majorHAnsi" w:hAnsiTheme="majorHAnsi" w:cs="Arial"/>
          <w:sz w:val="22"/>
          <w:szCs w:val="22"/>
        </w:rPr>
        <w:t xml:space="preserve"> gewährleistet</w:t>
      </w:r>
      <w:r w:rsidR="00B22777">
        <w:rPr>
          <w:rFonts w:asciiTheme="majorHAnsi" w:hAnsiTheme="majorHAnsi" w:cs="Arial"/>
          <w:sz w:val="22"/>
          <w:szCs w:val="22"/>
        </w:rPr>
        <w:t xml:space="preserve">, die auch auditfähige Löschberichte für Unternehmen ermöglicht. Nach diesem Prozess </w:t>
      </w:r>
      <w:r w:rsidR="00626C75">
        <w:rPr>
          <w:rFonts w:asciiTheme="majorHAnsi" w:hAnsiTheme="majorHAnsi" w:cs="Arial"/>
          <w:sz w:val="22"/>
          <w:szCs w:val="22"/>
        </w:rPr>
        <w:t xml:space="preserve">beginnt </w:t>
      </w:r>
      <w:r w:rsidR="00B22777">
        <w:rPr>
          <w:rFonts w:asciiTheme="majorHAnsi" w:hAnsiTheme="majorHAnsi" w:cs="Arial"/>
          <w:sz w:val="22"/>
          <w:szCs w:val="22"/>
        </w:rPr>
        <w:t>die Aufarbeitung der</w:t>
      </w:r>
      <w:r w:rsidR="001D7EA0">
        <w:rPr>
          <w:rFonts w:asciiTheme="majorHAnsi" w:hAnsiTheme="majorHAnsi" w:cs="Arial"/>
          <w:sz w:val="22"/>
          <w:szCs w:val="22"/>
        </w:rPr>
        <w:t xml:space="preserve"> Geräte</w:t>
      </w:r>
      <w:r w:rsidR="00B22777">
        <w:rPr>
          <w:rFonts w:asciiTheme="majorHAnsi" w:hAnsiTheme="majorHAnsi" w:cs="Arial"/>
          <w:sz w:val="22"/>
          <w:szCs w:val="22"/>
        </w:rPr>
        <w:t xml:space="preserve">. Dazu gehören eine gründliche Reinigung und das Aufspielen der neuesten Software. </w:t>
      </w:r>
      <w:r w:rsidR="00813793">
        <w:rPr>
          <w:rFonts w:asciiTheme="majorHAnsi" w:hAnsiTheme="majorHAnsi" w:cs="Arial"/>
          <w:sz w:val="22"/>
          <w:szCs w:val="22"/>
        </w:rPr>
        <w:t xml:space="preserve">Anschließend werden die </w:t>
      </w:r>
      <w:r w:rsidR="00813793">
        <w:rPr>
          <w:rFonts w:asciiTheme="majorHAnsi" w:hAnsiTheme="majorHAnsi" w:cs="Arial"/>
          <w:sz w:val="22"/>
          <w:szCs w:val="22"/>
        </w:rPr>
        <w:lastRenderedPageBreak/>
        <w:t xml:space="preserve">Geräte in den Verkauf gegeben. Dabei </w:t>
      </w:r>
      <w:r w:rsidR="001D7EA0">
        <w:rPr>
          <w:rFonts w:asciiTheme="majorHAnsi" w:hAnsiTheme="majorHAnsi" w:cs="Arial"/>
          <w:sz w:val="22"/>
          <w:szCs w:val="22"/>
        </w:rPr>
        <w:t xml:space="preserve">bezeichnen </w:t>
      </w:r>
      <w:r w:rsidR="00813793">
        <w:rPr>
          <w:rFonts w:asciiTheme="majorHAnsi" w:hAnsiTheme="majorHAnsi" w:cs="Arial"/>
          <w:sz w:val="22"/>
          <w:szCs w:val="22"/>
        </w:rPr>
        <w:t xml:space="preserve">verschiedene </w:t>
      </w:r>
      <w:r w:rsidR="001D7EA0">
        <w:rPr>
          <w:rFonts w:asciiTheme="majorHAnsi" w:hAnsiTheme="majorHAnsi" w:cs="Arial"/>
          <w:sz w:val="22"/>
          <w:szCs w:val="22"/>
        </w:rPr>
        <w:t>Güteklassen</w:t>
      </w:r>
      <w:r w:rsidR="00F47741">
        <w:rPr>
          <w:rFonts w:asciiTheme="majorHAnsi" w:hAnsiTheme="majorHAnsi" w:cs="Arial"/>
          <w:sz w:val="22"/>
          <w:szCs w:val="22"/>
        </w:rPr>
        <w:t xml:space="preserve"> </w:t>
      </w:r>
      <w:r w:rsidR="00813793">
        <w:rPr>
          <w:rFonts w:asciiTheme="majorHAnsi" w:hAnsiTheme="majorHAnsi" w:cs="Arial"/>
          <w:sz w:val="22"/>
          <w:szCs w:val="22"/>
        </w:rPr>
        <w:t>ihre</w:t>
      </w:r>
      <w:r w:rsidR="00286A03">
        <w:rPr>
          <w:rFonts w:asciiTheme="majorHAnsi" w:hAnsiTheme="majorHAnsi" w:cs="Arial"/>
          <w:sz w:val="22"/>
          <w:szCs w:val="22"/>
        </w:rPr>
        <w:t>n Zustand</w:t>
      </w:r>
      <w:r w:rsidR="00F47741">
        <w:rPr>
          <w:rFonts w:asciiTheme="majorHAnsi" w:hAnsiTheme="majorHAnsi" w:cs="Arial"/>
          <w:sz w:val="22"/>
          <w:szCs w:val="22"/>
        </w:rPr>
        <w:t>.</w:t>
      </w:r>
      <w:r w:rsidR="008C556B">
        <w:rPr>
          <w:rFonts w:asciiTheme="majorHAnsi" w:hAnsiTheme="majorHAnsi" w:cs="Arial"/>
          <w:sz w:val="22"/>
          <w:szCs w:val="22"/>
        </w:rPr>
        <w:t xml:space="preserve"> </w:t>
      </w:r>
    </w:p>
    <w:p w14:paraId="7947F4E5" w14:textId="77777777" w:rsidR="006F6E3B" w:rsidRDefault="006F6E3B" w:rsidP="00675297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bookmarkStart w:id="8" w:name="_GoBack"/>
      <w:bookmarkEnd w:id="8"/>
    </w:p>
    <w:p w14:paraId="7EB1AB7F" w14:textId="1954131B" w:rsidR="00E23BE8" w:rsidRPr="00E23BE8" w:rsidRDefault="00E23BE8" w:rsidP="00E23BE8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bookmarkStart w:id="9" w:name="_Hlk90288087"/>
      <w:r w:rsidRPr="00E23BE8">
        <w:rPr>
          <w:rFonts w:asciiTheme="majorHAnsi" w:hAnsiTheme="majorHAnsi" w:cs="Arial"/>
          <w:b/>
          <w:sz w:val="22"/>
          <w:szCs w:val="22"/>
        </w:rPr>
        <w:t>Worauf müssen Unternehmen achten</w:t>
      </w:r>
    </w:p>
    <w:p w14:paraId="5AE0D755" w14:textId="1CAD745F" w:rsidR="00E23BE8" w:rsidRDefault="00B22777" w:rsidP="00675297">
      <w:pPr>
        <w:spacing w:after="120" w:line="360" w:lineRule="auto"/>
        <w:jc w:val="both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Die größte </w:t>
      </w:r>
      <w:r w:rsidR="0049524A">
        <w:rPr>
          <w:rFonts w:asciiTheme="majorHAnsi" w:hAnsiTheme="majorHAnsi" w:cs="Arial"/>
          <w:sz w:val="22"/>
          <w:szCs w:val="22"/>
        </w:rPr>
        <w:t>Sorge von Unternehmen ist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1D2B59">
        <w:rPr>
          <w:rFonts w:asciiTheme="majorHAnsi" w:hAnsiTheme="majorHAnsi" w:cs="Arial"/>
          <w:sz w:val="22"/>
          <w:szCs w:val="22"/>
        </w:rPr>
        <w:t>in der Regel</w:t>
      </w:r>
      <w:r w:rsidR="0049524A">
        <w:rPr>
          <w:rFonts w:asciiTheme="majorHAnsi" w:hAnsiTheme="majorHAnsi" w:cs="Arial"/>
          <w:sz w:val="22"/>
          <w:szCs w:val="22"/>
        </w:rPr>
        <w:t xml:space="preserve">, </w:t>
      </w:r>
      <w:r w:rsidR="00E23BE8">
        <w:rPr>
          <w:rFonts w:asciiTheme="majorHAnsi" w:hAnsiTheme="majorHAnsi" w:cs="Arial"/>
          <w:sz w:val="22"/>
          <w:szCs w:val="22"/>
        </w:rPr>
        <w:t xml:space="preserve">dass </w:t>
      </w:r>
      <w:r w:rsidR="00813793">
        <w:rPr>
          <w:rFonts w:asciiTheme="majorHAnsi" w:hAnsiTheme="majorHAnsi" w:cs="Arial"/>
          <w:sz w:val="22"/>
          <w:szCs w:val="22"/>
        </w:rPr>
        <w:t>während des</w:t>
      </w:r>
      <w:r w:rsidR="00E23BE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Refurbishing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>-Prozess</w:t>
      </w:r>
      <w:r w:rsidR="00813793">
        <w:rPr>
          <w:rFonts w:asciiTheme="majorHAnsi" w:hAnsiTheme="majorHAnsi" w:cs="Arial"/>
          <w:sz w:val="22"/>
          <w:szCs w:val="22"/>
        </w:rPr>
        <w:t>es</w:t>
      </w:r>
      <w:r w:rsidR="00E23BE8">
        <w:rPr>
          <w:rFonts w:asciiTheme="majorHAnsi" w:hAnsiTheme="majorHAnsi" w:cs="Arial"/>
          <w:sz w:val="22"/>
          <w:szCs w:val="22"/>
        </w:rPr>
        <w:t xml:space="preserve"> sensible Daten in falsche Hände geraten könnten</w:t>
      </w:r>
      <w:r w:rsidR="0049524A">
        <w:rPr>
          <w:rFonts w:asciiTheme="majorHAnsi" w:hAnsiTheme="majorHAnsi" w:cs="Arial"/>
          <w:sz w:val="22"/>
          <w:szCs w:val="22"/>
        </w:rPr>
        <w:t xml:space="preserve">. </w:t>
      </w:r>
      <w:r w:rsidR="00813793">
        <w:rPr>
          <w:rFonts w:asciiTheme="majorHAnsi" w:hAnsiTheme="majorHAnsi" w:cs="Arial"/>
          <w:sz w:val="22"/>
          <w:szCs w:val="22"/>
        </w:rPr>
        <w:t xml:space="preserve">Daher </w:t>
      </w:r>
      <w:r w:rsidR="001D2B59">
        <w:rPr>
          <w:rFonts w:asciiTheme="majorHAnsi" w:hAnsiTheme="majorHAnsi" w:cs="Arial"/>
          <w:sz w:val="22"/>
          <w:szCs w:val="22"/>
        </w:rPr>
        <w:t>ist es wichtig</w:t>
      </w:r>
      <w:r w:rsidR="00F47741">
        <w:rPr>
          <w:rFonts w:asciiTheme="majorHAnsi" w:hAnsiTheme="majorHAnsi" w:cs="Arial"/>
          <w:sz w:val="22"/>
          <w:szCs w:val="22"/>
        </w:rPr>
        <w:t>,</w:t>
      </w:r>
      <w:r w:rsidR="00813793">
        <w:rPr>
          <w:rFonts w:asciiTheme="majorHAnsi" w:hAnsiTheme="majorHAnsi" w:cs="Arial"/>
          <w:sz w:val="22"/>
          <w:szCs w:val="22"/>
        </w:rPr>
        <w:t xml:space="preserve"> nur mit ser</w:t>
      </w:r>
      <w:r w:rsidR="00C81659">
        <w:rPr>
          <w:rFonts w:asciiTheme="majorHAnsi" w:hAnsiTheme="majorHAnsi" w:cs="Arial"/>
          <w:sz w:val="22"/>
          <w:szCs w:val="22"/>
        </w:rPr>
        <w:t>i</w:t>
      </w:r>
      <w:r w:rsidR="00813793">
        <w:rPr>
          <w:rFonts w:asciiTheme="majorHAnsi" w:hAnsiTheme="majorHAnsi" w:cs="Arial"/>
          <w:sz w:val="22"/>
          <w:szCs w:val="22"/>
        </w:rPr>
        <w:t>ösen Anbietern zusammen</w:t>
      </w:r>
      <w:r w:rsidR="00C81659">
        <w:rPr>
          <w:rFonts w:asciiTheme="majorHAnsi" w:hAnsiTheme="majorHAnsi" w:cs="Arial"/>
          <w:sz w:val="22"/>
          <w:szCs w:val="22"/>
        </w:rPr>
        <w:t>zu</w:t>
      </w:r>
      <w:r w:rsidR="00813793">
        <w:rPr>
          <w:rFonts w:asciiTheme="majorHAnsi" w:hAnsiTheme="majorHAnsi" w:cs="Arial"/>
          <w:sz w:val="22"/>
          <w:szCs w:val="22"/>
        </w:rPr>
        <w:t xml:space="preserve">arbeiten – denn auch in dieser Branche gibt es schwarze Schafe. Anerkannte </w:t>
      </w:r>
      <w:r>
        <w:rPr>
          <w:rFonts w:asciiTheme="majorHAnsi" w:hAnsiTheme="majorHAnsi" w:cs="Arial"/>
          <w:sz w:val="22"/>
          <w:szCs w:val="22"/>
        </w:rPr>
        <w:t>Refurbisher bieten</w:t>
      </w:r>
      <w:r w:rsidR="00813793">
        <w:rPr>
          <w:rFonts w:asciiTheme="majorHAnsi" w:hAnsiTheme="majorHAnsi" w:cs="Arial"/>
          <w:sz w:val="22"/>
          <w:szCs w:val="22"/>
        </w:rPr>
        <w:t xml:space="preserve"> dagegen </w:t>
      </w:r>
      <w:r>
        <w:rPr>
          <w:rFonts w:asciiTheme="majorHAnsi" w:hAnsiTheme="majorHAnsi" w:cs="Arial"/>
          <w:sz w:val="22"/>
          <w:szCs w:val="22"/>
        </w:rPr>
        <w:t>extrem hohe Standards, um Daten zu schützen und sicher zu löschen</w:t>
      </w:r>
      <w:r w:rsidR="0049524A">
        <w:rPr>
          <w:rFonts w:asciiTheme="majorHAnsi" w:hAnsiTheme="majorHAnsi" w:cs="Arial"/>
          <w:sz w:val="22"/>
          <w:szCs w:val="22"/>
        </w:rPr>
        <w:t xml:space="preserve">. </w:t>
      </w:r>
      <w:r w:rsidR="006D33C2">
        <w:rPr>
          <w:rFonts w:asciiTheme="majorHAnsi" w:hAnsiTheme="majorHAnsi" w:cs="Arial"/>
          <w:sz w:val="22"/>
          <w:szCs w:val="22"/>
        </w:rPr>
        <w:t xml:space="preserve">Ein Blick auf die Website des Dienstleisters gibt Auskunft über </w:t>
      </w:r>
      <w:r w:rsidR="00265A1C">
        <w:rPr>
          <w:rFonts w:asciiTheme="majorHAnsi" w:hAnsiTheme="majorHAnsi" w:cs="Arial"/>
          <w:sz w:val="22"/>
          <w:szCs w:val="22"/>
        </w:rPr>
        <w:t>die</w:t>
      </w:r>
      <w:r w:rsidR="006D33C2">
        <w:rPr>
          <w:rFonts w:asciiTheme="majorHAnsi" w:hAnsiTheme="majorHAnsi" w:cs="Arial"/>
          <w:sz w:val="22"/>
          <w:szCs w:val="22"/>
        </w:rPr>
        <w:t xml:space="preserve"> Referenzen</w:t>
      </w:r>
      <w:r w:rsidR="00265A1C">
        <w:rPr>
          <w:rFonts w:asciiTheme="majorHAnsi" w:hAnsiTheme="majorHAnsi" w:cs="Arial"/>
          <w:sz w:val="22"/>
          <w:szCs w:val="22"/>
        </w:rPr>
        <w:t xml:space="preserve"> durch Partnerunternehmen und</w:t>
      </w:r>
      <w:r w:rsidR="006D33C2">
        <w:rPr>
          <w:rFonts w:asciiTheme="majorHAnsi" w:hAnsiTheme="majorHAnsi" w:cs="Arial"/>
          <w:sz w:val="22"/>
          <w:szCs w:val="22"/>
        </w:rPr>
        <w:t xml:space="preserve"> Zertifikate: So belegt</w:t>
      </w:r>
      <w:r w:rsidR="0049524A">
        <w:rPr>
          <w:rFonts w:asciiTheme="majorHAnsi" w:hAnsiTheme="majorHAnsi" w:cs="Arial"/>
          <w:sz w:val="22"/>
          <w:szCs w:val="22"/>
        </w:rPr>
        <w:t xml:space="preserve"> die ISO-Norm 27001 eine Einhaltung der Informationssicherheit </w:t>
      </w:r>
      <w:r w:rsidR="00813793">
        <w:rPr>
          <w:rFonts w:asciiTheme="majorHAnsi" w:hAnsiTheme="majorHAnsi" w:cs="Arial"/>
          <w:sz w:val="22"/>
          <w:szCs w:val="22"/>
        </w:rPr>
        <w:t>während des gesamten Prozesses</w:t>
      </w:r>
      <w:r w:rsidR="006D33C2">
        <w:rPr>
          <w:rFonts w:asciiTheme="majorHAnsi" w:hAnsiTheme="majorHAnsi" w:cs="Arial"/>
          <w:sz w:val="22"/>
          <w:szCs w:val="22"/>
        </w:rPr>
        <w:t xml:space="preserve">. </w:t>
      </w:r>
      <w:r w:rsidR="00813793">
        <w:rPr>
          <w:rFonts w:asciiTheme="majorHAnsi" w:hAnsiTheme="majorHAnsi" w:cs="Arial"/>
          <w:sz w:val="22"/>
          <w:szCs w:val="22"/>
        </w:rPr>
        <w:t>Die</w:t>
      </w:r>
      <w:r w:rsidR="00A73267">
        <w:rPr>
          <w:rFonts w:asciiTheme="majorHAnsi" w:hAnsiTheme="majorHAnsi" w:cs="Arial"/>
          <w:sz w:val="22"/>
          <w:szCs w:val="22"/>
        </w:rPr>
        <w:t>se</w:t>
      </w:r>
      <w:r w:rsidR="00813793">
        <w:rPr>
          <w:rFonts w:asciiTheme="majorHAnsi" w:hAnsiTheme="majorHAnsi" w:cs="Arial"/>
          <w:sz w:val="22"/>
          <w:szCs w:val="22"/>
        </w:rPr>
        <w:t xml:space="preserve"> TÜV-Zertifizierung</w:t>
      </w:r>
      <w:r w:rsidR="006D33C2">
        <w:rPr>
          <w:rFonts w:asciiTheme="majorHAnsi" w:hAnsiTheme="majorHAnsi" w:cs="Arial"/>
          <w:sz w:val="22"/>
          <w:szCs w:val="22"/>
        </w:rPr>
        <w:t xml:space="preserve"> wird</w:t>
      </w:r>
      <w:r w:rsidR="0049524A">
        <w:rPr>
          <w:rFonts w:asciiTheme="majorHAnsi" w:hAnsiTheme="majorHAnsi" w:cs="Arial"/>
          <w:sz w:val="22"/>
          <w:szCs w:val="22"/>
        </w:rPr>
        <w:t xml:space="preserve"> nur nach strikten Audits vergeben. </w:t>
      </w:r>
      <w:r w:rsidR="00265A1C">
        <w:rPr>
          <w:rFonts w:asciiTheme="majorHAnsi" w:hAnsiTheme="majorHAnsi" w:cs="Arial"/>
          <w:sz w:val="22"/>
          <w:szCs w:val="22"/>
        </w:rPr>
        <w:t>„</w:t>
      </w:r>
      <w:r w:rsidR="00813793">
        <w:rPr>
          <w:rFonts w:asciiTheme="majorHAnsi" w:hAnsiTheme="majorHAnsi" w:cs="Arial"/>
          <w:sz w:val="22"/>
          <w:szCs w:val="22"/>
        </w:rPr>
        <w:t>Wie sicher</w:t>
      </w:r>
      <w:r w:rsidR="00CE6C3C">
        <w:rPr>
          <w:rFonts w:asciiTheme="majorHAnsi" w:hAnsiTheme="majorHAnsi" w:cs="Arial"/>
          <w:sz w:val="22"/>
          <w:szCs w:val="22"/>
        </w:rPr>
        <w:t xml:space="preserve"> der Datenlöschungsprozess ist, </w:t>
      </w:r>
      <w:r w:rsidR="00265A1C">
        <w:rPr>
          <w:rFonts w:asciiTheme="majorHAnsi" w:hAnsiTheme="majorHAnsi" w:cs="Arial"/>
          <w:sz w:val="22"/>
          <w:szCs w:val="22"/>
        </w:rPr>
        <w:t>kann auch ein</w:t>
      </w:r>
      <w:r w:rsidR="00CE6C3C">
        <w:rPr>
          <w:rFonts w:asciiTheme="majorHAnsi" w:hAnsiTheme="majorHAnsi" w:cs="Arial"/>
          <w:sz w:val="22"/>
          <w:szCs w:val="22"/>
        </w:rPr>
        <w:t xml:space="preserve"> Test</w:t>
      </w:r>
      <w:r w:rsidR="00265A1C">
        <w:rPr>
          <w:rFonts w:asciiTheme="majorHAnsi" w:hAnsiTheme="majorHAnsi" w:cs="Arial"/>
          <w:sz w:val="22"/>
          <w:szCs w:val="22"/>
        </w:rPr>
        <w:t xml:space="preserve"> im eigenen Labor des Unternehmens belegen“, erklärt Daniel Büchle. So hat beispielsweise der langjährige AfB-Partner </w:t>
      </w:r>
      <w:r w:rsidR="006D33C2">
        <w:rPr>
          <w:rFonts w:asciiTheme="majorHAnsi" w:hAnsiTheme="majorHAnsi" w:cs="Arial"/>
          <w:sz w:val="22"/>
          <w:szCs w:val="22"/>
        </w:rPr>
        <w:t xml:space="preserve">Siemens versucht, </w:t>
      </w:r>
      <w:r w:rsidR="00265A1C">
        <w:rPr>
          <w:rFonts w:asciiTheme="majorHAnsi" w:hAnsiTheme="majorHAnsi" w:cs="Arial"/>
          <w:sz w:val="22"/>
          <w:szCs w:val="22"/>
        </w:rPr>
        <w:t xml:space="preserve">durch AfB gelöschte </w:t>
      </w:r>
      <w:r w:rsidR="006D33C2">
        <w:rPr>
          <w:rFonts w:asciiTheme="majorHAnsi" w:hAnsiTheme="majorHAnsi" w:cs="Arial"/>
          <w:sz w:val="22"/>
          <w:szCs w:val="22"/>
        </w:rPr>
        <w:t xml:space="preserve">Daten wiederherzustellen – vergeblich. </w:t>
      </w:r>
    </w:p>
    <w:bookmarkEnd w:id="9"/>
    <w:p w14:paraId="65449B07" w14:textId="77777777" w:rsidR="00CE6C3C" w:rsidRDefault="00CE6C3C" w:rsidP="00675297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52C00125" w14:textId="568C1879" w:rsidR="006D33C2" w:rsidRPr="00CE6C3C" w:rsidRDefault="006D33C2" w:rsidP="006D33C2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D33C2">
        <w:rPr>
          <w:rFonts w:asciiTheme="majorHAnsi" w:hAnsiTheme="majorHAnsi" w:cs="Arial"/>
          <w:b/>
          <w:sz w:val="22"/>
          <w:szCs w:val="22"/>
        </w:rPr>
        <w:t>Worauf müssen Käufer von Gebrauchtware achten?</w:t>
      </w:r>
    </w:p>
    <w:p w14:paraId="2DEFC05E" w14:textId="240D3FFF" w:rsidR="00265A1C" w:rsidRDefault="00B22777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Auch </w:t>
      </w:r>
      <w:r w:rsidR="00CE6C3C">
        <w:rPr>
          <w:rFonts w:asciiTheme="majorHAnsi" w:hAnsiTheme="majorHAnsi" w:cs="Arial"/>
          <w:sz w:val="22"/>
          <w:szCs w:val="22"/>
        </w:rPr>
        <w:t>fü</w:t>
      </w:r>
      <w:r>
        <w:rPr>
          <w:rFonts w:asciiTheme="majorHAnsi" w:hAnsiTheme="majorHAnsi" w:cs="Arial"/>
          <w:sz w:val="22"/>
          <w:szCs w:val="22"/>
        </w:rPr>
        <w:t xml:space="preserve">r </w:t>
      </w:r>
      <w:r w:rsidR="00CE6C3C">
        <w:rPr>
          <w:rFonts w:asciiTheme="majorHAnsi" w:hAnsiTheme="majorHAnsi" w:cs="Arial"/>
          <w:sz w:val="22"/>
          <w:szCs w:val="22"/>
        </w:rPr>
        <w:t xml:space="preserve">Käufer </w:t>
      </w:r>
      <w:r>
        <w:rPr>
          <w:rFonts w:asciiTheme="majorHAnsi" w:hAnsiTheme="majorHAnsi" w:cs="Arial"/>
          <w:sz w:val="22"/>
          <w:szCs w:val="22"/>
        </w:rPr>
        <w:t>gilt es, h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ochqualifizierte </w:t>
      </w:r>
      <w:r w:rsidR="00CE6C3C">
        <w:rPr>
          <w:rFonts w:asciiTheme="majorHAnsi" w:hAnsiTheme="majorHAnsi" w:cs="Arial"/>
          <w:sz w:val="22"/>
          <w:szCs w:val="22"/>
        </w:rPr>
        <w:t>Anbieter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, die Wert auf geprüfte Qualität legen, von unseriösen zu unterscheiden. Dabei hilft </w:t>
      </w:r>
      <w:r w:rsidR="00CE6C3C">
        <w:rPr>
          <w:rFonts w:asciiTheme="majorHAnsi" w:hAnsiTheme="majorHAnsi" w:cs="Arial"/>
          <w:sz w:val="22"/>
          <w:szCs w:val="22"/>
        </w:rPr>
        <w:t>potenziellen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Kunden ein Blick in Bewertungsportale, auf Zertifikate und Referenzen. Auch wichtig ist es im Kleingedruckten nachzuforschen, was das </w:t>
      </w:r>
      <w:proofErr w:type="spellStart"/>
      <w:r w:rsidR="006D33C2" w:rsidRPr="006D33C2">
        <w:rPr>
          <w:rFonts w:asciiTheme="majorHAnsi" w:hAnsiTheme="majorHAnsi" w:cs="Arial"/>
          <w:sz w:val="22"/>
          <w:szCs w:val="22"/>
        </w:rPr>
        <w:t>Grading</w:t>
      </w:r>
      <w:proofErr w:type="spellEnd"/>
      <w:r w:rsidR="006D33C2" w:rsidRPr="006D33C2">
        <w:rPr>
          <w:rFonts w:asciiTheme="majorHAnsi" w:hAnsiTheme="majorHAnsi" w:cs="Arial"/>
          <w:sz w:val="22"/>
          <w:szCs w:val="22"/>
        </w:rPr>
        <w:t xml:space="preserve"> bei diesem Anbieter konkret bedeutet: Heißt Grade B, dass Kratzer auf der Rückseite sind oder auf dem Display? </w:t>
      </w:r>
      <w:r w:rsidR="00CE6C3C">
        <w:rPr>
          <w:rFonts w:asciiTheme="majorHAnsi" w:hAnsiTheme="majorHAnsi" w:cs="Arial"/>
          <w:sz w:val="22"/>
          <w:szCs w:val="22"/>
        </w:rPr>
        <w:t>Bei der Auswahl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ist </w:t>
      </w:r>
      <w:r w:rsidR="00CE6C3C">
        <w:rPr>
          <w:rFonts w:asciiTheme="majorHAnsi" w:hAnsiTheme="majorHAnsi" w:cs="Arial"/>
          <w:sz w:val="22"/>
          <w:szCs w:val="22"/>
        </w:rPr>
        <w:t xml:space="preserve">dann 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der </w:t>
      </w:r>
      <w:r w:rsidR="00CE6C3C">
        <w:rPr>
          <w:rFonts w:asciiTheme="majorHAnsi" w:hAnsiTheme="majorHAnsi" w:cs="Arial"/>
          <w:sz w:val="22"/>
          <w:szCs w:val="22"/>
        </w:rPr>
        <w:t>eigene A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nspruch </w:t>
      </w:r>
      <w:r w:rsidR="00CE6C3C">
        <w:rPr>
          <w:rFonts w:asciiTheme="majorHAnsi" w:hAnsiTheme="majorHAnsi" w:cs="Arial"/>
          <w:sz w:val="22"/>
          <w:szCs w:val="22"/>
        </w:rPr>
        <w:t>entscheidend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: Muss es ein neuwertiges Gerät sein oder </w:t>
      </w:r>
      <w:r w:rsidR="00E830DA">
        <w:rPr>
          <w:rFonts w:asciiTheme="majorHAnsi" w:hAnsiTheme="majorHAnsi" w:cs="Arial"/>
          <w:sz w:val="22"/>
          <w:szCs w:val="22"/>
        </w:rPr>
        <w:t xml:space="preserve">fällt die Wahl auf </w:t>
      </w:r>
      <w:r w:rsidR="006D33C2" w:rsidRPr="006D33C2">
        <w:rPr>
          <w:rFonts w:asciiTheme="majorHAnsi" w:hAnsiTheme="majorHAnsi" w:cs="Arial"/>
          <w:sz w:val="22"/>
          <w:szCs w:val="22"/>
        </w:rPr>
        <w:t>ein besonders günstiges</w:t>
      </w:r>
      <w:r w:rsidR="00CE6C3C">
        <w:rPr>
          <w:rFonts w:asciiTheme="majorHAnsi" w:hAnsiTheme="majorHAnsi" w:cs="Arial"/>
          <w:sz w:val="22"/>
          <w:szCs w:val="22"/>
        </w:rPr>
        <w:t>, das Gebrauchtspuren aufweist</w:t>
      </w:r>
      <w:r w:rsidR="006D33C2" w:rsidRPr="006D33C2">
        <w:rPr>
          <w:rFonts w:asciiTheme="majorHAnsi" w:hAnsiTheme="majorHAnsi" w:cs="Arial"/>
          <w:sz w:val="22"/>
          <w:szCs w:val="22"/>
        </w:rPr>
        <w:t>?</w:t>
      </w:r>
    </w:p>
    <w:p w14:paraId="273DB91B" w14:textId="77777777" w:rsidR="00265A1C" w:rsidRDefault="00265A1C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4DA10153" w14:textId="28FAEE63" w:rsidR="005A6798" w:rsidRPr="005A6798" w:rsidRDefault="005A6798" w:rsidP="005A6798">
      <w:pPr>
        <w:spacing w:after="120"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Von der Fahrt auf Sicht zum Blick in </w:t>
      </w:r>
      <w:r w:rsidR="00E93A37">
        <w:rPr>
          <w:rFonts w:asciiTheme="majorHAnsi" w:hAnsiTheme="majorHAnsi" w:cs="Arial"/>
          <w:b/>
          <w:sz w:val="22"/>
          <w:szCs w:val="22"/>
        </w:rPr>
        <w:t>eine nachhaltiger</w:t>
      </w:r>
      <w:r>
        <w:rPr>
          <w:rFonts w:asciiTheme="majorHAnsi" w:hAnsiTheme="majorHAnsi" w:cs="Arial"/>
          <w:b/>
          <w:sz w:val="22"/>
          <w:szCs w:val="22"/>
        </w:rPr>
        <w:t>e</w:t>
      </w:r>
      <w:r w:rsidR="00E93A37">
        <w:rPr>
          <w:rFonts w:asciiTheme="majorHAnsi" w:hAnsiTheme="majorHAnsi" w:cs="Arial"/>
          <w:b/>
          <w:sz w:val="22"/>
          <w:szCs w:val="22"/>
        </w:rPr>
        <w:t xml:space="preserve"> Zukunft</w:t>
      </w:r>
    </w:p>
    <w:p w14:paraId="78FF5B77" w14:textId="0FF4CAD6" w:rsidR="00B15780" w:rsidRPr="00CE6C3C" w:rsidRDefault="00265A1C" w:rsidP="00B15780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Die momentane Situation</w:t>
      </w:r>
      <w:r w:rsidR="00CE6C3C">
        <w:rPr>
          <w:rFonts w:asciiTheme="majorHAnsi" w:hAnsiTheme="majorHAnsi" w:cs="Arial"/>
          <w:sz w:val="22"/>
          <w:szCs w:val="22"/>
        </w:rPr>
        <w:t xml:space="preserve"> ist auch </w:t>
      </w:r>
      <w:r w:rsidR="00E23BE8">
        <w:rPr>
          <w:rFonts w:asciiTheme="majorHAnsi" w:hAnsiTheme="majorHAnsi" w:cs="Arial"/>
          <w:sz w:val="22"/>
          <w:szCs w:val="22"/>
        </w:rPr>
        <w:t xml:space="preserve">für </w:t>
      </w:r>
      <w:r>
        <w:rPr>
          <w:rFonts w:asciiTheme="majorHAnsi" w:hAnsiTheme="majorHAnsi" w:cs="Arial"/>
          <w:sz w:val="22"/>
          <w:szCs w:val="22"/>
        </w:rPr>
        <w:t xml:space="preserve">Firmen wie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AfB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social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&amp; </w:t>
      </w:r>
      <w:proofErr w:type="spellStart"/>
      <w:r w:rsidR="00E23BE8">
        <w:rPr>
          <w:rFonts w:asciiTheme="majorHAnsi" w:hAnsiTheme="majorHAnsi" w:cs="Arial"/>
          <w:sz w:val="22"/>
          <w:szCs w:val="22"/>
        </w:rPr>
        <w:t>green</w:t>
      </w:r>
      <w:proofErr w:type="spellEnd"/>
      <w:r w:rsidR="00E23BE8">
        <w:rPr>
          <w:rFonts w:asciiTheme="majorHAnsi" w:hAnsiTheme="majorHAnsi" w:cs="Arial"/>
          <w:sz w:val="22"/>
          <w:szCs w:val="22"/>
        </w:rPr>
        <w:t xml:space="preserve"> IT eine schwer planbare „Fahrt auf Sicht“. </w:t>
      </w:r>
      <w:r w:rsidR="00CE6C3C">
        <w:rPr>
          <w:rFonts w:asciiTheme="majorHAnsi" w:hAnsiTheme="majorHAnsi" w:cs="Arial"/>
          <w:sz w:val="22"/>
          <w:szCs w:val="22"/>
        </w:rPr>
        <w:t>„</w:t>
      </w:r>
      <w:r w:rsidR="008E1370">
        <w:rPr>
          <w:rFonts w:asciiTheme="majorHAnsi" w:hAnsiTheme="majorHAnsi" w:cs="Arial"/>
          <w:sz w:val="22"/>
          <w:szCs w:val="22"/>
        </w:rPr>
        <w:t xml:space="preserve">Wenn </w:t>
      </w:r>
      <w:r w:rsidR="002C2BC6" w:rsidRPr="005A6798">
        <w:rPr>
          <w:rFonts w:asciiTheme="majorHAnsi" w:hAnsiTheme="majorHAnsi" w:cs="Arial"/>
          <w:sz w:val="22"/>
          <w:szCs w:val="22"/>
        </w:rPr>
        <w:t>Firmen</w:t>
      </w:r>
      <w:r w:rsidR="00B15780">
        <w:rPr>
          <w:rFonts w:asciiTheme="majorHAnsi" w:hAnsiTheme="majorHAnsi" w:cs="Arial"/>
          <w:sz w:val="22"/>
          <w:szCs w:val="22"/>
        </w:rPr>
        <w:t xml:space="preserve"> </w:t>
      </w:r>
      <w:r w:rsidR="005922FC">
        <w:rPr>
          <w:rFonts w:asciiTheme="majorHAnsi" w:hAnsiTheme="majorHAnsi" w:cs="Arial"/>
          <w:sz w:val="22"/>
          <w:szCs w:val="22"/>
        </w:rPr>
        <w:t>nicht wissen</w:t>
      </w:r>
      <w:r w:rsidR="008E1370">
        <w:rPr>
          <w:rFonts w:asciiTheme="majorHAnsi" w:hAnsiTheme="majorHAnsi" w:cs="Arial"/>
          <w:sz w:val="22"/>
          <w:szCs w:val="22"/>
        </w:rPr>
        <w:t xml:space="preserve">, ob und wann sie </w:t>
      </w:r>
      <w:r w:rsidR="008E1370">
        <w:rPr>
          <w:rFonts w:asciiTheme="majorHAnsi" w:hAnsiTheme="majorHAnsi" w:cs="Arial"/>
          <w:sz w:val="22"/>
          <w:szCs w:val="22"/>
        </w:rPr>
        <w:lastRenderedPageBreak/>
        <w:t>Neuware bekommen,</w:t>
      </w:r>
      <w:r w:rsidR="002C2BC6" w:rsidRPr="005A6798">
        <w:rPr>
          <w:rFonts w:asciiTheme="majorHAnsi" w:hAnsiTheme="majorHAnsi" w:cs="Arial"/>
          <w:sz w:val="22"/>
          <w:szCs w:val="22"/>
        </w:rPr>
        <w:t xml:space="preserve"> tauschen </w:t>
      </w:r>
      <w:r w:rsidR="008E1370">
        <w:rPr>
          <w:rFonts w:asciiTheme="majorHAnsi" w:hAnsiTheme="majorHAnsi" w:cs="Arial"/>
          <w:sz w:val="22"/>
          <w:szCs w:val="22"/>
        </w:rPr>
        <w:t xml:space="preserve">sie ihre </w:t>
      </w:r>
      <w:r w:rsidR="002C2BC6">
        <w:rPr>
          <w:rFonts w:asciiTheme="majorHAnsi" w:hAnsiTheme="majorHAnsi" w:cs="Arial"/>
          <w:sz w:val="22"/>
          <w:szCs w:val="22"/>
        </w:rPr>
        <w:t>Geräte nicht aus</w:t>
      </w:r>
      <w:r>
        <w:rPr>
          <w:rFonts w:asciiTheme="majorHAnsi" w:hAnsiTheme="majorHAnsi" w:cs="Arial"/>
          <w:sz w:val="22"/>
          <w:szCs w:val="22"/>
        </w:rPr>
        <w:t>. Wir</w:t>
      </w:r>
      <w:r w:rsidR="00965B5D">
        <w:rPr>
          <w:rFonts w:asciiTheme="majorHAnsi" w:hAnsiTheme="majorHAnsi" w:cs="Arial"/>
          <w:sz w:val="22"/>
          <w:szCs w:val="22"/>
        </w:rPr>
        <w:t xml:space="preserve"> Refurbisher erhalten somit auch </w:t>
      </w:r>
      <w:r w:rsidR="00A53AB3">
        <w:rPr>
          <w:rFonts w:asciiTheme="majorHAnsi" w:hAnsiTheme="majorHAnsi" w:cs="Arial"/>
          <w:sz w:val="22"/>
          <w:szCs w:val="22"/>
        </w:rPr>
        <w:t xml:space="preserve">weniger </w:t>
      </w:r>
      <w:r w:rsidR="00965B5D">
        <w:rPr>
          <w:rFonts w:asciiTheme="majorHAnsi" w:hAnsiTheme="majorHAnsi" w:cs="Arial"/>
          <w:sz w:val="22"/>
          <w:szCs w:val="22"/>
        </w:rPr>
        <w:t>Gebrauchtgeräte</w:t>
      </w:r>
      <w:r w:rsidR="003813DD">
        <w:rPr>
          <w:rFonts w:asciiTheme="majorHAnsi" w:hAnsiTheme="majorHAnsi" w:cs="Arial"/>
          <w:sz w:val="22"/>
          <w:szCs w:val="22"/>
        </w:rPr>
        <w:t xml:space="preserve"> bzw. </w:t>
      </w:r>
      <w:r w:rsidR="003813DD" w:rsidRPr="00CE6C3C">
        <w:rPr>
          <w:rFonts w:asciiTheme="majorHAnsi" w:hAnsiTheme="majorHAnsi" w:cstheme="majorHAnsi"/>
          <w:sz w:val="22"/>
          <w:szCs w:val="22"/>
        </w:rPr>
        <w:t xml:space="preserve">müssen </w:t>
      </w:r>
      <w:r>
        <w:rPr>
          <w:rFonts w:asciiTheme="majorHAnsi" w:hAnsiTheme="majorHAnsi" w:cstheme="majorHAnsi"/>
          <w:sz w:val="22"/>
          <w:szCs w:val="22"/>
        </w:rPr>
        <w:t>uns</w:t>
      </w:r>
      <w:r w:rsidR="003813DD" w:rsidRPr="00CE6C3C">
        <w:rPr>
          <w:rFonts w:asciiTheme="majorHAnsi" w:hAnsiTheme="majorHAnsi" w:cstheme="majorHAnsi"/>
          <w:sz w:val="22"/>
          <w:szCs w:val="22"/>
        </w:rPr>
        <w:t xml:space="preserve"> auf Spontanlieferungen einstellen. </w:t>
      </w:r>
      <w:r>
        <w:rPr>
          <w:rFonts w:asciiTheme="majorHAnsi" w:hAnsiTheme="majorHAnsi" w:cstheme="majorHAnsi"/>
          <w:sz w:val="22"/>
          <w:szCs w:val="22"/>
        </w:rPr>
        <w:t>Kommen</w:t>
      </w:r>
      <w:r w:rsidR="003813DD" w:rsidRPr="00CE6C3C">
        <w:rPr>
          <w:rFonts w:asciiTheme="majorHAnsi" w:hAnsiTheme="majorHAnsi" w:cstheme="majorHAnsi"/>
          <w:sz w:val="22"/>
          <w:szCs w:val="22"/>
        </w:rPr>
        <w:t xml:space="preserve"> z.B. Anfragen von Unternehmen, die kurzfristig Ware erhalten haben, </w:t>
      </w:r>
      <w:r w:rsidR="00675297" w:rsidRPr="00CE6C3C">
        <w:rPr>
          <w:rFonts w:asciiTheme="majorHAnsi" w:hAnsiTheme="majorHAnsi" w:cstheme="majorHAnsi"/>
          <w:sz w:val="22"/>
          <w:szCs w:val="22"/>
        </w:rPr>
        <w:t>müssen</w:t>
      </w:r>
      <w:r w:rsidR="003813DD" w:rsidRPr="00CE6C3C">
        <w:rPr>
          <w:rFonts w:asciiTheme="majorHAnsi" w:hAnsiTheme="majorHAnsi" w:cstheme="majorHAnsi"/>
          <w:sz w:val="22"/>
          <w:szCs w:val="22"/>
        </w:rPr>
        <w:t xml:space="preserve"> die Altgeräte schnellstmöglich und dabei sicher ab</w:t>
      </w:r>
      <w:r w:rsidR="00675297" w:rsidRPr="00CE6C3C">
        <w:rPr>
          <w:rFonts w:asciiTheme="majorHAnsi" w:hAnsiTheme="majorHAnsi" w:cstheme="majorHAnsi"/>
          <w:sz w:val="22"/>
          <w:szCs w:val="22"/>
        </w:rPr>
        <w:t>ge</w:t>
      </w:r>
      <w:r w:rsidR="003813DD" w:rsidRPr="00CE6C3C">
        <w:rPr>
          <w:rFonts w:asciiTheme="majorHAnsi" w:hAnsiTheme="majorHAnsi" w:cstheme="majorHAnsi"/>
          <w:sz w:val="22"/>
          <w:szCs w:val="22"/>
        </w:rPr>
        <w:t>hol</w:t>
      </w:r>
      <w:r w:rsidR="00675297" w:rsidRPr="00CE6C3C">
        <w:rPr>
          <w:rFonts w:asciiTheme="majorHAnsi" w:hAnsiTheme="majorHAnsi" w:cstheme="majorHAnsi"/>
          <w:sz w:val="22"/>
          <w:szCs w:val="22"/>
        </w:rPr>
        <w:t>t werd</w:t>
      </w:r>
      <w:r w:rsidR="003813DD" w:rsidRPr="00CE6C3C">
        <w:rPr>
          <w:rFonts w:asciiTheme="majorHAnsi" w:hAnsiTheme="majorHAnsi" w:cstheme="majorHAnsi"/>
          <w:sz w:val="22"/>
          <w:szCs w:val="22"/>
        </w:rPr>
        <w:t>en. Hier ist Flexibilität gefragt</w:t>
      </w:r>
      <w:r w:rsidR="00CE6C3C" w:rsidRPr="00CE6C3C">
        <w:rPr>
          <w:rFonts w:asciiTheme="majorHAnsi" w:hAnsiTheme="majorHAnsi" w:cstheme="majorHAnsi"/>
          <w:sz w:val="22"/>
          <w:szCs w:val="22"/>
        </w:rPr>
        <w:t>“, so Büchle</w:t>
      </w:r>
      <w:r w:rsidR="002C2BC6" w:rsidRPr="00CE6C3C">
        <w:rPr>
          <w:rFonts w:asciiTheme="majorHAnsi" w:hAnsiTheme="majorHAnsi" w:cstheme="majorHAnsi"/>
          <w:sz w:val="22"/>
          <w:szCs w:val="22"/>
        </w:rPr>
        <w:t>.</w:t>
      </w:r>
      <w:r w:rsidR="001D2D50">
        <w:rPr>
          <w:rFonts w:asciiTheme="majorHAnsi" w:hAnsiTheme="majorHAnsi" w:cstheme="majorHAnsi"/>
          <w:sz w:val="22"/>
          <w:szCs w:val="22"/>
        </w:rPr>
        <w:t xml:space="preserve"> </w:t>
      </w:r>
      <w:r w:rsidR="00CE6C3C" w:rsidRPr="00CE6C3C">
        <w:rPr>
          <w:rFonts w:asciiTheme="majorHAnsi" w:hAnsiTheme="majorHAnsi" w:cstheme="majorHAnsi"/>
          <w:sz w:val="22"/>
          <w:szCs w:val="22"/>
        </w:rPr>
        <w:t>Daher</w:t>
      </w:r>
      <w:r w:rsidR="003813DD" w:rsidRPr="00CE6C3C">
        <w:rPr>
          <w:rFonts w:asciiTheme="majorHAnsi" w:hAnsiTheme="majorHAnsi" w:cstheme="majorHAnsi"/>
          <w:sz w:val="22"/>
          <w:szCs w:val="22"/>
        </w:rPr>
        <w:t xml:space="preserve"> hat AfB sowohl ein Best Case als auch ein </w:t>
      </w:r>
      <w:proofErr w:type="spellStart"/>
      <w:r w:rsidR="003813DD" w:rsidRPr="00CE6C3C">
        <w:rPr>
          <w:rFonts w:asciiTheme="majorHAnsi" w:hAnsiTheme="majorHAnsi" w:cstheme="majorHAnsi"/>
          <w:sz w:val="22"/>
          <w:szCs w:val="22"/>
        </w:rPr>
        <w:t>Worst</w:t>
      </w:r>
      <w:proofErr w:type="spellEnd"/>
      <w:r w:rsidR="003813DD" w:rsidRPr="00CE6C3C">
        <w:rPr>
          <w:rFonts w:asciiTheme="majorHAnsi" w:hAnsiTheme="majorHAnsi" w:cstheme="majorHAnsi"/>
          <w:sz w:val="22"/>
          <w:szCs w:val="22"/>
        </w:rPr>
        <w:t xml:space="preserve"> Case Szenario entwickelt und sich auf eine Planung von Monat zu Monat eingestellt.</w:t>
      </w:r>
    </w:p>
    <w:p w14:paraId="733A690E" w14:textId="3D1627BE" w:rsidR="006D33C2" w:rsidRPr="006D33C2" w:rsidRDefault="00CE6C3C" w:rsidP="006D33C2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CE6C3C">
        <w:rPr>
          <w:rFonts w:asciiTheme="majorHAnsi" w:eastAsiaTheme="minorHAnsi" w:hAnsiTheme="majorHAnsi" w:cstheme="majorHAnsi"/>
          <w:sz w:val="22"/>
          <w:szCs w:val="22"/>
          <w:lang w:eastAsia="en-US"/>
        </w:rPr>
        <w:t>Büchle schätzt, dass R</w:t>
      </w:r>
      <w:r w:rsidR="006D33C2" w:rsidRPr="00CE6C3C">
        <w:rPr>
          <w:rFonts w:asciiTheme="majorHAnsi" w:hAnsiTheme="majorHAnsi" w:cstheme="majorHAnsi"/>
          <w:sz w:val="22"/>
          <w:szCs w:val="22"/>
        </w:rPr>
        <w:t>efurbisher noch ein, zwei schwierige Jahre vor sich</w:t>
      </w:r>
      <w:r>
        <w:rPr>
          <w:rFonts w:asciiTheme="majorHAnsi" w:hAnsiTheme="majorHAnsi" w:cstheme="majorHAnsi"/>
          <w:sz w:val="22"/>
          <w:szCs w:val="22"/>
        </w:rPr>
        <w:t xml:space="preserve"> haben</w:t>
      </w:r>
      <w:r w:rsidR="006D33C2" w:rsidRPr="00CE6C3C">
        <w:rPr>
          <w:rFonts w:asciiTheme="majorHAnsi" w:hAnsiTheme="majorHAnsi" w:cstheme="majorHAnsi"/>
          <w:sz w:val="22"/>
          <w:szCs w:val="22"/>
        </w:rPr>
        <w:t>, weil das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Angebot</w:t>
      </w:r>
      <w:r w:rsidR="00A53AB3">
        <w:rPr>
          <w:rFonts w:asciiTheme="majorHAnsi" w:hAnsiTheme="majorHAnsi" w:cs="Arial"/>
          <w:sz w:val="22"/>
          <w:szCs w:val="22"/>
        </w:rPr>
        <w:t xml:space="preserve"> an gebrauchten IT- und Mobilgeräten knapp bleiben wird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. </w:t>
      </w:r>
      <w:r w:rsidR="00E93A37">
        <w:rPr>
          <w:rFonts w:asciiTheme="majorHAnsi" w:hAnsiTheme="majorHAnsi" w:cs="Arial"/>
          <w:sz w:val="22"/>
          <w:szCs w:val="22"/>
        </w:rPr>
        <w:t xml:space="preserve">Allerdings ist </w:t>
      </w:r>
      <w:r w:rsidR="001D2D50">
        <w:rPr>
          <w:rFonts w:asciiTheme="majorHAnsi" w:hAnsiTheme="majorHAnsi" w:cs="Arial"/>
          <w:sz w:val="22"/>
          <w:szCs w:val="22"/>
        </w:rPr>
        <w:t xml:space="preserve">eine verlässliche </w:t>
      </w:r>
      <w:r w:rsidR="00E93A37">
        <w:rPr>
          <w:rFonts w:asciiTheme="majorHAnsi" w:hAnsiTheme="majorHAnsi" w:cs="Arial"/>
          <w:sz w:val="22"/>
          <w:szCs w:val="22"/>
        </w:rPr>
        <w:t xml:space="preserve">Prognose schwierig: </w:t>
      </w:r>
      <w:r w:rsidR="00265A1C">
        <w:rPr>
          <w:rFonts w:asciiTheme="majorHAnsi" w:hAnsiTheme="majorHAnsi" w:cs="Arial"/>
          <w:sz w:val="22"/>
          <w:szCs w:val="22"/>
        </w:rPr>
        <w:t>„</w:t>
      </w:r>
      <w:r w:rsidR="00265A1C" w:rsidRPr="005A6798">
        <w:rPr>
          <w:rFonts w:asciiTheme="majorHAnsi" w:hAnsiTheme="majorHAnsi" w:cs="Arial"/>
          <w:sz w:val="22"/>
          <w:szCs w:val="22"/>
        </w:rPr>
        <w:t>Es ist wie der Blick in die Glaskugel</w:t>
      </w:r>
      <w:r w:rsidR="00265A1C">
        <w:rPr>
          <w:rFonts w:asciiTheme="majorHAnsi" w:hAnsiTheme="majorHAnsi" w:cs="Arial"/>
          <w:sz w:val="22"/>
          <w:szCs w:val="22"/>
        </w:rPr>
        <w:t>: Ob die Lieferschwierigkeiten in 2022 oder 2023 aufhören, kann derzeit niemand sagen.“</w:t>
      </w:r>
      <w:r w:rsidR="00E93A37">
        <w:rPr>
          <w:rFonts w:asciiTheme="majorHAnsi" w:hAnsiTheme="majorHAnsi" w:cs="Arial"/>
          <w:sz w:val="22"/>
          <w:szCs w:val="22"/>
        </w:rPr>
        <w:t xml:space="preserve"> </w:t>
      </w:r>
      <w:r w:rsidR="006D33C2" w:rsidRPr="006D33C2">
        <w:rPr>
          <w:rFonts w:asciiTheme="majorHAnsi" w:hAnsiTheme="majorHAnsi" w:cs="Arial"/>
          <w:sz w:val="22"/>
          <w:szCs w:val="22"/>
        </w:rPr>
        <w:t>Durch Corona hat es</w:t>
      </w:r>
      <w:r>
        <w:rPr>
          <w:rFonts w:asciiTheme="majorHAnsi" w:hAnsiTheme="majorHAnsi" w:cs="Arial"/>
          <w:sz w:val="22"/>
          <w:szCs w:val="22"/>
        </w:rPr>
        <w:t xml:space="preserve"> zudem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einen Digitalisierungsschub gegeben</w:t>
      </w:r>
      <w:r w:rsidR="00E93A37">
        <w:rPr>
          <w:rFonts w:asciiTheme="majorHAnsi" w:hAnsiTheme="majorHAnsi" w:cs="Arial"/>
          <w:sz w:val="22"/>
          <w:szCs w:val="22"/>
        </w:rPr>
        <w:t xml:space="preserve"> und damit eine hohe Nachfrage nach Geräten - Tendenz steigend.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 xml:space="preserve">So </w:t>
      </w:r>
      <w:r w:rsidR="00E93A37">
        <w:rPr>
          <w:rFonts w:asciiTheme="majorHAnsi" w:hAnsiTheme="majorHAnsi" w:cs="Arial"/>
          <w:sz w:val="22"/>
          <w:szCs w:val="22"/>
        </w:rPr>
        <w:t xml:space="preserve">schätzt Büchle, dass </w:t>
      </w:r>
      <w:r w:rsidR="00F47741">
        <w:rPr>
          <w:rFonts w:asciiTheme="majorHAnsi" w:hAnsiTheme="majorHAnsi" w:cs="Arial"/>
          <w:sz w:val="22"/>
          <w:szCs w:val="22"/>
        </w:rPr>
        <w:t xml:space="preserve">der Markt </w:t>
      </w:r>
      <w:r w:rsidR="00E93A37">
        <w:rPr>
          <w:rFonts w:asciiTheme="majorHAnsi" w:hAnsiTheme="majorHAnsi" w:cs="Arial"/>
          <w:sz w:val="22"/>
          <w:szCs w:val="22"/>
        </w:rPr>
        <w:t xml:space="preserve">vor allem </w:t>
      </w:r>
      <w:r w:rsidR="00F47741">
        <w:rPr>
          <w:rFonts w:asciiTheme="majorHAnsi" w:hAnsiTheme="majorHAnsi" w:cs="Arial"/>
          <w:sz w:val="22"/>
          <w:szCs w:val="22"/>
        </w:rPr>
        <w:t xml:space="preserve">im </w:t>
      </w:r>
      <w:r w:rsidR="00E93A37">
        <w:rPr>
          <w:rFonts w:asciiTheme="majorHAnsi" w:hAnsiTheme="majorHAnsi" w:cs="Arial"/>
          <w:sz w:val="22"/>
          <w:szCs w:val="22"/>
        </w:rPr>
        <w:t xml:space="preserve">Bildungsbereich stark </w:t>
      </w:r>
      <w:r w:rsidR="006D33C2" w:rsidRPr="006D33C2">
        <w:rPr>
          <w:rFonts w:asciiTheme="majorHAnsi" w:hAnsiTheme="majorHAnsi" w:cs="Arial"/>
          <w:sz w:val="22"/>
          <w:szCs w:val="22"/>
        </w:rPr>
        <w:t>wachsen</w:t>
      </w:r>
      <w:r w:rsidR="00E93A37">
        <w:rPr>
          <w:rFonts w:asciiTheme="majorHAnsi" w:hAnsiTheme="majorHAnsi" w:cs="Arial"/>
          <w:sz w:val="22"/>
          <w:szCs w:val="22"/>
        </w:rPr>
        <w:t xml:space="preserve"> wird</w:t>
      </w:r>
      <w:r w:rsidR="00F47741">
        <w:rPr>
          <w:rFonts w:asciiTheme="majorHAnsi" w:hAnsiTheme="majorHAnsi" w:cs="Arial"/>
          <w:sz w:val="22"/>
          <w:szCs w:val="22"/>
        </w:rPr>
        <w:t xml:space="preserve"> und d</w:t>
      </w:r>
      <w:r w:rsidR="00E93A37">
        <w:rPr>
          <w:rFonts w:asciiTheme="majorHAnsi" w:hAnsiTheme="majorHAnsi" w:cs="Arial"/>
          <w:sz w:val="22"/>
          <w:szCs w:val="22"/>
        </w:rPr>
        <w:t xml:space="preserve">adurch auch 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wieder mehr Gebrauchtgeräte </w:t>
      </w:r>
      <w:r w:rsidR="00F47741">
        <w:rPr>
          <w:rFonts w:asciiTheme="majorHAnsi" w:hAnsiTheme="majorHAnsi" w:cs="Arial"/>
          <w:sz w:val="22"/>
          <w:szCs w:val="22"/>
        </w:rPr>
        <w:t>überarbeitet werden müssen</w:t>
      </w:r>
      <w:r w:rsidR="006D33C2" w:rsidRPr="006D33C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D33C2">
        <w:rPr>
          <w:rFonts w:asciiTheme="majorHAnsi" w:hAnsiTheme="majorHAnsi" w:cs="Arial"/>
          <w:sz w:val="22"/>
          <w:szCs w:val="22"/>
        </w:rPr>
        <w:t>„Wo digitalisiert wird, werden immer auch Daten erfasst</w:t>
      </w:r>
      <w:r w:rsidR="00F47741">
        <w:rPr>
          <w:rFonts w:asciiTheme="majorHAnsi" w:hAnsiTheme="majorHAnsi" w:cs="Arial"/>
          <w:sz w:val="22"/>
          <w:szCs w:val="22"/>
        </w:rPr>
        <w:t>. Z</w:t>
      </w:r>
      <w:r w:rsidR="0087063B">
        <w:rPr>
          <w:rFonts w:asciiTheme="majorHAnsi" w:hAnsiTheme="majorHAnsi" w:cs="Arial"/>
          <w:sz w:val="22"/>
          <w:szCs w:val="22"/>
        </w:rPr>
        <w:t xml:space="preserve">ertifizierte </w:t>
      </w:r>
      <w:r w:rsidRPr="006D33C2">
        <w:rPr>
          <w:rFonts w:asciiTheme="majorHAnsi" w:hAnsiTheme="majorHAnsi" w:cs="Arial"/>
          <w:sz w:val="22"/>
          <w:szCs w:val="22"/>
        </w:rPr>
        <w:t xml:space="preserve">Datenvernichtung wird </w:t>
      </w:r>
      <w:r w:rsidR="006A1282">
        <w:rPr>
          <w:rFonts w:asciiTheme="majorHAnsi" w:hAnsiTheme="majorHAnsi" w:cs="Arial"/>
          <w:sz w:val="22"/>
          <w:szCs w:val="22"/>
        </w:rPr>
        <w:t xml:space="preserve">dadurch </w:t>
      </w:r>
      <w:r w:rsidRPr="006D33C2">
        <w:rPr>
          <w:rFonts w:asciiTheme="majorHAnsi" w:hAnsiTheme="majorHAnsi" w:cs="Arial"/>
          <w:sz w:val="22"/>
          <w:szCs w:val="22"/>
        </w:rPr>
        <w:t>ein immer wichtigeres Thema. Die Welt wird vernetzter</w:t>
      </w:r>
      <w:r>
        <w:rPr>
          <w:rFonts w:asciiTheme="majorHAnsi" w:hAnsiTheme="majorHAnsi" w:cs="Arial"/>
          <w:sz w:val="22"/>
          <w:szCs w:val="22"/>
        </w:rPr>
        <w:t>“, so Büchle</w:t>
      </w:r>
      <w:r w:rsidRPr="006D33C2">
        <w:rPr>
          <w:rFonts w:asciiTheme="majorHAnsi" w:hAnsiTheme="majorHAnsi" w:cs="Arial"/>
          <w:sz w:val="22"/>
          <w:szCs w:val="22"/>
        </w:rPr>
        <w:t>.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6D33C2">
        <w:rPr>
          <w:rFonts w:asciiTheme="majorHAnsi" w:hAnsiTheme="majorHAnsi" w:cs="Arial"/>
          <w:sz w:val="22"/>
          <w:szCs w:val="22"/>
        </w:rPr>
        <w:t xml:space="preserve">Neben der klassischen IT betrifft dies auch </w:t>
      </w:r>
      <w:r w:rsidR="006A1282">
        <w:rPr>
          <w:rFonts w:asciiTheme="majorHAnsi" w:hAnsiTheme="majorHAnsi" w:cs="Arial"/>
          <w:sz w:val="22"/>
          <w:szCs w:val="22"/>
        </w:rPr>
        <w:t xml:space="preserve">viele </w:t>
      </w:r>
      <w:r w:rsidRPr="006D33C2">
        <w:rPr>
          <w:rFonts w:asciiTheme="majorHAnsi" w:hAnsiTheme="majorHAnsi" w:cs="Arial"/>
          <w:sz w:val="22"/>
          <w:szCs w:val="22"/>
        </w:rPr>
        <w:t xml:space="preserve">andere </w:t>
      </w:r>
      <w:r w:rsidR="00265A1C">
        <w:rPr>
          <w:rFonts w:asciiTheme="majorHAnsi" w:hAnsiTheme="majorHAnsi" w:cs="Arial"/>
          <w:sz w:val="22"/>
          <w:szCs w:val="22"/>
        </w:rPr>
        <w:t>Bereiche</w:t>
      </w:r>
      <w:r w:rsidRPr="006D33C2">
        <w:rPr>
          <w:rFonts w:asciiTheme="majorHAnsi" w:hAnsiTheme="majorHAnsi" w:cs="Arial"/>
          <w:sz w:val="22"/>
          <w:szCs w:val="22"/>
        </w:rPr>
        <w:t xml:space="preserve">, z.B. Smart Home oder Automotive. </w:t>
      </w:r>
      <w:r w:rsidR="00265A1C">
        <w:rPr>
          <w:rFonts w:asciiTheme="majorHAnsi" w:hAnsiTheme="majorHAnsi" w:cs="Arial"/>
          <w:sz w:val="22"/>
          <w:szCs w:val="22"/>
        </w:rPr>
        <w:t>Denn a</w:t>
      </w:r>
      <w:r w:rsidRPr="006D33C2">
        <w:rPr>
          <w:rFonts w:asciiTheme="majorHAnsi" w:hAnsiTheme="majorHAnsi" w:cs="Arial"/>
          <w:sz w:val="22"/>
          <w:szCs w:val="22"/>
        </w:rPr>
        <w:t>uch hier werden Daten gespeichert</w:t>
      </w:r>
      <w:r w:rsidR="00265A1C">
        <w:rPr>
          <w:rFonts w:asciiTheme="majorHAnsi" w:hAnsiTheme="majorHAnsi" w:cs="Arial"/>
          <w:sz w:val="22"/>
          <w:szCs w:val="22"/>
        </w:rPr>
        <w:t xml:space="preserve">, die vor einer Weiterverwendung </w:t>
      </w:r>
      <w:r w:rsidR="00E93A37">
        <w:rPr>
          <w:rFonts w:asciiTheme="majorHAnsi" w:hAnsiTheme="majorHAnsi" w:cs="Arial"/>
          <w:sz w:val="22"/>
          <w:szCs w:val="22"/>
        </w:rPr>
        <w:t xml:space="preserve">von gut erhaltenen Gebrauchtgeräten </w:t>
      </w:r>
      <w:r w:rsidR="00265A1C">
        <w:rPr>
          <w:rFonts w:asciiTheme="majorHAnsi" w:hAnsiTheme="majorHAnsi" w:cs="Arial"/>
          <w:sz w:val="22"/>
          <w:szCs w:val="22"/>
        </w:rPr>
        <w:t xml:space="preserve">sicher gelöscht werden müssen. </w:t>
      </w:r>
      <w:r w:rsidR="00E93A37">
        <w:rPr>
          <w:rFonts w:asciiTheme="majorHAnsi" w:hAnsiTheme="majorHAnsi" w:cs="Arial"/>
          <w:sz w:val="22"/>
          <w:szCs w:val="22"/>
        </w:rPr>
        <w:t>In solchen Bereichen</w:t>
      </w:r>
      <w:r w:rsidRPr="006D33C2">
        <w:rPr>
          <w:rFonts w:asciiTheme="majorHAnsi" w:hAnsiTheme="majorHAnsi" w:cs="Arial"/>
          <w:sz w:val="22"/>
          <w:szCs w:val="22"/>
        </w:rPr>
        <w:t xml:space="preserve"> können sich </w:t>
      </w:r>
      <w:r w:rsidR="00E93A37">
        <w:rPr>
          <w:rFonts w:asciiTheme="majorHAnsi" w:hAnsiTheme="majorHAnsi" w:cs="Arial"/>
          <w:sz w:val="22"/>
          <w:szCs w:val="22"/>
        </w:rPr>
        <w:t>ebenfalls Zweitmärkte entwickeln – mit Vorteilen für Unternehmen und Umwelt.</w:t>
      </w:r>
    </w:p>
    <w:p w14:paraId="2DF72A72" w14:textId="518353BE" w:rsidR="005A6798" w:rsidRDefault="00E93A37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bookmarkStart w:id="10" w:name="_Hlk90283549"/>
      <w:r>
        <w:rPr>
          <w:rFonts w:asciiTheme="majorHAnsi" w:hAnsiTheme="majorHAnsi" w:cs="Arial"/>
          <w:sz w:val="22"/>
          <w:szCs w:val="22"/>
        </w:rPr>
        <w:t>Dafür spricht auch, dass i</w:t>
      </w:r>
      <w:r w:rsidR="006D33C2" w:rsidRPr="006D33C2">
        <w:rPr>
          <w:rFonts w:asciiTheme="majorHAnsi" w:hAnsiTheme="majorHAnsi" w:cs="Arial"/>
          <w:sz w:val="22"/>
          <w:szCs w:val="22"/>
        </w:rPr>
        <w:t>n vielen Unternehmen zur</w:t>
      </w:r>
      <w:r w:rsidR="00CE6C3C">
        <w:rPr>
          <w:rFonts w:asciiTheme="majorHAnsi" w:hAnsiTheme="majorHAnsi" w:cs="Arial"/>
          <w:sz w:val="22"/>
          <w:szCs w:val="22"/>
        </w:rPr>
        <w:t>z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eit die Position des </w:t>
      </w:r>
      <w:proofErr w:type="spellStart"/>
      <w:r w:rsidR="006D33C2" w:rsidRPr="006D33C2">
        <w:rPr>
          <w:rFonts w:asciiTheme="majorHAnsi" w:hAnsiTheme="majorHAnsi" w:cs="Arial"/>
          <w:sz w:val="22"/>
          <w:szCs w:val="22"/>
        </w:rPr>
        <w:t>Circular</w:t>
      </w:r>
      <w:proofErr w:type="spellEnd"/>
      <w:r w:rsidR="006D33C2" w:rsidRPr="006D33C2">
        <w:rPr>
          <w:rFonts w:asciiTheme="majorHAnsi" w:hAnsiTheme="majorHAnsi" w:cs="Arial"/>
          <w:sz w:val="22"/>
          <w:szCs w:val="22"/>
        </w:rPr>
        <w:t xml:space="preserve"> Solutions Managers geschaffen</w:t>
      </w:r>
      <w:r>
        <w:rPr>
          <w:rFonts w:asciiTheme="majorHAnsi" w:hAnsiTheme="majorHAnsi" w:cs="Arial"/>
          <w:sz w:val="22"/>
          <w:szCs w:val="22"/>
        </w:rPr>
        <w:t xml:space="preserve"> wird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, um zu evaluieren, welche Produkte zweitgenutzt werden können. </w:t>
      </w:r>
      <w:r>
        <w:rPr>
          <w:rFonts w:asciiTheme="majorHAnsi" w:hAnsiTheme="majorHAnsi" w:cs="Arial"/>
          <w:sz w:val="22"/>
          <w:szCs w:val="22"/>
        </w:rPr>
        <w:t>„</w:t>
      </w:r>
      <w:r w:rsidR="006D33C2" w:rsidRPr="006D33C2">
        <w:rPr>
          <w:rFonts w:asciiTheme="majorHAnsi" w:hAnsiTheme="majorHAnsi" w:cs="Arial"/>
          <w:sz w:val="22"/>
          <w:szCs w:val="22"/>
        </w:rPr>
        <w:t>Unternehmen, die d</w:t>
      </w:r>
      <w:r w:rsidR="00CE6C3C">
        <w:rPr>
          <w:rFonts w:asciiTheme="majorHAnsi" w:hAnsiTheme="majorHAnsi" w:cs="Arial"/>
          <w:sz w:val="22"/>
          <w:szCs w:val="22"/>
        </w:rPr>
        <w:t>iese Entwicklung</w:t>
      </w:r>
      <w:r w:rsidR="006D33C2" w:rsidRPr="006D33C2">
        <w:rPr>
          <w:rFonts w:asciiTheme="majorHAnsi" w:hAnsiTheme="majorHAnsi" w:cs="Arial"/>
          <w:sz w:val="22"/>
          <w:szCs w:val="22"/>
        </w:rPr>
        <w:t xml:space="preserve"> ignorieren, machen sich angreifbar, denn auch der Druck von Konsumenten wird größer – auch jenseits der IT</w:t>
      </w:r>
      <w:r>
        <w:rPr>
          <w:rFonts w:asciiTheme="majorHAnsi" w:hAnsiTheme="majorHAnsi" w:cs="Arial"/>
          <w:sz w:val="22"/>
          <w:szCs w:val="22"/>
        </w:rPr>
        <w:t>“, so das Fazit von Daniel Büchle</w:t>
      </w:r>
      <w:bookmarkEnd w:id="10"/>
      <w:r>
        <w:rPr>
          <w:rFonts w:asciiTheme="majorHAnsi" w:hAnsiTheme="majorHAnsi" w:cs="Arial"/>
          <w:sz w:val="22"/>
          <w:szCs w:val="22"/>
        </w:rPr>
        <w:t xml:space="preserve">. Mit der Etablierung einer Kreislaufwirtschaft zeigen Unternehmen dagegen, dass sie sich ernsthaft für die Klimawende engagieren. So können sich durch die Chipkrise echte Chancen ergeben.  </w:t>
      </w:r>
    </w:p>
    <w:p w14:paraId="1A9DD2AC" w14:textId="77777777" w:rsidR="005A6798" w:rsidRDefault="005A6798" w:rsidP="00A35DE3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33ABCB17" w14:textId="33128B71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11" w:name="OLE_LINK7"/>
      <w:bookmarkStart w:id="12" w:name="OLE_LINK8"/>
      <w:bookmarkEnd w:id="0"/>
      <w:bookmarkEnd w:id="1"/>
      <w:bookmarkEnd w:id="2"/>
      <w:bookmarkEnd w:id="3"/>
      <w:bookmarkEnd w:id="4"/>
      <w:bookmarkEnd w:id="5"/>
      <w:r>
        <w:rPr>
          <w:rFonts w:asciiTheme="majorHAnsi" w:hAnsiTheme="majorHAnsi" w:cstheme="majorHAnsi"/>
          <w:sz w:val="22"/>
          <w:szCs w:val="22"/>
        </w:rPr>
        <w:lastRenderedPageBreak/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6D3CCD" w:rsidRPr="002F2D7E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105F2" w:rsidRPr="0027262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11"/>
    <w:bookmarkEnd w:id="12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 xml:space="preserve">Über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AfB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social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&amp; </w:t>
      </w:r>
      <w:proofErr w:type="spellStart"/>
      <w:r w:rsidRPr="008F1AF9">
        <w:rPr>
          <w:rFonts w:ascii="Arial" w:hAnsi="Arial" w:cs="Arial"/>
          <w:b/>
          <w:bCs/>
          <w:sz w:val="20"/>
          <w:szCs w:val="20"/>
        </w:rPr>
        <w:t>green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 xml:space="preserve"> IT</w:t>
      </w:r>
    </w:p>
    <w:p w14:paraId="133297AE" w14:textId="77777777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AfB gGmbH ist Europas größtes gemeinnütziges IT-Unternehmen. Durch zertifiziertes IT-Remarketing trägt AfB dazu bei, Umweltressourcen einzusparen. An 19 Standorten in Deutschland, Österreich, Frankreich, der Schweiz und der Slowakei beschäftigt AfB 600 Mitarbeitende, davon 45% mit Behinderung.</w:t>
      </w:r>
    </w:p>
    <w:p w14:paraId="16F1B4F2" w14:textId="77777777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mehr als 1.000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51B76D5F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Deutschen Nachhaltigkeitspreis (2021), dem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(2022) und als Europas Sozialunternehmen (2020) ausgezeichnet. AfB ist geprüft und zertifiziert vom TÜV Süd (ISO 9001, ISO 14001, ISO 27001), als Entsorgungsfachbetrieb und als Microsoft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Authorised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</w:t>
      </w:r>
      <w:proofErr w:type="spellEnd"/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p w14:paraId="04EBBDF7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 </w:t>
      </w:r>
    </w:p>
    <w:p w14:paraId="07322639" w14:textId="3C482ABD" w:rsidR="00EF7A5D" w:rsidRPr="0027262A" w:rsidRDefault="00EF7A5D" w:rsidP="009C49E8">
      <w:pPr>
        <w:jc w:val="both"/>
        <w:rPr>
          <w:rFonts w:asciiTheme="majorHAnsi" w:hAnsiTheme="majorHAnsi" w:cstheme="majorHAnsi"/>
          <w:iCs/>
          <w:sz w:val="20"/>
          <w:szCs w:val="20"/>
        </w:rPr>
      </w:pPr>
    </w:p>
    <w:sectPr w:rsidR="00EF7A5D" w:rsidRPr="0027262A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704D" w16cex:dateUtc="2021-08-30T12:57:00Z"/>
  <w16cex:commentExtensible w16cex:durableId="24D7BDD8" w16cex:dateUtc="2021-08-30T18:28:00Z"/>
  <w16cex:commentExtensible w16cex:durableId="24D7BE83" w16cex:dateUtc="2021-08-30T18:3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B53C6" w14:textId="77777777" w:rsidR="00C33628" w:rsidRDefault="00C33628">
      <w:r>
        <w:separator/>
      </w:r>
    </w:p>
  </w:endnote>
  <w:endnote w:type="continuationSeparator" w:id="0">
    <w:p w14:paraId="344B1ADA" w14:textId="77777777" w:rsidR="00C33628" w:rsidRDefault="00C3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59232F" w:rsidRDefault="0059232F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59232F" w:rsidRDefault="0059232F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73C8">
      <w:rPr>
        <w:rStyle w:val="Seitenzahl"/>
        <w:noProof/>
      </w:rPr>
      <w:t>3</w:t>
    </w:r>
    <w:r>
      <w:rPr>
        <w:rStyle w:val="Seitenzahl"/>
      </w:rPr>
      <w:fldChar w:fldCharType="end"/>
    </w:r>
  </w:p>
  <w:p w14:paraId="3AF43D7F" w14:textId="77777777" w:rsidR="0059232F" w:rsidRDefault="0059232F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005C3782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Sina Grimm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BB7B9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sina.grimm@afb-group.eu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59232F" w:rsidRPr="009F7297" w:rsidRDefault="0059232F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59232F" w:rsidRPr="009F7297" w:rsidRDefault="0059232F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 w:rsidR="00BB7B98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59232F" w:rsidRPr="009F7297" w:rsidRDefault="00BB7B9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="0059232F"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59232F" w:rsidRPr="001B3662" w:rsidRDefault="0059232F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005C3782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Sina Grimm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BB7B98">
                      <w:rPr>
                        <w:rFonts w:ascii="Calibri" w:hAnsi="Calibri" w:cs="Calibri"/>
                        <w:sz w:val="18"/>
                        <w:szCs w:val="18"/>
                      </w:rPr>
                      <w:t>sina.grimm@afb-group.eu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59232F" w:rsidRPr="009F7297" w:rsidRDefault="0059232F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Plinganserstr. 59</w:t>
                    </w:r>
                  </w:p>
                  <w:p w14:paraId="55C4F7FC" w14:textId="6141FFAA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59232F" w:rsidRPr="009F7297" w:rsidRDefault="0059232F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 w:rsidR="00BB7B98"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59232F" w:rsidRPr="009F7297" w:rsidRDefault="00BB7B9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="0059232F"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59232F" w:rsidRPr="001B3662" w:rsidRDefault="0059232F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7E4B" w14:textId="77777777" w:rsidR="00C33628" w:rsidRDefault="00C33628">
      <w:r>
        <w:separator/>
      </w:r>
    </w:p>
  </w:footnote>
  <w:footnote w:type="continuationSeparator" w:id="0">
    <w:p w14:paraId="3B8883BF" w14:textId="77777777" w:rsidR="00C33628" w:rsidRDefault="00C3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59232F" w:rsidRDefault="0059232F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59232F" w:rsidRPr="00813507" w:rsidRDefault="0059232F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0"/>
  </w:num>
  <w:num w:numId="13">
    <w:abstractNumId w:val="15"/>
  </w:num>
  <w:num w:numId="14">
    <w:abstractNumId w:val="17"/>
  </w:num>
  <w:num w:numId="15">
    <w:abstractNumId w:val="19"/>
  </w:num>
  <w:num w:numId="16">
    <w:abstractNumId w:val="5"/>
  </w:num>
  <w:num w:numId="17">
    <w:abstractNumId w:val="14"/>
  </w:num>
  <w:num w:numId="18">
    <w:abstractNumId w:val="13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307F"/>
    <w:rsid w:val="00003C53"/>
    <w:rsid w:val="000040EF"/>
    <w:rsid w:val="00005502"/>
    <w:rsid w:val="00010D5B"/>
    <w:rsid w:val="00012BC0"/>
    <w:rsid w:val="00014719"/>
    <w:rsid w:val="000166FC"/>
    <w:rsid w:val="00016947"/>
    <w:rsid w:val="000172A0"/>
    <w:rsid w:val="00020520"/>
    <w:rsid w:val="00020F49"/>
    <w:rsid w:val="00022785"/>
    <w:rsid w:val="00023211"/>
    <w:rsid w:val="000239C0"/>
    <w:rsid w:val="00025195"/>
    <w:rsid w:val="00027A01"/>
    <w:rsid w:val="00030F0B"/>
    <w:rsid w:val="00032566"/>
    <w:rsid w:val="00034CB5"/>
    <w:rsid w:val="0003523B"/>
    <w:rsid w:val="00036D7C"/>
    <w:rsid w:val="000376B8"/>
    <w:rsid w:val="00047BC3"/>
    <w:rsid w:val="00052047"/>
    <w:rsid w:val="0005496D"/>
    <w:rsid w:val="00056086"/>
    <w:rsid w:val="000572C6"/>
    <w:rsid w:val="000611AC"/>
    <w:rsid w:val="00062AEA"/>
    <w:rsid w:val="00064193"/>
    <w:rsid w:val="0006426D"/>
    <w:rsid w:val="00066BA7"/>
    <w:rsid w:val="000707AF"/>
    <w:rsid w:val="00072324"/>
    <w:rsid w:val="0007257B"/>
    <w:rsid w:val="000732D7"/>
    <w:rsid w:val="00073C1E"/>
    <w:rsid w:val="00080011"/>
    <w:rsid w:val="00080242"/>
    <w:rsid w:val="00082A7C"/>
    <w:rsid w:val="000833C4"/>
    <w:rsid w:val="00083F2F"/>
    <w:rsid w:val="0008582B"/>
    <w:rsid w:val="0008593F"/>
    <w:rsid w:val="00085B83"/>
    <w:rsid w:val="00091AD2"/>
    <w:rsid w:val="00092EE5"/>
    <w:rsid w:val="000931CC"/>
    <w:rsid w:val="0009661C"/>
    <w:rsid w:val="000A1559"/>
    <w:rsid w:val="000A2320"/>
    <w:rsid w:val="000B0899"/>
    <w:rsid w:val="000B126F"/>
    <w:rsid w:val="000B13C7"/>
    <w:rsid w:val="000B1EF4"/>
    <w:rsid w:val="000B29AF"/>
    <w:rsid w:val="000B5EF9"/>
    <w:rsid w:val="000B68CE"/>
    <w:rsid w:val="000B7391"/>
    <w:rsid w:val="000C0B69"/>
    <w:rsid w:val="000C3F63"/>
    <w:rsid w:val="000C5542"/>
    <w:rsid w:val="000C559D"/>
    <w:rsid w:val="000C5B44"/>
    <w:rsid w:val="000C685A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E70"/>
    <w:rsid w:val="000F1252"/>
    <w:rsid w:val="000F3DB7"/>
    <w:rsid w:val="00101FDC"/>
    <w:rsid w:val="001042A2"/>
    <w:rsid w:val="00114122"/>
    <w:rsid w:val="00114718"/>
    <w:rsid w:val="00114CBE"/>
    <w:rsid w:val="00114EB8"/>
    <w:rsid w:val="001168BE"/>
    <w:rsid w:val="00117CEF"/>
    <w:rsid w:val="0012001B"/>
    <w:rsid w:val="00121E04"/>
    <w:rsid w:val="001244C8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4FF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521AF"/>
    <w:rsid w:val="0015467F"/>
    <w:rsid w:val="0015721B"/>
    <w:rsid w:val="001575A4"/>
    <w:rsid w:val="001605B7"/>
    <w:rsid w:val="0016093D"/>
    <w:rsid w:val="00161B77"/>
    <w:rsid w:val="00165939"/>
    <w:rsid w:val="00165E57"/>
    <w:rsid w:val="001661F3"/>
    <w:rsid w:val="00170186"/>
    <w:rsid w:val="00172754"/>
    <w:rsid w:val="001728F0"/>
    <w:rsid w:val="00172E1F"/>
    <w:rsid w:val="00172EE0"/>
    <w:rsid w:val="00173735"/>
    <w:rsid w:val="00174D28"/>
    <w:rsid w:val="0017768A"/>
    <w:rsid w:val="00177949"/>
    <w:rsid w:val="001838C0"/>
    <w:rsid w:val="00183900"/>
    <w:rsid w:val="001857BF"/>
    <w:rsid w:val="00185E96"/>
    <w:rsid w:val="00186AA5"/>
    <w:rsid w:val="00191C50"/>
    <w:rsid w:val="00196994"/>
    <w:rsid w:val="001975E4"/>
    <w:rsid w:val="001A0F2A"/>
    <w:rsid w:val="001A235B"/>
    <w:rsid w:val="001A74C8"/>
    <w:rsid w:val="001C5722"/>
    <w:rsid w:val="001C7C29"/>
    <w:rsid w:val="001D0755"/>
    <w:rsid w:val="001D1579"/>
    <w:rsid w:val="001D2B59"/>
    <w:rsid w:val="001D2D50"/>
    <w:rsid w:val="001D3CAC"/>
    <w:rsid w:val="001D4B55"/>
    <w:rsid w:val="001D50A9"/>
    <w:rsid w:val="001D5240"/>
    <w:rsid w:val="001D7EA0"/>
    <w:rsid w:val="001E0576"/>
    <w:rsid w:val="001E137A"/>
    <w:rsid w:val="001E5B6C"/>
    <w:rsid w:val="001E5E3D"/>
    <w:rsid w:val="001F158C"/>
    <w:rsid w:val="00203BAB"/>
    <w:rsid w:val="00203BC5"/>
    <w:rsid w:val="00214C06"/>
    <w:rsid w:val="00215F7C"/>
    <w:rsid w:val="002160EC"/>
    <w:rsid w:val="00220BF1"/>
    <w:rsid w:val="00222F08"/>
    <w:rsid w:val="0022493F"/>
    <w:rsid w:val="00227BB8"/>
    <w:rsid w:val="0023651B"/>
    <w:rsid w:val="00236728"/>
    <w:rsid w:val="002376EA"/>
    <w:rsid w:val="00241627"/>
    <w:rsid w:val="002428ED"/>
    <w:rsid w:val="00242D3F"/>
    <w:rsid w:val="00244293"/>
    <w:rsid w:val="002473C8"/>
    <w:rsid w:val="002522F3"/>
    <w:rsid w:val="00253EBD"/>
    <w:rsid w:val="00255AC9"/>
    <w:rsid w:val="00256278"/>
    <w:rsid w:val="00260007"/>
    <w:rsid w:val="00261D32"/>
    <w:rsid w:val="002636C9"/>
    <w:rsid w:val="00265A1C"/>
    <w:rsid w:val="0027262A"/>
    <w:rsid w:val="0027360F"/>
    <w:rsid w:val="0027664B"/>
    <w:rsid w:val="00280C61"/>
    <w:rsid w:val="002815A9"/>
    <w:rsid w:val="00283215"/>
    <w:rsid w:val="00283EC4"/>
    <w:rsid w:val="00285E6C"/>
    <w:rsid w:val="002861A6"/>
    <w:rsid w:val="00286A03"/>
    <w:rsid w:val="0028753C"/>
    <w:rsid w:val="00291CAF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2671"/>
    <w:rsid w:val="002B4920"/>
    <w:rsid w:val="002C2583"/>
    <w:rsid w:val="002C2BC6"/>
    <w:rsid w:val="002C4E38"/>
    <w:rsid w:val="002C503D"/>
    <w:rsid w:val="002C7F45"/>
    <w:rsid w:val="002D099A"/>
    <w:rsid w:val="002D1566"/>
    <w:rsid w:val="002D1A28"/>
    <w:rsid w:val="002D4832"/>
    <w:rsid w:val="002D4A16"/>
    <w:rsid w:val="002D4E61"/>
    <w:rsid w:val="002D67D5"/>
    <w:rsid w:val="002E307F"/>
    <w:rsid w:val="002E3267"/>
    <w:rsid w:val="002E5642"/>
    <w:rsid w:val="002E6EC8"/>
    <w:rsid w:val="002F0150"/>
    <w:rsid w:val="003020E2"/>
    <w:rsid w:val="00302613"/>
    <w:rsid w:val="00302C57"/>
    <w:rsid w:val="00305F48"/>
    <w:rsid w:val="00306688"/>
    <w:rsid w:val="0031152D"/>
    <w:rsid w:val="00312114"/>
    <w:rsid w:val="0031338F"/>
    <w:rsid w:val="00313416"/>
    <w:rsid w:val="0031388F"/>
    <w:rsid w:val="00314CCA"/>
    <w:rsid w:val="003156FC"/>
    <w:rsid w:val="00315A07"/>
    <w:rsid w:val="003172D2"/>
    <w:rsid w:val="00321342"/>
    <w:rsid w:val="00324041"/>
    <w:rsid w:val="003250EA"/>
    <w:rsid w:val="00325701"/>
    <w:rsid w:val="0032656E"/>
    <w:rsid w:val="00332BA2"/>
    <w:rsid w:val="003372DF"/>
    <w:rsid w:val="00337E87"/>
    <w:rsid w:val="00340F1E"/>
    <w:rsid w:val="003465A6"/>
    <w:rsid w:val="0034696F"/>
    <w:rsid w:val="0034733B"/>
    <w:rsid w:val="00347552"/>
    <w:rsid w:val="00350332"/>
    <w:rsid w:val="00350819"/>
    <w:rsid w:val="00352E76"/>
    <w:rsid w:val="0035475E"/>
    <w:rsid w:val="00354DE3"/>
    <w:rsid w:val="00356DCE"/>
    <w:rsid w:val="00357369"/>
    <w:rsid w:val="0036295A"/>
    <w:rsid w:val="00365DED"/>
    <w:rsid w:val="00371B6C"/>
    <w:rsid w:val="00374A25"/>
    <w:rsid w:val="0037500D"/>
    <w:rsid w:val="00377E0A"/>
    <w:rsid w:val="003813DD"/>
    <w:rsid w:val="00382442"/>
    <w:rsid w:val="00382B46"/>
    <w:rsid w:val="00383109"/>
    <w:rsid w:val="003865E5"/>
    <w:rsid w:val="003870FD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18CA"/>
    <w:rsid w:val="003B2156"/>
    <w:rsid w:val="003B2775"/>
    <w:rsid w:val="003C1E91"/>
    <w:rsid w:val="003C5914"/>
    <w:rsid w:val="003C606F"/>
    <w:rsid w:val="003D22A9"/>
    <w:rsid w:val="003E0286"/>
    <w:rsid w:val="003E0D48"/>
    <w:rsid w:val="003E1B1F"/>
    <w:rsid w:val="003E1E91"/>
    <w:rsid w:val="003E4B02"/>
    <w:rsid w:val="003E5060"/>
    <w:rsid w:val="003E693D"/>
    <w:rsid w:val="003E6EB4"/>
    <w:rsid w:val="003E7EE3"/>
    <w:rsid w:val="003F21C5"/>
    <w:rsid w:val="003F587D"/>
    <w:rsid w:val="00400FD5"/>
    <w:rsid w:val="00405634"/>
    <w:rsid w:val="004057F0"/>
    <w:rsid w:val="004057F9"/>
    <w:rsid w:val="00410115"/>
    <w:rsid w:val="00412C5B"/>
    <w:rsid w:val="00414C0E"/>
    <w:rsid w:val="00416C19"/>
    <w:rsid w:val="00427B7A"/>
    <w:rsid w:val="00430054"/>
    <w:rsid w:val="004313FB"/>
    <w:rsid w:val="0043167D"/>
    <w:rsid w:val="004331FF"/>
    <w:rsid w:val="004375F9"/>
    <w:rsid w:val="0043769D"/>
    <w:rsid w:val="00440339"/>
    <w:rsid w:val="00444E26"/>
    <w:rsid w:val="00446933"/>
    <w:rsid w:val="00446C83"/>
    <w:rsid w:val="00452459"/>
    <w:rsid w:val="004525A9"/>
    <w:rsid w:val="00452D7F"/>
    <w:rsid w:val="004563AC"/>
    <w:rsid w:val="0045686C"/>
    <w:rsid w:val="004569CD"/>
    <w:rsid w:val="00457843"/>
    <w:rsid w:val="004641B7"/>
    <w:rsid w:val="0046556B"/>
    <w:rsid w:val="00467C72"/>
    <w:rsid w:val="004729FA"/>
    <w:rsid w:val="00474CE8"/>
    <w:rsid w:val="004758C7"/>
    <w:rsid w:val="004767BF"/>
    <w:rsid w:val="00477840"/>
    <w:rsid w:val="004808B5"/>
    <w:rsid w:val="004841B8"/>
    <w:rsid w:val="004850CF"/>
    <w:rsid w:val="0048636F"/>
    <w:rsid w:val="00486E7E"/>
    <w:rsid w:val="0049055E"/>
    <w:rsid w:val="00494F27"/>
    <w:rsid w:val="0049524A"/>
    <w:rsid w:val="004960A2"/>
    <w:rsid w:val="00496204"/>
    <w:rsid w:val="00496E56"/>
    <w:rsid w:val="00496EA6"/>
    <w:rsid w:val="00497820"/>
    <w:rsid w:val="004A02B4"/>
    <w:rsid w:val="004A081E"/>
    <w:rsid w:val="004A3090"/>
    <w:rsid w:val="004A4688"/>
    <w:rsid w:val="004A4EC3"/>
    <w:rsid w:val="004A5D73"/>
    <w:rsid w:val="004B05D7"/>
    <w:rsid w:val="004B1248"/>
    <w:rsid w:val="004B451E"/>
    <w:rsid w:val="004B5EC1"/>
    <w:rsid w:val="004B6604"/>
    <w:rsid w:val="004C07CA"/>
    <w:rsid w:val="004C19B9"/>
    <w:rsid w:val="004C5AB6"/>
    <w:rsid w:val="004C694D"/>
    <w:rsid w:val="004D2149"/>
    <w:rsid w:val="004D664E"/>
    <w:rsid w:val="004D6B69"/>
    <w:rsid w:val="004E53A1"/>
    <w:rsid w:val="004F01E2"/>
    <w:rsid w:val="00501231"/>
    <w:rsid w:val="005027AF"/>
    <w:rsid w:val="00502B23"/>
    <w:rsid w:val="00504830"/>
    <w:rsid w:val="005050D8"/>
    <w:rsid w:val="00505DE1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29D0"/>
    <w:rsid w:val="00535B25"/>
    <w:rsid w:val="00536E1E"/>
    <w:rsid w:val="00543133"/>
    <w:rsid w:val="00545A62"/>
    <w:rsid w:val="00547526"/>
    <w:rsid w:val="0054791E"/>
    <w:rsid w:val="00550434"/>
    <w:rsid w:val="00551147"/>
    <w:rsid w:val="00551E55"/>
    <w:rsid w:val="005526E3"/>
    <w:rsid w:val="00554385"/>
    <w:rsid w:val="00557989"/>
    <w:rsid w:val="0056369B"/>
    <w:rsid w:val="0056381A"/>
    <w:rsid w:val="00563C88"/>
    <w:rsid w:val="0056558B"/>
    <w:rsid w:val="00567658"/>
    <w:rsid w:val="00570B49"/>
    <w:rsid w:val="00570C42"/>
    <w:rsid w:val="0057300E"/>
    <w:rsid w:val="00573D6D"/>
    <w:rsid w:val="0057533C"/>
    <w:rsid w:val="005765E2"/>
    <w:rsid w:val="00576A16"/>
    <w:rsid w:val="005775B7"/>
    <w:rsid w:val="00577FB8"/>
    <w:rsid w:val="0058242F"/>
    <w:rsid w:val="00582593"/>
    <w:rsid w:val="005841BA"/>
    <w:rsid w:val="00584CCF"/>
    <w:rsid w:val="0058507A"/>
    <w:rsid w:val="00586920"/>
    <w:rsid w:val="00590905"/>
    <w:rsid w:val="005922FC"/>
    <w:rsid w:val="0059232F"/>
    <w:rsid w:val="00597070"/>
    <w:rsid w:val="00597BDB"/>
    <w:rsid w:val="00597E06"/>
    <w:rsid w:val="005A1F24"/>
    <w:rsid w:val="005A2E12"/>
    <w:rsid w:val="005A3075"/>
    <w:rsid w:val="005A591F"/>
    <w:rsid w:val="005A6798"/>
    <w:rsid w:val="005A757D"/>
    <w:rsid w:val="005B4521"/>
    <w:rsid w:val="005B7553"/>
    <w:rsid w:val="005C4F9F"/>
    <w:rsid w:val="005C6AE0"/>
    <w:rsid w:val="005C702E"/>
    <w:rsid w:val="005C79EA"/>
    <w:rsid w:val="005D119C"/>
    <w:rsid w:val="005D2F90"/>
    <w:rsid w:val="005D326A"/>
    <w:rsid w:val="005D5F38"/>
    <w:rsid w:val="005D6E85"/>
    <w:rsid w:val="005E22E2"/>
    <w:rsid w:val="005E3EC3"/>
    <w:rsid w:val="005E7057"/>
    <w:rsid w:val="005F4BED"/>
    <w:rsid w:val="00600903"/>
    <w:rsid w:val="00601E5B"/>
    <w:rsid w:val="00607C1D"/>
    <w:rsid w:val="00610AA8"/>
    <w:rsid w:val="006121C5"/>
    <w:rsid w:val="00612232"/>
    <w:rsid w:val="0061226D"/>
    <w:rsid w:val="00612702"/>
    <w:rsid w:val="006132F7"/>
    <w:rsid w:val="00613DB1"/>
    <w:rsid w:val="006161DA"/>
    <w:rsid w:val="00621C1F"/>
    <w:rsid w:val="00622D2B"/>
    <w:rsid w:val="006248EE"/>
    <w:rsid w:val="00626C75"/>
    <w:rsid w:val="00627FDA"/>
    <w:rsid w:val="00631D30"/>
    <w:rsid w:val="00632832"/>
    <w:rsid w:val="0063369E"/>
    <w:rsid w:val="00636E26"/>
    <w:rsid w:val="0064315B"/>
    <w:rsid w:val="00643D46"/>
    <w:rsid w:val="0064402F"/>
    <w:rsid w:val="0065018A"/>
    <w:rsid w:val="006505D7"/>
    <w:rsid w:val="00652C32"/>
    <w:rsid w:val="00655087"/>
    <w:rsid w:val="006579C6"/>
    <w:rsid w:val="006627B9"/>
    <w:rsid w:val="00664F2C"/>
    <w:rsid w:val="00667BE5"/>
    <w:rsid w:val="00667BFD"/>
    <w:rsid w:val="0067150D"/>
    <w:rsid w:val="00671D42"/>
    <w:rsid w:val="00675297"/>
    <w:rsid w:val="006757C9"/>
    <w:rsid w:val="00676136"/>
    <w:rsid w:val="00680EBE"/>
    <w:rsid w:val="006816A2"/>
    <w:rsid w:val="00685AEA"/>
    <w:rsid w:val="00685BEE"/>
    <w:rsid w:val="00685FB9"/>
    <w:rsid w:val="00691969"/>
    <w:rsid w:val="00693189"/>
    <w:rsid w:val="006938BB"/>
    <w:rsid w:val="0069531B"/>
    <w:rsid w:val="00697CAE"/>
    <w:rsid w:val="006A1282"/>
    <w:rsid w:val="006A251D"/>
    <w:rsid w:val="006A5EE0"/>
    <w:rsid w:val="006A6A2B"/>
    <w:rsid w:val="006B000C"/>
    <w:rsid w:val="006B0A2D"/>
    <w:rsid w:val="006B1544"/>
    <w:rsid w:val="006B24EE"/>
    <w:rsid w:val="006B2A7C"/>
    <w:rsid w:val="006B436F"/>
    <w:rsid w:val="006B6CC9"/>
    <w:rsid w:val="006C10FD"/>
    <w:rsid w:val="006C1DDD"/>
    <w:rsid w:val="006C44E3"/>
    <w:rsid w:val="006D0559"/>
    <w:rsid w:val="006D1921"/>
    <w:rsid w:val="006D33C2"/>
    <w:rsid w:val="006D3CCD"/>
    <w:rsid w:val="006D4565"/>
    <w:rsid w:val="006D76D6"/>
    <w:rsid w:val="006E2105"/>
    <w:rsid w:val="006E6540"/>
    <w:rsid w:val="006E680A"/>
    <w:rsid w:val="006F0D0C"/>
    <w:rsid w:val="006F3899"/>
    <w:rsid w:val="006F55FB"/>
    <w:rsid w:val="006F6E3B"/>
    <w:rsid w:val="00701D31"/>
    <w:rsid w:val="00701DCC"/>
    <w:rsid w:val="00703BAF"/>
    <w:rsid w:val="0070586D"/>
    <w:rsid w:val="00705A8D"/>
    <w:rsid w:val="00705C38"/>
    <w:rsid w:val="007128E9"/>
    <w:rsid w:val="007128FE"/>
    <w:rsid w:val="00720B11"/>
    <w:rsid w:val="007223EE"/>
    <w:rsid w:val="0072433A"/>
    <w:rsid w:val="00724635"/>
    <w:rsid w:val="00725CB1"/>
    <w:rsid w:val="00727C18"/>
    <w:rsid w:val="0073060E"/>
    <w:rsid w:val="00732EC2"/>
    <w:rsid w:val="00732F0D"/>
    <w:rsid w:val="00733441"/>
    <w:rsid w:val="00733597"/>
    <w:rsid w:val="00733D81"/>
    <w:rsid w:val="007348CE"/>
    <w:rsid w:val="00735E72"/>
    <w:rsid w:val="007361F1"/>
    <w:rsid w:val="0074277A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604E3"/>
    <w:rsid w:val="007658A0"/>
    <w:rsid w:val="007662D3"/>
    <w:rsid w:val="007703CE"/>
    <w:rsid w:val="00770D89"/>
    <w:rsid w:val="00772BFE"/>
    <w:rsid w:val="00772DF6"/>
    <w:rsid w:val="0077639D"/>
    <w:rsid w:val="0077665B"/>
    <w:rsid w:val="00777229"/>
    <w:rsid w:val="00777678"/>
    <w:rsid w:val="00777959"/>
    <w:rsid w:val="00780221"/>
    <w:rsid w:val="007807C0"/>
    <w:rsid w:val="007825CA"/>
    <w:rsid w:val="00785BA3"/>
    <w:rsid w:val="007872DE"/>
    <w:rsid w:val="007920BF"/>
    <w:rsid w:val="0079231B"/>
    <w:rsid w:val="00795BA4"/>
    <w:rsid w:val="00795C4F"/>
    <w:rsid w:val="007976A2"/>
    <w:rsid w:val="007A19E4"/>
    <w:rsid w:val="007B01C7"/>
    <w:rsid w:val="007B194B"/>
    <w:rsid w:val="007B1D5B"/>
    <w:rsid w:val="007B4424"/>
    <w:rsid w:val="007B6EC9"/>
    <w:rsid w:val="007C3000"/>
    <w:rsid w:val="007C316C"/>
    <w:rsid w:val="007C59B3"/>
    <w:rsid w:val="007C7117"/>
    <w:rsid w:val="007D60AC"/>
    <w:rsid w:val="007D664E"/>
    <w:rsid w:val="007D679D"/>
    <w:rsid w:val="007D722D"/>
    <w:rsid w:val="007D7DDE"/>
    <w:rsid w:val="007E00D4"/>
    <w:rsid w:val="007E0C22"/>
    <w:rsid w:val="007E257A"/>
    <w:rsid w:val="007E400C"/>
    <w:rsid w:val="007E5342"/>
    <w:rsid w:val="007E5DB9"/>
    <w:rsid w:val="007E7189"/>
    <w:rsid w:val="007F009F"/>
    <w:rsid w:val="007F0768"/>
    <w:rsid w:val="007F0C37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976"/>
    <w:rsid w:val="00804969"/>
    <w:rsid w:val="00805008"/>
    <w:rsid w:val="0080529A"/>
    <w:rsid w:val="0080675F"/>
    <w:rsid w:val="00806CAB"/>
    <w:rsid w:val="00806DED"/>
    <w:rsid w:val="008111A5"/>
    <w:rsid w:val="00813507"/>
    <w:rsid w:val="00813793"/>
    <w:rsid w:val="00820337"/>
    <w:rsid w:val="0082221A"/>
    <w:rsid w:val="00824063"/>
    <w:rsid w:val="008245E4"/>
    <w:rsid w:val="00825BFD"/>
    <w:rsid w:val="00827BB6"/>
    <w:rsid w:val="00827CEC"/>
    <w:rsid w:val="0083051E"/>
    <w:rsid w:val="00834FAD"/>
    <w:rsid w:val="0084423E"/>
    <w:rsid w:val="00844DFF"/>
    <w:rsid w:val="0084622B"/>
    <w:rsid w:val="0084627B"/>
    <w:rsid w:val="0084650F"/>
    <w:rsid w:val="008474D5"/>
    <w:rsid w:val="00853A66"/>
    <w:rsid w:val="00861DD9"/>
    <w:rsid w:val="008637FB"/>
    <w:rsid w:val="0087063B"/>
    <w:rsid w:val="00873F5B"/>
    <w:rsid w:val="00876619"/>
    <w:rsid w:val="00881B3E"/>
    <w:rsid w:val="00881FCE"/>
    <w:rsid w:val="00882210"/>
    <w:rsid w:val="00882E62"/>
    <w:rsid w:val="00883C53"/>
    <w:rsid w:val="00883F75"/>
    <w:rsid w:val="0088427C"/>
    <w:rsid w:val="00885624"/>
    <w:rsid w:val="00886063"/>
    <w:rsid w:val="008917E5"/>
    <w:rsid w:val="0089184B"/>
    <w:rsid w:val="00892A98"/>
    <w:rsid w:val="00893C65"/>
    <w:rsid w:val="00893FFB"/>
    <w:rsid w:val="0089495D"/>
    <w:rsid w:val="00895596"/>
    <w:rsid w:val="008957A6"/>
    <w:rsid w:val="0089758C"/>
    <w:rsid w:val="008A003A"/>
    <w:rsid w:val="008A0937"/>
    <w:rsid w:val="008A1330"/>
    <w:rsid w:val="008A1E77"/>
    <w:rsid w:val="008A51EC"/>
    <w:rsid w:val="008A5296"/>
    <w:rsid w:val="008A68E0"/>
    <w:rsid w:val="008B16AD"/>
    <w:rsid w:val="008B1C75"/>
    <w:rsid w:val="008C00C1"/>
    <w:rsid w:val="008C2711"/>
    <w:rsid w:val="008C2BD2"/>
    <w:rsid w:val="008C49E6"/>
    <w:rsid w:val="008C4C94"/>
    <w:rsid w:val="008C51A6"/>
    <w:rsid w:val="008C556B"/>
    <w:rsid w:val="008C6A89"/>
    <w:rsid w:val="008D457A"/>
    <w:rsid w:val="008E1370"/>
    <w:rsid w:val="008E3A88"/>
    <w:rsid w:val="008E6F08"/>
    <w:rsid w:val="008E7FC3"/>
    <w:rsid w:val="008F11CC"/>
    <w:rsid w:val="008F1AF9"/>
    <w:rsid w:val="008F1EDF"/>
    <w:rsid w:val="008F4CF8"/>
    <w:rsid w:val="008F4E1F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1BD9"/>
    <w:rsid w:val="0091222D"/>
    <w:rsid w:val="009212A0"/>
    <w:rsid w:val="00922583"/>
    <w:rsid w:val="00924092"/>
    <w:rsid w:val="00925919"/>
    <w:rsid w:val="009263F7"/>
    <w:rsid w:val="00926DB8"/>
    <w:rsid w:val="00927DC6"/>
    <w:rsid w:val="009303D8"/>
    <w:rsid w:val="00934EC0"/>
    <w:rsid w:val="00936C89"/>
    <w:rsid w:val="0094034A"/>
    <w:rsid w:val="00942D90"/>
    <w:rsid w:val="0094424E"/>
    <w:rsid w:val="0094569B"/>
    <w:rsid w:val="00945EAB"/>
    <w:rsid w:val="0094657A"/>
    <w:rsid w:val="00953302"/>
    <w:rsid w:val="009619C0"/>
    <w:rsid w:val="00964CE3"/>
    <w:rsid w:val="00965B5D"/>
    <w:rsid w:val="00974856"/>
    <w:rsid w:val="00977162"/>
    <w:rsid w:val="00977B5D"/>
    <w:rsid w:val="00980055"/>
    <w:rsid w:val="00980C3C"/>
    <w:rsid w:val="00982BEA"/>
    <w:rsid w:val="00983B15"/>
    <w:rsid w:val="0098537A"/>
    <w:rsid w:val="00993032"/>
    <w:rsid w:val="0099456E"/>
    <w:rsid w:val="00994D8F"/>
    <w:rsid w:val="00994E31"/>
    <w:rsid w:val="00996615"/>
    <w:rsid w:val="009969D3"/>
    <w:rsid w:val="00997BE8"/>
    <w:rsid w:val="009A4B7E"/>
    <w:rsid w:val="009A6C59"/>
    <w:rsid w:val="009A6FDC"/>
    <w:rsid w:val="009B0604"/>
    <w:rsid w:val="009B245C"/>
    <w:rsid w:val="009B4C61"/>
    <w:rsid w:val="009B69BB"/>
    <w:rsid w:val="009B7B49"/>
    <w:rsid w:val="009C2FF3"/>
    <w:rsid w:val="009C3FD4"/>
    <w:rsid w:val="009C48BA"/>
    <w:rsid w:val="009C49E8"/>
    <w:rsid w:val="009C73FE"/>
    <w:rsid w:val="009C7D9C"/>
    <w:rsid w:val="009D1D08"/>
    <w:rsid w:val="009D24E4"/>
    <w:rsid w:val="009D46CB"/>
    <w:rsid w:val="009E0EDC"/>
    <w:rsid w:val="009E14FA"/>
    <w:rsid w:val="009E2F7E"/>
    <w:rsid w:val="009E798E"/>
    <w:rsid w:val="009E7A5D"/>
    <w:rsid w:val="009F1537"/>
    <w:rsid w:val="009F4670"/>
    <w:rsid w:val="009F68DF"/>
    <w:rsid w:val="009F7297"/>
    <w:rsid w:val="009F79BB"/>
    <w:rsid w:val="00A01BD6"/>
    <w:rsid w:val="00A045C7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7463"/>
    <w:rsid w:val="00A27F07"/>
    <w:rsid w:val="00A30332"/>
    <w:rsid w:val="00A30E4E"/>
    <w:rsid w:val="00A31578"/>
    <w:rsid w:val="00A32C06"/>
    <w:rsid w:val="00A34B48"/>
    <w:rsid w:val="00A3504F"/>
    <w:rsid w:val="00A35DE3"/>
    <w:rsid w:val="00A35E99"/>
    <w:rsid w:val="00A35F95"/>
    <w:rsid w:val="00A52AC2"/>
    <w:rsid w:val="00A53AB3"/>
    <w:rsid w:val="00A56EA2"/>
    <w:rsid w:val="00A57795"/>
    <w:rsid w:val="00A57F72"/>
    <w:rsid w:val="00A62FDC"/>
    <w:rsid w:val="00A65A30"/>
    <w:rsid w:val="00A66072"/>
    <w:rsid w:val="00A702EB"/>
    <w:rsid w:val="00A73267"/>
    <w:rsid w:val="00A74356"/>
    <w:rsid w:val="00A75DFC"/>
    <w:rsid w:val="00A81267"/>
    <w:rsid w:val="00A9307F"/>
    <w:rsid w:val="00A94693"/>
    <w:rsid w:val="00AA20F0"/>
    <w:rsid w:val="00AA243A"/>
    <w:rsid w:val="00AA4EE6"/>
    <w:rsid w:val="00AB039F"/>
    <w:rsid w:val="00AB07E1"/>
    <w:rsid w:val="00AB1FEB"/>
    <w:rsid w:val="00AB3422"/>
    <w:rsid w:val="00AC0120"/>
    <w:rsid w:val="00AC4374"/>
    <w:rsid w:val="00AD00AA"/>
    <w:rsid w:val="00AD0DDE"/>
    <w:rsid w:val="00AD0E69"/>
    <w:rsid w:val="00AD4E38"/>
    <w:rsid w:val="00AD5E52"/>
    <w:rsid w:val="00AD6946"/>
    <w:rsid w:val="00AE40F5"/>
    <w:rsid w:val="00AE529F"/>
    <w:rsid w:val="00AE6571"/>
    <w:rsid w:val="00AE7EF7"/>
    <w:rsid w:val="00AF025B"/>
    <w:rsid w:val="00AF5031"/>
    <w:rsid w:val="00B0025E"/>
    <w:rsid w:val="00B01125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BB"/>
    <w:rsid w:val="00B33958"/>
    <w:rsid w:val="00B33CF0"/>
    <w:rsid w:val="00B33D79"/>
    <w:rsid w:val="00B35EDD"/>
    <w:rsid w:val="00B3604A"/>
    <w:rsid w:val="00B37EFF"/>
    <w:rsid w:val="00B45348"/>
    <w:rsid w:val="00B45F5D"/>
    <w:rsid w:val="00B5215B"/>
    <w:rsid w:val="00B531AF"/>
    <w:rsid w:val="00B53F48"/>
    <w:rsid w:val="00B57ED3"/>
    <w:rsid w:val="00B61146"/>
    <w:rsid w:val="00B612E9"/>
    <w:rsid w:val="00B61BED"/>
    <w:rsid w:val="00B62CDF"/>
    <w:rsid w:val="00B632F2"/>
    <w:rsid w:val="00B63C01"/>
    <w:rsid w:val="00B63EF8"/>
    <w:rsid w:val="00B648B7"/>
    <w:rsid w:val="00B64B12"/>
    <w:rsid w:val="00B70110"/>
    <w:rsid w:val="00B713C2"/>
    <w:rsid w:val="00B813CA"/>
    <w:rsid w:val="00B83455"/>
    <w:rsid w:val="00B922E8"/>
    <w:rsid w:val="00B926B4"/>
    <w:rsid w:val="00B94D5F"/>
    <w:rsid w:val="00B9560E"/>
    <w:rsid w:val="00B95E8B"/>
    <w:rsid w:val="00B960D9"/>
    <w:rsid w:val="00BA1D58"/>
    <w:rsid w:val="00BA3868"/>
    <w:rsid w:val="00BA5029"/>
    <w:rsid w:val="00BA5AAE"/>
    <w:rsid w:val="00BA7F64"/>
    <w:rsid w:val="00BB2E5F"/>
    <w:rsid w:val="00BB512F"/>
    <w:rsid w:val="00BB67F3"/>
    <w:rsid w:val="00BB7B98"/>
    <w:rsid w:val="00BC2146"/>
    <w:rsid w:val="00BC216D"/>
    <w:rsid w:val="00BC6540"/>
    <w:rsid w:val="00BC7E9C"/>
    <w:rsid w:val="00BD3559"/>
    <w:rsid w:val="00BD712B"/>
    <w:rsid w:val="00BE19AA"/>
    <w:rsid w:val="00BE26E4"/>
    <w:rsid w:val="00BE3952"/>
    <w:rsid w:val="00BE3ED7"/>
    <w:rsid w:val="00BE61CA"/>
    <w:rsid w:val="00BE6DC8"/>
    <w:rsid w:val="00BE71C4"/>
    <w:rsid w:val="00BE7E73"/>
    <w:rsid w:val="00BE7FAA"/>
    <w:rsid w:val="00BF0B65"/>
    <w:rsid w:val="00BF773B"/>
    <w:rsid w:val="00C002F0"/>
    <w:rsid w:val="00C0318F"/>
    <w:rsid w:val="00C03507"/>
    <w:rsid w:val="00C043F3"/>
    <w:rsid w:val="00C04738"/>
    <w:rsid w:val="00C056BB"/>
    <w:rsid w:val="00C06AA6"/>
    <w:rsid w:val="00C155DD"/>
    <w:rsid w:val="00C20F34"/>
    <w:rsid w:val="00C20F7F"/>
    <w:rsid w:val="00C215B6"/>
    <w:rsid w:val="00C22126"/>
    <w:rsid w:val="00C224AA"/>
    <w:rsid w:val="00C22EA5"/>
    <w:rsid w:val="00C25114"/>
    <w:rsid w:val="00C3112A"/>
    <w:rsid w:val="00C32104"/>
    <w:rsid w:val="00C33628"/>
    <w:rsid w:val="00C345CA"/>
    <w:rsid w:val="00C4125B"/>
    <w:rsid w:val="00C43A3D"/>
    <w:rsid w:val="00C46F98"/>
    <w:rsid w:val="00C51890"/>
    <w:rsid w:val="00C52679"/>
    <w:rsid w:val="00C52D38"/>
    <w:rsid w:val="00C563B7"/>
    <w:rsid w:val="00C5697E"/>
    <w:rsid w:val="00C576B7"/>
    <w:rsid w:val="00C601F2"/>
    <w:rsid w:val="00C603AA"/>
    <w:rsid w:val="00C61BE5"/>
    <w:rsid w:val="00C65349"/>
    <w:rsid w:val="00C70F3B"/>
    <w:rsid w:val="00C71C0A"/>
    <w:rsid w:val="00C73849"/>
    <w:rsid w:val="00C76276"/>
    <w:rsid w:val="00C7633B"/>
    <w:rsid w:val="00C76F25"/>
    <w:rsid w:val="00C81659"/>
    <w:rsid w:val="00C8221E"/>
    <w:rsid w:val="00C827E5"/>
    <w:rsid w:val="00C87887"/>
    <w:rsid w:val="00C9199C"/>
    <w:rsid w:val="00C94445"/>
    <w:rsid w:val="00C96BED"/>
    <w:rsid w:val="00C974F4"/>
    <w:rsid w:val="00C97790"/>
    <w:rsid w:val="00C97F1C"/>
    <w:rsid w:val="00CA5737"/>
    <w:rsid w:val="00CB0C11"/>
    <w:rsid w:val="00CB1995"/>
    <w:rsid w:val="00CB3445"/>
    <w:rsid w:val="00CB4787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EBE"/>
    <w:rsid w:val="00CE39FD"/>
    <w:rsid w:val="00CE3A82"/>
    <w:rsid w:val="00CE407D"/>
    <w:rsid w:val="00CE43B7"/>
    <w:rsid w:val="00CE665B"/>
    <w:rsid w:val="00CE68F0"/>
    <w:rsid w:val="00CE6C3C"/>
    <w:rsid w:val="00CE6DE9"/>
    <w:rsid w:val="00CF1513"/>
    <w:rsid w:val="00CF2938"/>
    <w:rsid w:val="00CF3812"/>
    <w:rsid w:val="00CF43A1"/>
    <w:rsid w:val="00CF758A"/>
    <w:rsid w:val="00D044C2"/>
    <w:rsid w:val="00D06A94"/>
    <w:rsid w:val="00D12A45"/>
    <w:rsid w:val="00D13505"/>
    <w:rsid w:val="00D13ACE"/>
    <w:rsid w:val="00D149AE"/>
    <w:rsid w:val="00D20CEB"/>
    <w:rsid w:val="00D23D1C"/>
    <w:rsid w:val="00D25715"/>
    <w:rsid w:val="00D304B2"/>
    <w:rsid w:val="00D30EF9"/>
    <w:rsid w:val="00D326C0"/>
    <w:rsid w:val="00D33138"/>
    <w:rsid w:val="00D370E8"/>
    <w:rsid w:val="00D40E32"/>
    <w:rsid w:val="00D41AEB"/>
    <w:rsid w:val="00D41DE6"/>
    <w:rsid w:val="00D42273"/>
    <w:rsid w:val="00D42CA6"/>
    <w:rsid w:val="00D43BB6"/>
    <w:rsid w:val="00D446D8"/>
    <w:rsid w:val="00D44985"/>
    <w:rsid w:val="00D47614"/>
    <w:rsid w:val="00D51FA6"/>
    <w:rsid w:val="00D52276"/>
    <w:rsid w:val="00D52BC6"/>
    <w:rsid w:val="00D542BD"/>
    <w:rsid w:val="00D56FDA"/>
    <w:rsid w:val="00D61FAA"/>
    <w:rsid w:val="00D64A63"/>
    <w:rsid w:val="00D65E0F"/>
    <w:rsid w:val="00D6731C"/>
    <w:rsid w:val="00D703E5"/>
    <w:rsid w:val="00D719CB"/>
    <w:rsid w:val="00D73E3F"/>
    <w:rsid w:val="00D740AD"/>
    <w:rsid w:val="00D75F24"/>
    <w:rsid w:val="00D7635D"/>
    <w:rsid w:val="00D7777E"/>
    <w:rsid w:val="00D844DB"/>
    <w:rsid w:val="00D85BC2"/>
    <w:rsid w:val="00D910A1"/>
    <w:rsid w:val="00D915D7"/>
    <w:rsid w:val="00D93F85"/>
    <w:rsid w:val="00D96A41"/>
    <w:rsid w:val="00DA4993"/>
    <w:rsid w:val="00DA77D5"/>
    <w:rsid w:val="00DB25BB"/>
    <w:rsid w:val="00DB2EAC"/>
    <w:rsid w:val="00DB5A8A"/>
    <w:rsid w:val="00DB6012"/>
    <w:rsid w:val="00DB638A"/>
    <w:rsid w:val="00DB683D"/>
    <w:rsid w:val="00DB7013"/>
    <w:rsid w:val="00DB7567"/>
    <w:rsid w:val="00DC2B1C"/>
    <w:rsid w:val="00DC310E"/>
    <w:rsid w:val="00DC37E2"/>
    <w:rsid w:val="00DD1213"/>
    <w:rsid w:val="00DD1AF5"/>
    <w:rsid w:val="00DD4B25"/>
    <w:rsid w:val="00DD6FA7"/>
    <w:rsid w:val="00DE1211"/>
    <w:rsid w:val="00DE1295"/>
    <w:rsid w:val="00DE3E44"/>
    <w:rsid w:val="00DE4870"/>
    <w:rsid w:val="00DE6ECC"/>
    <w:rsid w:val="00DF2852"/>
    <w:rsid w:val="00DF3026"/>
    <w:rsid w:val="00DF3492"/>
    <w:rsid w:val="00DF69BC"/>
    <w:rsid w:val="00DF7905"/>
    <w:rsid w:val="00E02C1D"/>
    <w:rsid w:val="00E04013"/>
    <w:rsid w:val="00E073CA"/>
    <w:rsid w:val="00E105F2"/>
    <w:rsid w:val="00E107A1"/>
    <w:rsid w:val="00E11C61"/>
    <w:rsid w:val="00E13CAB"/>
    <w:rsid w:val="00E15BC6"/>
    <w:rsid w:val="00E165F0"/>
    <w:rsid w:val="00E229F8"/>
    <w:rsid w:val="00E23B1E"/>
    <w:rsid w:val="00E23BE8"/>
    <w:rsid w:val="00E23E34"/>
    <w:rsid w:val="00E2521F"/>
    <w:rsid w:val="00E2648B"/>
    <w:rsid w:val="00E30188"/>
    <w:rsid w:val="00E36011"/>
    <w:rsid w:val="00E367E9"/>
    <w:rsid w:val="00E36C40"/>
    <w:rsid w:val="00E41CB2"/>
    <w:rsid w:val="00E41DB5"/>
    <w:rsid w:val="00E423E2"/>
    <w:rsid w:val="00E42F8B"/>
    <w:rsid w:val="00E44F00"/>
    <w:rsid w:val="00E50D0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61FD"/>
    <w:rsid w:val="00E67660"/>
    <w:rsid w:val="00E679B6"/>
    <w:rsid w:val="00E71886"/>
    <w:rsid w:val="00E74286"/>
    <w:rsid w:val="00E74337"/>
    <w:rsid w:val="00E749B1"/>
    <w:rsid w:val="00E74DD6"/>
    <w:rsid w:val="00E7589E"/>
    <w:rsid w:val="00E830DA"/>
    <w:rsid w:val="00E831CF"/>
    <w:rsid w:val="00E84F46"/>
    <w:rsid w:val="00E85BA9"/>
    <w:rsid w:val="00E85DFB"/>
    <w:rsid w:val="00E93A37"/>
    <w:rsid w:val="00E953D7"/>
    <w:rsid w:val="00E9759F"/>
    <w:rsid w:val="00EA31F9"/>
    <w:rsid w:val="00EA462E"/>
    <w:rsid w:val="00EB0A4B"/>
    <w:rsid w:val="00EB1DCA"/>
    <w:rsid w:val="00EB4041"/>
    <w:rsid w:val="00EB4CAC"/>
    <w:rsid w:val="00EB57B3"/>
    <w:rsid w:val="00EB6BCB"/>
    <w:rsid w:val="00EB7234"/>
    <w:rsid w:val="00EC0EEB"/>
    <w:rsid w:val="00EC2C89"/>
    <w:rsid w:val="00EC3210"/>
    <w:rsid w:val="00EC4E44"/>
    <w:rsid w:val="00EC5757"/>
    <w:rsid w:val="00EC5CAD"/>
    <w:rsid w:val="00EC60B7"/>
    <w:rsid w:val="00EC7A00"/>
    <w:rsid w:val="00ED07EE"/>
    <w:rsid w:val="00ED1057"/>
    <w:rsid w:val="00ED12D7"/>
    <w:rsid w:val="00ED16A0"/>
    <w:rsid w:val="00ED235B"/>
    <w:rsid w:val="00ED3570"/>
    <w:rsid w:val="00ED52EA"/>
    <w:rsid w:val="00EE1BC8"/>
    <w:rsid w:val="00EE2001"/>
    <w:rsid w:val="00EE34DE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114DE"/>
    <w:rsid w:val="00F12E95"/>
    <w:rsid w:val="00F139D5"/>
    <w:rsid w:val="00F14884"/>
    <w:rsid w:val="00F20992"/>
    <w:rsid w:val="00F21A66"/>
    <w:rsid w:val="00F232A8"/>
    <w:rsid w:val="00F23775"/>
    <w:rsid w:val="00F241A5"/>
    <w:rsid w:val="00F34367"/>
    <w:rsid w:val="00F34A72"/>
    <w:rsid w:val="00F351C2"/>
    <w:rsid w:val="00F35616"/>
    <w:rsid w:val="00F40B1B"/>
    <w:rsid w:val="00F40E18"/>
    <w:rsid w:val="00F41C35"/>
    <w:rsid w:val="00F41F5C"/>
    <w:rsid w:val="00F4234D"/>
    <w:rsid w:val="00F43AD9"/>
    <w:rsid w:val="00F46532"/>
    <w:rsid w:val="00F47741"/>
    <w:rsid w:val="00F56537"/>
    <w:rsid w:val="00F568E7"/>
    <w:rsid w:val="00F60843"/>
    <w:rsid w:val="00F6331C"/>
    <w:rsid w:val="00F64D22"/>
    <w:rsid w:val="00F67AB4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D64"/>
    <w:rsid w:val="00FA261D"/>
    <w:rsid w:val="00FA32DD"/>
    <w:rsid w:val="00FA586B"/>
    <w:rsid w:val="00FB017C"/>
    <w:rsid w:val="00FB367D"/>
    <w:rsid w:val="00FB557A"/>
    <w:rsid w:val="00FC1C1F"/>
    <w:rsid w:val="00FC319C"/>
    <w:rsid w:val="00FC455D"/>
    <w:rsid w:val="00FC7CE0"/>
    <w:rsid w:val="00FD25ED"/>
    <w:rsid w:val="00FD326C"/>
    <w:rsid w:val="00FD74C9"/>
    <w:rsid w:val="00FE20A6"/>
    <w:rsid w:val="00FE259E"/>
    <w:rsid w:val="00FE2B43"/>
    <w:rsid w:val="00FE31BB"/>
    <w:rsid w:val="00FE4907"/>
    <w:rsid w:val="00FE73AB"/>
    <w:rsid w:val="00FF034D"/>
    <w:rsid w:val="00FF075F"/>
    <w:rsid w:val="00FF2187"/>
    <w:rsid w:val="00FF2725"/>
    <w:rsid w:val="00FF3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0380E08B-00B8-B943-871C-16DAE969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7785C-CC4B-5748-A630-C3F253F1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9703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2020-08-28T14:31:00Z</cp:lastPrinted>
  <dcterms:created xsi:type="dcterms:W3CDTF">2021-12-15T13:10:00Z</dcterms:created>
  <dcterms:modified xsi:type="dcterms:W3CDTF">2021-12-15T13:14:00Z</dcterms:modified>
  <cp:category/>
</cp:coreProperties>
</file>