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26E0" w14:textId="78DCAAAC" w:rsidR="002C7B84" w:rsidRDefault="002C7B84"/>
    <w:p w14:paraId="0D3C89E6" w14:textId="0287BB22" w:rsidR="002F6B45" w:rsidRPr="00241DDB" w:rsidRDefault="00241DDB" w:rsidP="00F153AD">
      <w:pPr>
        <w:jc w:val="center"/>
        <w:rPr>
          <w:rFonts w:ascii="Calibri" w:hAnsi="Calibri" w:cs="Calibri"/>
          <w:b/>
          <w:bCs/>
          <w:sz w:val="28"/>
          <w:szCs w:val="28"/>
          <w:lang w:val="en-GB"/>
        </w:rPr>
      </w:pPr>
      <w:r w:rsidRPr="00241DDB">
        <w:rPr>
          <w:rFonts w:ascii="Calibri" w:hAnsi="Calibri" w:cs="Calibri"/>
          <w:b/>
          <w:bCs/>
          <w:sz w:val="32"/>
          <w:szCs w:val="32"/>
          <w:lang w:val="en-GB"/>
        </w:rPr>
        <w:t>Rose</w:t>
      </w:r>
      <w:r>
        <w:rPr>
          <w:rFonts w:ascii="Calibri" w:hAnsi="Calibri" w:cs="Calibri"/>
          <w:b/>
          <w:bCs/>
          <w:sz w:val="32"/>
          <w:szCs w:val="32"/>
          <w:lang w:val="en-GB"/>
        </w:rPr>
        <w:t>n</w:t>
      </w:r>
      <w:r w:rsidRPr="00241DDB">
        <w:rPr>
          <w:rFonts w:ascii="Calibri" w:hAnsi="Calibri" w:cs="Calibri"/>
          <w:b/>
          <w:bCs/>
          <w:sz w:val="32"/>
          <w:szCs w:val="32"/>
          <w:lang w:val="en-GB"/>
        </w:rPr>
        <w:t xml:space="preserve">berger OSI participates in the realization of the new optical </w:t>
      </w:r>
      <w:proofErr w:type="spellStart"/>
      <w:r w:rsidRPr="00241DDB">
        <w:rPr>
          <w:rFonts w:ascii="Calibri" w:hAnsi="Calibri" w:cs="Calibri"/>
          <w:b/>
          <w:bCs/>
          <w:sz w:val="32"/>
          <w:szCs w:val="32"/>
          <w:lang w:val="en-GB"/>
        </w:rPr>
        <w:t>fiber</w:t>
      </w:r>
      <w:proofErr w:type="spellEnd"/>
      <w:r w:rsidRPr="00241DDB">
        <w:rPr>
          <w:rFonts w:ascii="Calibri" w:hAnsi="Calibri" w:cs="Calibri"/>
          <w:b/>
          <w:bCs/>
          <w:sz w:val="32"/>
          <w:szCs w:val="32"/>
          <w:lang w:val="en-GB"/>
        </w:rPr>
        <w:t xml:space="preserve"> infrastructure of the research </w:t>
      </w:r>
      <w:proofErr w:type="spellStart"/>
      <w:r w:rsidRPr="00241DDB">
        <w:rPr>
          <w:rFonts w:ascii="Calibri" w:hAnsi="Calibri" w:cs="Calibri"/>
          <w:b/>
          <w:bCs/>
          <w:sz w:val="32"/>
          <w:szCs w:val="32"/>
          <w:lang w:val="en-GB"/>
        </w:rPr>
        <w:t>center</w:t>
      </w:r>
      <w:proofErr w:type="spellEnd"/>
      <w:r w:rsidRPr="00241DDB">
        <w:rPr>
          <w:rFonts w:ascii="Calibri" w:hAnsi="Calibri" w:cs="Calibri"/>
          <w:b/>
          <w:bCs/>
          <w:sz w:val="32"/>
          <w:szCs w:val="32"/>
          <w:lang w:val="en-GB"/>
        </w:rPr>
        <w:t xml:space="preserve"> NAVER LABS Europe</w:t>
      </w:r>
    </w:p>
    <w:p w14:paraId="673CF6D2" w14:textId="77777777" w:rsidR="00241DDB" w:rsidRPr="001B252C" w:rsidRDefault="00241DDB" w:rsidP="00F153AD">
      <w:pPr>
        <w:spacing w:line="240" w:lineRule="auto"/>
        <w:jc w:val="center"/>
        <w:rPr>
          <w:rFonts w:ascii="Arial" w:hAnsi="Arial" w:cs="Arial"/>
          <w:i/>
          <w:sz w:val="24"/>
          <w:szCs w:val="24"/>
          <w:lang w:val="en-GB"/>
        </w:rPr>
      </w:pPr>
      <w:r w:rsidRPr="001B252C">
        <w:rPr>
          <w:rFonts w:ascii="Arial" w:hAnsi="Arial" w:cs="Arial"/>
          <w:i/>
          <w:sz w:val="24"/>
          <w:szCs w:val="24"/>
          <w:lang w:val="en-GB"/>
        </w:rPr>
        <w:t xml:space="preserve">Cabling specialist equips R&amp;D </w:t>
      </w:r>
      <w:proofErr w:type="spellStart"/>
      <w:r w:rsidRPr="001B252C">
        <w:rPr>
          <w:rFonts w:ascii="Arial" w:hAnsi="Arial" w:cs="Arial"/>
          <w:i/>
          <w:sz w:val="24"/>
          <w:szCs w:val="24"/>
          <w:lang w:val="en-GB"/>
        </w:rPr>
        <w:t>center</w:t>
      </w:r>
      <w:proofErr w:type="spellEnd"/>
      <w:r w:rsidRPr="001B252C">
        <w:rPr>
          <w:rFonts w:ascii="Arial" w:hAnsi="Arial" w:cs="Arial"/>
          <w:i/>
          <w:sz w:val="24"/>
          <w:szCs w:val="24"/>
          <w:lang w:val="en-GB"/>
        </w:rPr>
        <w:t xml:space="preserve"> with </w:t>
      </w:r>
      <w:proofErr w:type="spellStart"/>
      <w:r w:rsidRPr="001B252C">
        <w:rPr>
          <w:rFonts w:ascii="Arial" w:hAnsi="Arial" w:cs="Arial"/>
          <w:i/>
          <w:sz w:val="24"/>
          <w:szCs w:val="24"/>
          <w:lang w:val="en-GB"/>
        </w:rPr>
        <w:t>PreCONNECT</w:t>
      </w:r>
      <w:proofErr w:type="spellEnd"/>
      <w:r w:rsidRPr="001B252C">
        <w:rPr>
          <w:rFonts w:ascii="Arial" w:hAnsi="Arial" w:cs="Arial"/>
          <w:i/>
          <w:sz w:val="24"/>
          <w:szCs w:val="24"/>
          <w:lang w:val="en-GB"/>
        </w:rPr>
        <w:t xml:space="preserve">® SMAP-G2 High Density (HD) </w:t>
      </w:r>
      <w:proofErr w:type="spellStart"/>
      <w:r w:rsidRPr="001B252C">
        <w:rPr>
          <w:rFonts w:ascii="Arial" w:hAnsi="Arial" w:cs="Arial"/>
          <w:i/>
          <w:sz w:val="24"/>
          <w:szCs w:val="24"/>
          <w:lang w:val="en-GB"/>
        </w:rPr>
        <w:t>fiber</w:t>
      </w:r>
      <w:proofErr w:type="spellEnd"/>
      <w:r w:rsidRPr="001B252C">
        <w:rPr>
          <w:rFonts w:ascii="Arial" w:hAnsi="Arial" w:cs="Arial"/>
          <w:i/>
          <w:sz w:val="24"/>
          <w:szCs w:val="24"/>
          <w:lang w:val="en-GB"/>
        </w:rPr>
        <w:t xml:space="preserve"> optic panels</w:t>
      </w:r>
    </w:p>
    <w:p w14:paraId="5BBD5C14" w14:textId="77777777" w:rsidR="00241DDB" w:rsidRPr="00241DDB" w:rsidRDefault="007243A6" w:rsidP="00241DDB">
      <w:pPr>
        <w:spacing w:line="240" w:lineRule="auto"/>
        <w:jc w:val="both"/>
        <w:rPr>
          <w:rFonts w:ascii="Arial" w:hAnsi="Arial" w:cs="Arial"/>
          <w:sz w:val="20"/>
          <w:szCs w:val="20"/>
          <w:lang w:val="en-GB"/>
        </w:rPr>
      </w:pPr>
      <w:r w:rsidRPr="00241DDB">
        <w:rPr>
          <w:b/>
          <w:bCs/>
          <w:lang w:val="en-GB"/>
        </w:rPr>
        <w:br/>
      </w:r>
      <w:r w:rsidR="00241DDB" w:rsidRPr="00241DDB">
        <w:rPr>
          <w:rFonts w:ascii="Arial" w:hAnsi="Arial" w:cs="Arial"/>
          <w:b/>
          <w:bCs/>
          <w:sz w:val="20"/>
          <w:szCs w:val="20"/>
          <w:lang w:val="en-GB"/>
        </w:rPr>
        <w:t xml:space="preserve">Augsburg, June 23, 2021 - </w:t>
      </w:r>
      <w:r w:rsidR="00241DDB" w:rsidRPr="00241DDB">
        <w:rPr>
          <w:rFonts w:ascii="Arial" w:hAnsi="Arial" w:cs="Arial"/>
          <w:sz w:val="20"/>
          <w:szCs w:val="20"/>
          <w:lang w:val="en-GB"/>
        </w:rPr>
        <w:t xml:space="preserve">Rosenberger Optical Solutions &amp; Infrastructure (Rosenberger OSI), an expert in </w:t>
      </w:r>
      <w:proofErr w:type="spellStart"/>
      <w:r w:rsidR="00241DDB" w:rsidRPr="00241DDB">
        <w:rPr>
          <w:rFonts w:ascii="Arial" w:hAnsi="Arial" w:cs="Arial"/>
          <w:sz w:val="20"/>
          <w:szCs w:val="20"/>
          <w:lang w:val="en-GB"/>
        </w:rPr>
        <w:t>fiber</w:t>
      </w:r>
      <w:proofErr w:type="spellEnd"/>
      <w:r w:rsidR="00241DDB" w:rsidRPr="00241DDB">
        <w:rPr>
          <w:rFonts w:ascii="Arial" w:hAnsi="Arial" w:cs="Arial"/>
          <w:sz w:val="20"/>
          <w:szCs w:val="20"/>
          <w:lang w:val="en-GB"/>
        </w:rPr>
        <w:t xml:space="preserve"> optic connections, cabling solutions and infrastructure services, announces that it has successfully completed a cabling project, in collaboration with </w:t>
      </w:r>
      <w:proofErr w:type="spellStart"/>
      <w:r w:rsidR="00241DDB" w:rsidRPr="00241DDB">
        <w:rPr>
          <w:rFonts w:ascii="Arial" w:hAnsi="Arial" w:cs="Arial"/>
          <w:sz w:val="20"/>
          <w:szCs w:val="20"/>
          <w:lang w:val="en-GB"/>
        </w:rPr>
        <w:t>Modul'Data</w:t>
      </w:r>
      <w:proofErr w:type="spellEnd"/>
      <w:r w:rsidR="00241DDB" w:rsidRPr="00241DDB">
        <w:rPr>
          <w:rFonts w:ascii="Arial" w:hAnsi="Arial" w:cs="Arial"/>
          <w:sz w:val="20"/>
          <w:szCs w:val="20"/>
          <w:lang w:val="en-GB"/>
        </w:rPr>
        <w:t xml:space="preserve"> </w:t>
      </w:r>
      <w:proofErr w:type="spellStart"/>
      <w:r w:rsidR="00241DDB" w:rsidRPr="00241DDB">
        <w:rPr>
          <w:rFonts w:ascii="Arial" w:hAnsi="Arial" w:cs="Arial"/>
          <w:sz w:val="20"/>
          <w:szCs w:val="20"/>
          <w:lang w:val="en-GB"/>
        </w:rPr>
        <w:t>Center</w:t>
      </w:r>
      <w:proofErr w:type="spellEnd"/>
      <w:r w:rsidR="00241DDB" w:rsidRPr="00241DDB">
        <w:rPr>
          <w:rFonts w:ascii="Arial" w:hAnsi="Arial" w:cs="Arial"/>
          <w:sz w:val="20"/>
          <w:szCs w:val="20"/>
          <w:lang w:val="en-GB"/>
        </w:rPr>
        <w:t xml:space="preserve"> (a subsidiary of IP Energy), at France's largest private artificial intelligence research </w:t>
      </w:r>
      <w:proofErr w:type="spellStart"/>
      <w:r w:rsidR="00241DDB" w:rsidRPr="00241DDB">
        <w:rPr>
          <w:rFonts w:ascii="Arial" w:hAnsi="Arial" w:cs="Arial"/>
          <w:sz w:val="20"/>
          <w:szCs w:val="20"/>
          <w:lang w:val="en-GB"/>
        </w:rPr>
        <w:t>center</w:t>
      </w:r>
      <w:proofErr w:type="spellEnd"/>
      <w:r w:rsidR="00241DDB" w:rsidRPr="00241DDB">
        <w:rPr>
          <w:rFonts w:ascii="Arial" w:hAnsi="Arial" w:cs="Arial"/>
          <w:sz w:val="20"/>
          <w:szCs w:val="20"/>
          <w:lang w:val="en-GB"/>
        </w:rPr>
        <w:t xml:space="preserve">, NAVER LABS Europe, located in the Grenoble region. This new infrastructure offers better performance and increased scalability. </w:t>
      </w:r>
    </w:p>
    <w:p w14:paraId="0A825598" w14:textId="51E44325" w:rsidR="00241DDB" w:rsidRPr="00241DDB" w:rsidRDefault="00241DDB" w:rsidP="00241DDB">
      <w:pPr>
        <w:spacing w:line="240" w:lineRule="auto"/>
        <w:jc w:val="both"/>
        <w:rPr>
          <w:rFonts w:ascii="Arial" w:hAnsi="Arial" w:cs="Arial"/>
          <w:sz w:val="20"/>
          <w:szCs w:val="20"/>
          <w:lang w:val="en-GB"/>
        </w:rPr>
      </w:pPr>
      <w:r w:rsidRPr="00241DDB">
        <w:rPr>
          <w:rFonts w:ascii="Arial" w:hAnsi="Arial" w:cs="Arial"/>
          <w:sz w:val="20"/>
          <w:szCs w:val="20"/>
          <w:lang w:val="en-GB"/>
        </w:rPr>
        <w:t xml:space="preserve">NAVER LABS Europe is owned by the Korean company NAVER, Korea's largest Internet portal (75% of the search market) and a leader in e-commerce, fintech, cloud and digital services. During the work to renovate the </w:t>
      </w:r>
      <w:proofErr w:type="spellStart"/>
      <w:r w:rsidRPr="00241DDB">
        <w:rPr>
          <w:rFonts w:ascii="Arial" w:hAnsi="Arial" w:cs="Arial"/>
          <w:sz w:val="20"/>
          <w:szCs w:val="20"/>
          <w:lang w:val="en-GB"/>
        </w:rPr>
        <w:t>center's</w:t>
      </w:r>
      <w:proofErr w:type="spellEnd"/>
      <w:r w:rsidRPr="00241DDB">
        <w:rPr>
          <w:rFonts w:ascii="Arial" w:hAnsi="Arial" w:cs="Arial"/>
          <w:sz w:val="20"/>
          <w:szCs w:val="20"/>
          <w:lang w:val="en-GB"/>
        </w:rPr>
        <w:t xml:space="preserve"> buildings, purchased in 2018, it became apparent that the </w:t>
      </w:r>
      <w:proofErr w:type="spellStart"/>
      <w:r w:rsidRPr="00241DDB">
        <w:rPr>
          <w:rFonts w:ascii="Arial" w:hAnsi="Arial" w:cs="Arial"/>
          <w:sz w:val="20"/>
          <w:szCs w:val="20"/>
          <w:lang w:val="en-GB"/>
        </w:rPr>
        <w:t>fibers</w:t>
      </w:r>
      <w:proofErr w:type="spellEnd"/>
      <w:r w:rsidRPr="00241DDB">
        <w:rPr>
          <w:rFonts w:ascii="Arial" w:hAnsi="Arial" w:cs="Arial"/>
          <w:sz w:val="20"/>
          <w:szCs w:val="20"/>
          <w:lang w:val="en-GB"/>
        </w:rPr>
        <w:t xml:space="preserve"> running through the buildings were ultimately doomed. </w:t>
      </w:r>
      <w:r>
        <w:rPr>
          <w:rFonts w:ascii="Arial" w:hAnsi="Arial" w:cs="Arial"/>
          <w:sz w:val="20"/>
          <w:szCs w:val="20"/>
          <w:lang w:val="en-GB"/>
        </w:rPr>
        <w:t>A</w:t>
      </w:r>
      <w:r w:rsidRPr="00241DDB">
        <w:rPr>
          <w:rFonts w:ascii="Arial" w:hAnsi="Arial" w:cs="Arial"/>
          <w:sz w:val="20"/>
          <w:szCs w:val="20"/>
          <w:lang w:val="en-GB"/>
        </w:rPr>
        <w:t xml:space="preserve">fter a short selection process, the company chose Rosenberger OSI and </w:t>
      </w:r>
      <w:proofErr w:type="spellStart"/>
      <w:r w:rsidRPr="00241DDB">
        <w:rPr>
          <w:rFonts w:ascii="Arial" w:hAnsi="Arial" w:cs="Arial"/>
          <w:sz w:val="20"/>
          <w:szCs w:val="20"/>
          <w:lang w:val="en-GB"/>
        </w:rPr>
        <w:t>Modul'Data</w:t>
      </w:r>
      <w:proofErr w:type="spellEnd"/>
      <w:r w:rsidRPr="00241DDB">
        <w:rPr>
          <w:rFonts w:ascii="Arial" w:hAnsi="Arial" w:cs="Arial"/>
          <w:sz w:val="20"/>
          <w:szCs w:val="20"/>
          <w:lang w:val="en-GB"/>
        </w:rPr>
        <w:t xml:space="preserve"> </w:t>
      </w:r>
      <w:proofErr w:type="spellStart"/>
      <w:r w:rsidRPr="00241DDB">
        <w:rPr>
          <w:rFonts w:ascii="Arial" w:hAnsi="Arial" w:cs="Arial"/>
          <w:sz w:val="20"/>
          <w:szCs w:val="20"/>
          <w:lang w:val="en-GB"/>
        </w:rPr>
        <w:t>Center</w:t>
      </w:r>
      <w:proofErr w:type="spellEnd"/>
      <w:r w:rsidRPr="00241DDB">
        <w:rPr>
          <w:rFonts w:ascii="Arial" w:hAnsi="Arial" w:cs="Arial"/>
          <w:sz w:val="20"/>
          <w:szCs w:val="20"/>
          <w:lang w:val="en-GB"/>
        </w:rPr>
        <w:t xml:space="preserve"> to upgrade its </w:t>
      </w:r>
      <w:proofErr w:type="spellStart"/>
      <w:r w:rsidRPr="00241DDB">
        <w:rPr>
          <w:rFonts w:ascii="Arial" w:hAnsi="Arial" w:cs="Arial"/>
          <w:sz w:val="20"/>
          <w:szCs w:val="20"/>
          <w:lang w:val="en-GB"/>
        </w:rPr>
        <w:t>fiber</w:t>
      </w:r>
      <w:proofErr w:type="spellEnd"/>
      <w:r w:rsidRPr="00241DDB">
        <w:rPr>
          <w:rFonts w:ascii="Arial" w:hAnsi="Arial" w:cs="Arial"/>
          <w:sz w:val="20"/>
          <w:szCs w:val="20"/>
          <w:lang w:val="en-GB"/>
        </w:rPr>
        <w:t xml:space="preserve"> infrastructure.</w:t>
      </w:r>
    </w:p>
    <w:p w14:paraId="35265B42" w14:textId="77777777" w:rsidR="00241DDB" w:rsidRPr="00241DDB" w:rsidRDefault="00241DDB" w:rsidP="00241DDB">
      <w:pPr>
        <w:spacing w:line="240" w:lineRule="auto"/>
        <w:jc w:val="both"/>
        <w:rPr>
          <w:rFonts w:ascii="Arial" w:hAnsi="Arial" w:cs="Arial"/>
          <w:b/>
          <w:bCs/>
          <w:color w:val="000000" w:themeColor="text1"/>
          <w:sz w:val="20"/>
          <w:szCs w:val="20"/>
          <w:lang w:val="en-GB" w:eastAsia="fr-FR"/>
        </w:rPr>
      </w:pPr>
      <w:r w:rsidRPr="00241DDB">
        <w:rPr>
          <w:rFonts w:ascii="Arial" w:hAnsi="Arial" w:cs="Arial"/>
          <w:b/>
          <w:bCs/>
          <w:color w:val="000000" w:themeColor="text1"/>
          <w:sz w:val="20"/>
          <w:szCs w:val="20"/>
          <w:lang w:val="en-GB" w:eastAsia="fr-FR"/>
        </w:rPr>
        <w:t>Priority to protection, performance and scalability</w:t>
      </w:r>
    </w:p>
    <w:p w14:paraId="1B87C361" w14:textId="4DC3D22F" w:rsidR="00241DDB" w:rsidRPr="00241DDB" w:rsidRDefault="00241DDB" w:rsidP="00241DDB">
      <w:pPr>
        <w:spacing w:line="240" w:lineRule="auto"/>
        <w:jc w:val="both"/>
        <w:rPr>
          <w:rFonts w:ascii="Arial" w:hAnsi="Arial" w:cs="Arial"/>
          <w:color w:val="000000" w:themeColor="text1"/>
          <w:sz w:val="20"/>
          <w:szCs w:val="20"/>
          <w:lang w:val="en-GB" w:eastAsia="fr-FR"/>
        </w:rPr>
      </w:pPr>
      <w:r w:rsidRPr="00241DDB">
        <w:rPr>
          <w:rFonts w:ascii="Arial" w:hAnsi="Arial" w:cs="Arial"/>
          <w:color w:val="000000" w:themeColor="text1"/>
          <w:sz w:val="20"/>
          <w:szCs w:val="20"/>
          <w:lang w:val="en-GB" w:eastAsia="fr-FR"/>
        </w:rPr>
        <w:t xml:space="preserve">After the installation of the ducts, the duo Rosenberger OSI and its partner installer </w:t>
      </w:r>
      <w:proofErr w:type="spellStart"/>
      <w:r w:rsidRPr="00241DDB">
        <w:rPr>
          <w:rFonts w:ascii="Arial" w:hAnsi="Arial" w:cs="Arial"/>
          <w:color w:val="000000" w:themeColor="text1"/>
          <w:sz w:val="20"/>
          <w:szCs w:val="20"/>
          <w:lang w:val="en-GB" w:eastAsia="fr-FR"/>
        </w:rPr>
        <w:t>Modul'Data</w:t>
      </w:r>
      <w:proofErr w:type="spellEnd"/>
      <w:r w:rsidRPr="00241DDB">
        <w:rPr>
          <w:rFonts w:ascii="Arial" w:hAnsi="Arial" w:cs="Arial"/>
          <w:color w:val="000000" w:themeColor="text1"/>
          <w:sz w:val="20"/>
          <w:szCs w:val="20"/>
          <w:lang w:val="en-GB" w:eastAsia="fr-FR"/>
        </w:rPr>
        <w:t xml:space="preserve"> </w:t>
      </w:r>
      <w:proofErr w:type="spellStart"/>
      <w:r w:rsidRPr="00241DDB">
        <w:rPr>
          <w:rFonts w:ascii="Arial" w:hAnsi="Arial" w:cs="Arial"/>
          <w:color w:val="000000" w:themeColor="text1"/>
          <w:sz w:val="20"/>
          <w:szCs w:val="20"/>
          <w:lang w:val="en-GB" w:eastAsia="fr-FR"/>
        </w:rPr>
        <w:t>Center</w:t>
      </w:r>
      <w:proofErr w:type="spellEnd"/>
      <w:r w:rsidRPr="00241DDB">
        <w:rPr>
          <w:rFonts w:ascii="Arial" w:hAnsi="Arial" w:cs="Arial"/>
          <w:color w:val="000000" w:themeColor="text1"/>
          <w:sz w:val="20"/>
          <w:szCs w:val="20"/>
          <w:lang w:val="en-GB" w:eastAsia="fr-FR"/>
        </w:rPr>
        <w:t xml:space="preserve"> were able to set up a tailor-made offer designed according to the expectations and needs of NAVER LABS Europe. The product selection criteria had to take into account protection, offer the best possible performance and </w:t>
      </w:r>
      <w:r>
        <w:rPr>
          <w:rFonts w:ascii="Arial" w:hAnsi="Arial" w:cs="Arial"/>
          <w:color w:val="000000" w:themeColor="text1"/>
          <w:sz w:val="20"/>
          <w:szCs w:val="20"/>
          <w:lang w:val="en-GB" w:eastAsia="fr-FR"/>
        </w:rPr>
        <w:t>an evolution path</w:t>
      </w:r>
      <w:r w:rsidRPr="00241DDB">
        <w:rPr>
          <w:rFonts w:ascii="Arial" w:hAnsi="Arial" w:cs="Arial"/>
          <w:color w:val="000000" w:themeColor="text1"/>
          <w:sz w:val="20"/>
          <w:szCs w:val="20"/>
          <w:lang w:val="en-GB" w:eastAsia="fr-FR"/>
        </w:rPr>
        <w:t xml:space="preserve">. The solution also had to offer an attractive price. </w:t>
      </w:r>
    </w:p>
    <w:p w14:paraId="425F0FE5" w14:textId="77777777" w:rsidR="00241DDB" w:rsidRPr="00241DDB" w:rsidRDefault="00241DDB" w:rsidP="00241DDB">
      <w:pPr>
        <w:spacing w:line="240" w:lineRule="auto"/>
        <w:jc w:val="both"/>
        <w:rPr>
          <w:rFonts w:ascii="Arial" w:hAnsi="Arial" w:cs="Arial"/>
          <w:color w:val="000000" w:themeColor="text1"/>
          <w:sz w:val="20"/>
          <w:szCs w:val="20"/>
          <w:lang w:val="en-GB" w:eastAsia="fr-FR"/>
        </w:rPr>
      </w:pPr>
      <w:r w:rsidRPr="00241DDB">
        <w:rPr>
          <w:rFonts w:ascii="Arial" w:hAnsi="Arial" w:cs="Arial"/>
          <w:color w:val="000000" w:themeColor="text1"/>
          <w:sz w:val="20"/>
          <w:szCs w:val="20"/>
          <w:lang w:val="en-GB" w:eastAsia="fr-FR"/>
        </w:rPr>
        <w:t>For this project, MPO technology was recommended: thanks to its multi-</w:t>
      </w:r>
      <w:proofErr w:type="spellStart"/>
      <w:r w:rsidRPr="00241DDB">
        <w:rPr>
          <w:rFonts w:ascii="Arial" w:hAnsi="Arial" w:cs="Arial"/>
          <w:color w:val="000000" w:themeColor="text1"/>
          <w:sz w:val="20"/>
          <w:szCs w:val="20"/>
          <w:lang w:val="en-GB" w:eastAsia="fr-FR"/>
        </w:rPr>
        <w:t>fiber</w:t>
      </w:r>
      <w:proofErr w:type="spellEnd"/>
      <w:r w:rsidRPr="00241DDB">
        <w:rPr>
          <w:rFonts w:ascii="Arial" w:hAnsi="Arial" w:cs="Arial"/>
          <w:color w:val="000000" w:themeColor="text1"/>
          <w:sz w:val="20"/>
          <w:szCs w:val="20"/>
          <w:lang w:val="en-GB" w:eastAsia="fr-FR"/>
        </w:rPr>
        <w:t xml:space="preserve"> connectors, it offers the ideal conditions for setting up high-performance data networks in order to achieve greater bandwidth and meet potential future needs. This technology also makes it easier and more efficient to scale up and migrate to 40/100 Gigabit Ethernet operation with connectors officially certified for these data rates.</w:t>
      </w:r>
    </w:p>
    <w:p w14:paraId="6F035B68" w14:textId="32B6C837" w:rsidR="00241DDB" w:rsidRPr="00241DDB" w:rsidRDefault="00241DDB" w:rsidP="00241DDB">
      <w:pPr>
        <w:rPr>
          <w:rFonts w:ascii="Arial" w:hAnsi="Arial" w:cs="Arial"/>
          <w:b/>
          <w:bCs/>
          <w:sz w:val="20"/>
          <w:szCs w:val="20"/>
          <w:lang w:val="en-GB"/>
        </w:rPr>
      </w:pPr>
      <w:r>
        <w:rPr>
          <w:rFonts w:ascii="Arial" w:hAnsi="Arial" w:cs="Arial"/>
          <w:b/>
          <w:bCs/>
          <w:sz w:val="20"/>
          <w:szCs w:val="20"/>
          <w:lang w:val="en-GB"/>
        </w:rPr>
        <w:t>I</w:t>
      </w:r>
      <w:r w:rsidRPr="00241DDB">
        <w:rPr>
          <w:rFonts w:ascii="Arial" w:hAnsi="Arial" w:cs="Arial"/>
          <w:b/>
          <w:bCs/>
          <w:sz w:val="20"/>
          <w:szCs w:val="20"/>
          <w:lang w:val="en-GB"/>
        </w:rPr>
        <w:t xml:space="preserve">nstallation of </w:t>
      </w:r>
      <w:proofErr w:type="spellStart"/>
      <w:r w:rsidRPr="00241DDB">
        <w:rPr>
          <w:rFonts w:ascii="Arial" w:hAnsi="Arial" w:cs="Arial"/>
          <w:b/>
          <w:bCs/>
          <w:sz w:val="20"/>
          <w:szCs w:val="20"/>
          <w:lang w:val="en-GB"/>
        </w:rPr>
        <w:t>PreCONNECT</w:t>
      </w:r>
      <w:proofErr w:type="spellEnd"/>
      <w:r w:rsidRPr="00241DDB">
        <w:rPr>
          <w:rFonts w:ascii="Arial" w:hAnsi="Arial" w:cs="Arial"/>
          <w:b/>
          <w:bCs/>
          <w:sz w:val="20"/>
          <w:szCs w:val="20"/>
          <w:lang w:val="en-GB"/>
        </w:rPr>
        <w:t xml:space="preserve">® SMAP-G2 HD and OM4 </w:t>
      </w:r>
      <w:proofErr w:type="spellStart"/>
      <w:r w:rsidRPr="00241DDB">
        <w:rPr>
          <w:rFonts w:ascii="Arial" w:hAnsi="Arial" w:cs="Arial"/>
          <w:b/>
          <w:bCs/>
          <w:sz w:val="20"/>
          <w:szCs w:val="20"/>
          <w:lang w:val="en-GB"/>
        </w:rPr>
        <w:t>fibers</w:t>
      </w:r>
      <w:proofErr w:type="spellEnd"/>
      <w:r w:rsidRPr="00241DDB">
        <w:rPr>
          <w:rFonts w:ascii="Arial" w:hAnsi="Arial" w:cs="Arial"/>
          <w:b/>
          <w:bCs/>
          <w:sz w:val="20"/>
          <w:szCs w:val="20"/>
          <w:lang w:val="en-GB"/>
        </w:rPr>
        <w:t xml:space="preserve"> </w:t>
      </w:r>
    </w:p>
    <w:p w14:paraId="6ED69C24" w14:textId="35807BDE" w:rsidR="00241DDB" w:rsidRPr="00241DDB" w:rsidRDefault="00241DDB" w:rsidP="00241DDB">
      <w:pPr>
        <w:rPr>
          <w:rFonts w:ascii="Arial" w:hAnsi="Arial" w:cs="Arial"/>
          <w:sz w:val="20"/>
          <w:szCs w:val="20"/>
          <w:lang w:val="en-GB"/>
        </w:rPr>
      </w:pPr>
      <w:r w:rsidRPr="00241DDB">
        <w:rPr>
          <w:rFonts w:ascii="Arial" w:hAnsi="Arial" w:cs="Arial"/>
          <w:sz w:val="20"/>
          <w:szCs w:val="20"/>
          <w:lang w:val="en-GB"/>
        </w:rPr>
        <w:t xml:space="preserve">The technical teams connected different buildings with </w:t>
      </w:r>
      <w:r w:rsidR="00F907DC">
        <w:rPr>
          <w:rFonts w:ascii="Arial" w:hAnsi="Arial" w:cs="Arial"/>
          <w:sz w:val="20"/>
          <w:szCs w:val="20"/>
          <w:lang w:val="en-GB"/>
        </w:rPr>
        <w:t xml:space="preserve">MPO </w:t>
      </w:r>
      <w:r w:rsidRPr="00241DDB">
        <w:rPr>
          <w:rFonts w:ascii="Arial" w:hAnsi="Arial" w:cs="Arial"/>
          <w:sz w:val="20"/>
          <w:szCs w:val="20"/>
          <w:lang w:val="en-GB"/>
        </w:rPr>
        <w:t xml:space="preserve">pre-connected multimode </w:t>
      </w:r>
      <w:proofErr w:type="spellStart"/>
      <w:r w:rsidR="00F907DC">
        <w:rPr>
          <w:rFonts w:ascii="Arial" w:hAnsi="Arial" w:cs="Arial"/>
          <w:sz w:val="20"/>
          <w:szCs w:val="20"/>
          <w:lang w:val="en-GB"/>
        </w:rPr>
        <w:t>f</w:t>
      </w:r>
      <w:r w:rsidRPr="00241DDB">
        <w:rPr>
          <w:rFonts w:ascii="Arial" w:hAnsi="Arial" w:cs="Arial"/>
          <w:sz w:val="20"/>
          <w:szCs w:val="20"/>
          <w:lang w:val="en-GB"/>
        </w:rPr>
        <w:t>ibers</w:t>
      </w:r>
      <w:proofErr w:type="spellEnd"/>
      <w:r w:rsidRPr="00241DDB">
        <w:rPr>
          <w:rFonts w:ascii="Arial" w:hAnsi="Arial" w:cs="Arial"/>
          <w:sz w:val="20"/>
          <w:szCs w:val="20"/>
          <w:lang w:val="en-GB"/>
        </w:rPr>
        <w:t xml:space="preserve"> (OM4) (links from 50m to 150m). These trunks were connected to high density (HD) cassettes and were integrated in Rosenberger OSI's </w:t>
      </w:r>
      <w:proofErr w:type="spellStart"/>
      <w:r w:rsidRPr="00241DDB">
        <w:rPr>
          <w:rFonts w:ascii="Arial" w:hAnsi="Arial" w:cs="Arial"/>
          <w:sz w:val="20"/>
          <w:szCs w:val="20"/>
          <w:lang w:val="en-GB"/>
        </w:rPr>
        <w:t>PreCONNECT</w:t>
      </w:r>
      <w:proofErr w:type="spellEnd"/>
      <w:r w:rsidRPr="00241DDB">
        <w:rPr>
          <w:rFonts w:ascii="Arial" w:hAnsi="Arial" w:cs="Arial"/>
          <w:sz w:val="20"/>
          <w:szCs w:val="20"/>
          <w:lang w:val="en-GB"/>
        </w:rPr>
        <w:t xml:space="preserve">® SMAP-G2 HD drawers. </w:t>
      </w:r>
    </w:p>
    <w:p w14:paraId="3A30F88E" w14:textId="77777777" w:rsidR="00241DDB" w:rsidRPr="00241DDB" w:rsidRDefault="00241DDB" w:rsidP="00241DDB">
      <w:pPr>
        <w:rPr>
          <w:rFonts w:ascii="Arial" w:hAnsi="Arial" w:cs="Arial"/>
          <w:sz w:val="20"/>
          <w:szCs w:val="20"/>
          <w:lang w:val="en-GB"/>
        </w:rPr>
      </w:pPr>
      <w:r w:rsidRPr="00241DDB">
        <w:rPr>
          <w:rFonts w:ascii="Arial" w:hAnsi="Arial" w:cs="Arial"/>
          <w:sz w:val="20"/>
          <w:szCs w:val="20"/>
          <w:lang w:val="en-GB"/>
        </w:rPr>
        <w:t xml:space="preserve">This solution is a highly modular, low plastic 19" panel system for cabling in data </w:t>
      </w:r>
      <w:proofErr w:type="spellStart"/>
      <w:r w:rsidRPr="00241DDB">
        <w:rPr>
          <w:rFonts w:ascii="Arial" w:hAnsi="Arial" w:cs="Arial"/>
          <w:sz w:val="20"/>
          <w:szCs w:val="20"/>
          <w:lang w:val="en-GB"/>
        </w:rPr>
        <w:t>centers</w:t>
      </w:r>
      <w:proofErr w:type="spellEnd"/>
      <w:r w:rsidRPr="00241DDB">
        <w:rPr>
          <w:rFonts w:ascii="Arial" w:hAnsi="Arial" w:cs="Arial"/>
          <w:sz w:val="20"/>
          <w:szCs w:val="20"/>
          <w:lang w:val="en-GB"/>
        </w:rPr>
        <w:t xml:space="preserve"> and other buildings. With a density of up to 72 LC Duplex or MTP® ports per unit height, the front panel is maximized. Partial front panels (FAPs) and MTP® modules can be easily inserted without tools and attached with clips. </w:t>
      </w:r>
      <w:proofErr w:type="spellStart"/>
      <w:r w:rsidRPr="00241DDB">
        <w:rPr>
          <w:rFonts w:ascii="Arial" w:hAnsi="Arial" w:cs="Arial"/>
          <w:sz w:val="20"/>
          <w:szCs w:val="20"/>
          <w:lang w:val="en-GB"/>
        </w:rPr>
        <w:t>PreCONNECT</w:t>
      </w:r>
      <w:proofErr w:type="spellEnd"/>
      <w:r w:rsidRPr="00241DDB">
        <w:rPr>
          <w:rFonts w:ascii="Arial" w:hAnsi="Arial" w:cs="Arial"/>
          <w:sz w:val="20"/>
          <w:szCs w:val="20"/>
          <w:lang w:val="en-GB"/>
        </w:rPr>
        <w:t>® square interfaces also allow the trunk expanders to be attached without tools.</w:t>
      </w:r>
    </w:p>
    <w:p w14:paraId="334B0158" w14:textId="213EE947" w:rsidR="00241DDB" w:rsidRPr="00F603EC" w:rsidRDefault="00241DDB" w:rsidP="00241DDB">
      <w:pPr>
        <w:rPr>
          <w:rFonts w:ascii="Arial" w:hAnsi="Arial" w:cs="Arial"/>
          <w:sz w:val="20"/>
          <w:szCs w:val="20"/>
          <w:lang w:val="en-GB"/>
        </w:rPr>
      </w:pPr>
      <w:r w:rsidRPr="00241DDB">
        <w:rPr>
          <w:rFonts w:ascii="Arial" w:hAnsi="Arial" w:cs="Arial"/>
          <w:sz w:val="20"/>
          <w:szCs w:val="20"/>
          <w:lang w:val="en-GB"/>
        </w:rPr>
        <w:t>Depending on the use and assembly of the panels, there are numerous back panels available for cable entry. The panels can be adjusted in depth using the 19" mounting guides and can thus be adapted to different rack layouts.</w:t>
      </w:r>
    </w:p>
    <w:p w14:paraId="17F14404" w14:textId="77777777" w:rsidR="00241DDB" w:rsidRPr="00241DDB" w:rsidRDefault="00241DDB" w:rsidP="00241DDB">
      <w:pPr>
        <w:spacing w:line="240" w:lineRule="auto"/>
        <w:jc w:val="both"/>
        <w:rPr>
          <w:rFonts w:ascii="Arial" w:hAnsi="Arial" w:cs="Arial"/>
          <w:b/>
          <w:bCs/>
          <w:sz w:val="20"/>
          <w:szCs w:val="20"/>
          <w:lang w:val="en-GB"/>
        </w:rPr>
      </w:pPr>
      <w:r w:rsidRPr="00241DDB">
        <w:rPr>
          <w:rFonts w:ascii="Arial" w:hAnsi="Arial" w:cs="Arial"/>
          <w:b/>
          <w:bCs/>
          <w:sz w:val="20"/>
          <w:szCs w:val="20"/>
          <w:lang w:val="en-GB"/>
        </w:rPr>
        <w:t>Installation completed and operational quickly</w:t>
      </w:r>
    </w:p>
    <w:p w14:paraId="1EE33511" w14:textId="70598474" w:rsidR="007A21A7" w:rsidRPr="00241DDB" w:rsidRDefault="00241DDB" w:rsidP="00241DDB">
      <w:pPr>
        <w:spacing w:line="240" w:lineRule="auto"/>
        <w:jc w:val="both"/>
        <w:rPr>
          <w:rFonts w:ascii="Arial" w:hAnsi="Arial" w:cs="Arial"/>
          <w:color w:val="000000" w:themeColor="text1"/>
          <w:sz w:val="20"/>
          <w:szCs w:val="20"/>
          <w:lang w:val="en-GB"/>
        </w:rPr>
      </w:pPr>
      <w:r w:rsidRPr="00241DDB">
        <w:rPr>
          <w:rFonts w:ascii="Arial" w:hAnsi="Arial" w:cs="Arial"/>
          <w:sz w:val="20"/>
          <w:szCs w:val="20"/>
          <w:lang w:val="en-GB"/>
        </w:rPr>
        <w:t xml:space="preserve">In spite of a classified site environment and old buildings which generated a little more complexity during the construction, the interventions took place in two times and lasted 1 month day for day, with the accompaniment by Rosenberger OSI of the technical teams of Modul' Data </w:t>
      </w:r>
      <w:proofErr w:type="spellStart"/>
      <w:r w:rsidRPr="00241DDB">
        <w:rPr>
          <w:rFonts w:ascii="Arial" w:hAnsi="Arial" w:cs="Arial"/>
          <w:sz w:val="20"/>
          <w:szCs w:val="20"/>
          <w:lang w:val="en-GB"/>
        </w:rPr>
        <w:t>Center</w:t>
      </w:r>
      <w:proofErr w:type="spellEnd"/>
      <w:r w:rsidRPr="00241DDB">
        <w:rPr>
          <w:rFonts w:ascii="Arial" w:hAnsi="Arial" w:cs="Arial"/>
          <w:sz w:val="20"/>
          <w:szCs w:val="20"/>
          <w:lang w:val="en-GB"/>
        </w:rPr>
        <w:t xml:space="preserve"> (Subsidiary company </w:t>
      </w:r>
      <w:r w:rsidRPr="00241DDB">
        <w:rPr>
          <w:rFonts w:ascii="Arial" w:hAnsi="Arial" w:cs="Arial"/>
          <w:sz w:val="20"/>
          <w:szCs w:val="20"/>
          <w:lang w:val="en-GB"/>
        </w:rPr>
        <w:lastRenderedPageBreak/>
        <w:t xml:space="preserve">of IP Energy) on the launching of the construction site and the optical tests, carried out successfully. The new </w:t>
      </w:r>
      <w:proofErr w:type="spellStart"/>
      <w:r w:rsidRPr="00241DDB">
        <w:rPr>
          <w:rFonts w:ascii="Arial" w:hAnsi="Arial" w:cs="Arial"/>
          <w:sz w:val="20"/>
          <w:szCs w:val="20"/>
          <w:lang w:val="en-GB"/>
        </w:rPr>
        <w:t>fiber</w:t>
      </w:r>
      <w:proofErr w:type="spellEnd"/>
      <w:r w:rsidRPr="00241DDB">
        <w:rPr>
          <w:rFonts w:ascii="Arial" w:hAnsi="Arial" w:cs="Arial"/>
          <w:sz w:val="20"/>
          <w:szCs w:val="20"/>
          <w:lang w:val="en-GB"/>
        </w:rPr>
        <w:t xml:space="preserve"> equipment of the research </w:t>
      </w:r>
      <w:proofErr w:type="spellStart"/>
      <w:r w:rsidRPr="00241DDB">
        <w:rPr>
          <w:rFonts w:ascii="Arial" w:hAnsi="Arial" w:cs="Arial"/>
          <w:sz w:val="20"/>
          <w:szCs w:val="20"/>
          <w:lang w:val="en-GB"/>
        </w:rPr>
        <w:t>center</w:t>
      </w:r>
      <w:proofErr w:type="spellEnd"/>
      <w:r w:rsidRPr="00241DDB">
        <w:rPr>
          <w:rFonts w:ascii="Arial" w:hAnsi="Arial" w:cs="Arial"/>
          <w:sz w:val="20"/>
          <w:szCs w:val="20"/>
          <w:lang w:val="en-GB"/>
        </w:rPr>
        <w:t xml:space="preserve"> is now fully operational.</w:t>
      </w:r>
      <w:r w:rsidRPr="00241DDB">
        <w:rPr>
          <w:rFonts w:ascii="Arial" w:hAnsi="Arial" w:cs="Arial"/>
          <w:b/>
          <w:bCs/>
          <w:sz w:val="20"/>
          <w:szCs w:val="20"/>
          <w:lang w:val="en-GB"/>
        </w:rPr>
        <w:t xml:space="preserve"> </w:t>
      </w:r>
      <w:r w:rsidR="007A21A7" w:rsidRPr="00241DDB">
        <w:rPr>
          <w:rFonts w:ascii="Arial" w:hAnsi="Arial" w:cs="Arial"/>
          <w:color w:val="000000" w:themeColor="text1"/>
          <w:sz w:val="20"/>
          <w:szCs w:val="20"/>
          <w:lang w:val="en-GB"/>
        </w:rPr>
        <w:t xml:space="preserve"> </w:t>
      </w:r>
    </w:p>
    <w:p w14:paraId="1705805E" w14:textId="6B4A4066" w:rsidR="00C36761" w:rsidRPr="001B252C" w:rsidRDefault="00C36761" w:rsidP="00C36761">
      <w:pPr>
        <w:pStyle w:val="StandardWeb"/>
        <w:spacing w:before="0" w:beforeAutospacing="0" w:after="0" w:afterAutospacing="0"/>
        <w:ind w:left="3540" w:firstLine="708"/>
        <w:jc w:val="both"/>
        <w:rPr>
          <w:color w:val="000000"/>
          <w:lang w:val="en-GB"/>
        </w:rPr>
      </w:pPr>
      <w:r w:rsidRPr="001B252C">
        <w:rPr>
          <w:color w:val="000000"/>
          <w:lang w:val="en-GB"/>
        </w:rPr>
        <w:t>###</w:t>
      </w:r>
    </w:p>
    <w:p w14:paraId="1A956F69" w14:textId="526F37DD" w:rsidR="00C36761" w:rsidRPr="001B252C" w:rsidRDefault="00C36761" w:rsidP="00C36761">
      <w:pPr>
        <w:pStyle w:val="StandardWeb"/>
        <w:spacing w:before="0" w:beforeAutospacing="0" w:after="0" w:afterAutospacing="0"/>
        <w:ind w:left="3540" w:firstLine="708"/>
        <w:jc w:val="both"/>
        <w:rPr>
          <w:color w:val="000000"/>
          <w:lang w:val="en-GB"/>
        </w:rPr>
      </w:pPr>
    </w:p>
    <w:p w14:paraId="3031AEC0" w14:textId="77777777" w:rsidR="00241DDB" w:rsidRPr="001B252C" w:rsidRDefault="00241DDB" w:rsidP="00241DDB">
      <w:pPr>
        <w:jc w:val="both"/>
        <w:rPr>
          <w:rFonts w:ascii="Arial" w:hAnsi="Arial" w:cs="Arial"/>
          <w:b/>
          <w:bCs/>
          <w:color w:val="000000"/>
          <w:sz w:val="20"/>
          <w:szCs w:val="20"/>
          <w:lang w:val="en-GB"/>
        </w:rPr>
      </w:pPr>
      <w:r w:rsidRPr="001B252C">
        <w:rPr>
          <w:rFonts w:ascii="Arial" w:hAnsi="Arial" w:cs="Arial"/>
          <w:b/>
          <w:bCs/>
          <w:color w:val="000000"/>
          <w:sz w:val="20"/>
          <w:szCs w:val="20"/>
          <w:lang w:val="en-GB"/>
        </w:rPr>
        <w:t>About NAVERS LABS Europe:</w:t>
      </w:r>
    </w:p>
    <w:p w14:paraId="7A123907" w14:textId="05881CDE" w:rsidR="00241DDB" w:rsidRPr="00F603EC" w:rsidRDefault="001B252C" w:rsidP="00F603EC">
      <w:pPr>
        <w:rPr>
          <w:lang w:val="en-GB"/>
        </w:rPr>
      </w:pPr>
      <w:r w:rsidRPr="001B252C">
        <w:rPr>
          <w:rFonts w:ascii="Arial" w:hAnsi="Arial" w:cs="Arial"/>
          <w:sz w:val="21"/>
          <w:szCs w:val="21"/>
          <w:shd w:val="clear" w:color="auto" w:fill="FFFFFF"/>
          <w:lang w:val="en-GB"/>
        </w:rPr>
        <w:t>NAVER LABS is an R&amp;D organisation of NAVER, Korea's largest information technology company and a leader in e-commerce, fintech, cloud services and global innovative digital applications and services such as LINE (</w:t>
      </w:r>
      <w:r w:rsidRPr="001B252C">
        <w:rPr>
          <w:rStyle w:val="xn-location"/>
          <w:rFonts w:ascii="Arial" w:hAnsi="Arial" w:cs="Arial"/>
          <w:sz w:val="21"/>
          <w:szCs w:val="21"/>
          <w:lang w:val="en-GB"/>
        </w:rPr>
        <w:t>Japan's</w:t>
      </w:r>
      <w:r w:rsidRPr="001B252C">
        <w:rPr>
          <w:rFonts w:ascii="Arial" w:hAnsi="Arial" w:cs="Arial"/>
          <w:sz w:val="21"/>
          <w:szCs w:val="21"/>
          <w:lang w:val="en-GB"/>
        </w:rPr>
        <w:t> No.1 messaging app), WEBTOON (#1 in digital comics) and the social network app SNOW. NAVER's international research labs are focussed on advancing science and technology in AI, robotics, autonomous driving, and AR. NAVER LABS Europe in Grenoble, is the largest industrial AI research centre in France. The centre is specialised in machine learning and optimization, computer vision, natural language processing, UX and ethnography.</w:t>
      </w:r>
    </w:p>
    <w:p w14:paraId="2822C724" w14:textId="77777777" w:rsidR="00241DDB" w:rsidRPr="001B252C" w:rsidRDefault="00241DDB" w:rsidP="00241DDB">
      <w:pPr>
        <w:jc w:val="both"/>
        <w:rPr>
          <w:rFonts w:ascii="Arial" w:hAnsi="Arial" w:cs="Arial"/>
          <w:b/>
          <w:bCs/>
          <w:color w:val="000000"/>
          <w:sz w:val="20"/>
          <w:szCs w:val="20"/>
          <w:lang w:val="en-GB"/>
        </w:rPr>
      </w:pPr>
      <w:r w:rsidRPr="001B252C">
        <w:rPr>
          <w:rFonts w:ascii="Arial" w:hAnsi="Arial" w:cs="Arial"/>
          <w:b/>
          <w:bCs/>
          <w:color w:val="000000"/>
          <w:sz w:val="20"/>
          <w:szCs w:val="20"/>
          <w:lang w:val="en-GB"/>
        </w:rPr>
        <w:t xml:space="preserve">About Modul' Data </w:t>
      </w:r>
      <w:proofErr w:type="spellStart"/>
      <w:r w:rsidRPr="001B252C">
        <w:rPr>
          <w:rFonts w:ascii="Arial" w:hAnsi="Arial" w:cs="Arial"/>
          <w:b/>
          <w:bCs/>
          <w:color w:val="000000"/>
          <w:sz w:val="20"/>
          <w:szCs w:val="20"/>
          <w:lang w:val="en-GB"/>
        </w:rPr>
        <w:t>Center</w:t>
      </w:r>
      <w:proofErr w:type="spellEnd"/>
      <w:r w:rsidRPr="001B252C">
        <w:rPr>
          <w:rFonts w:ascii="Arial" w:hAnsi="Arial" w:cs="Arial"/>
          <w:b/>
          <w:bCs/>
          <w:color w:val="000000"/>
          <w:sz w:val="20"/>
          <w:szCs w:val="20"/>
          <w:lang w:val="en-GB"/>
        </w:rPr>
        <w:t>:</w:t>
      </w:r>
    </w:p>
    <w:p w14:paraId="593E84D2" w14:textId="77777777" w:rsidR="00241DDB" w:rsidRPr="001B252C" w:rsidRDefault="00241DDB" w:rsidP="00241DDB">
      <w:pPr>
        <w:jc w:val="both"/>
        <w:rPr>
          <w:rFonts w:ascii="Arial" w:hAnsi="Arial" w:cs="Arial"/>
          <w:color w:val="000000"/>
          <w:sz w:val="20"/>
          <w:szCs w:val="20"/>
          <w:lang w:val="en-GB"/>
        </w:rPr>
      </w:pPr>
      <w:r w:rsidRPr="00241DDB">
        <w:rPr>
          <w:rFonts w:ascii="Arial" w:hAnsi="Arial" w:cs="Arial"/>
          <w:color w:val="000000"/>
          <w:sz w:val="20"/>
          <w:szCs w:val="20"/>
          <w:lang w:val="en-GB"/>
        </w:rPr>
        <w:t xml:space="preserve">Modul' Data </w:t>
      </w:r>
      <w:proofErr w:type="spellStart"/>
      <w:r w:rsidRPr="00241DDB">
        <w:rPr>
          <w:rFonts w:ascii="Arial" w:hAnsi="Arial" w:cs="Arial"/>
          <w:color w:val="000000"/>
          <w:sz w:val="20"/>
          <w:szCs w:val="20"/>
          <w:lang w:val="en-GB"/>
        </w:rPr>
        <w:t>Center</w:t>
      </w:r>
      <w:proofErr w:type="spellEnd"/>
      <w:r w:rsidRPr="00241DDB">
        <w:rPr>
          <w:rFonts w:ascii="Arial" w:hAnsi="Arial" w:cs="Arial"/>
          <w:color w:val="000000"/>
          <w:sz w:val="20"/>
          <w:szCs w:val="20"/>
          <w:lang w:val="en-GB"/>
        </w:rPr>
        <w:t xml:space="preserve"> is a brand of the company Modul Structure SAS. </w:t>
      </w:r>
      <w:r w:rsidRPr="001B252C">
        <w:rPr>
          <w:rFonts w:ascii="Arial" w:hAnsi="Arial" w:cs="Arial"/>
          <w:color w:val="000000"/>
          <w:sz w:val="20"/>
          <w:szCs w:val="20"/>
          <w:lang w:val="en-GB"/>
        </w:rPr>
        <w:t xml:space="preserve">The company specializes in the construction of </w:t>
      </w:r>
      <w:proofErr w:type="spellStart"/>
      <w:r w:rsidRPr="001B252C">
        <w:rPr>
          <w:rFonts w:ascii="Arial" w:hAnsi="Arial" w:cs="Arial"/>
          <w:color w:val="000000"/>
          <w:sz w:val="20"/>
          <w:szCs w:val="20"/>
          <w:lang w:val="en-GB"/>
        </w:rPr>
        <w:t>Datacenter</w:t>
      </w:r>
      <w:proofErr w:type="spellEnd"/>
      <w:r w:rsidRPr="001B252C">
        <w:rPr>
          <w:rFonts w:ascii="Arial" w:hAnsi="Arial" w:cs="Arial"/>
          <w:color w:val="000000"/>
          <w:sz w:val="20"/>
          <w:szCs w:val="20"/>
          <w:lang w:val="en-GB"/>
        </w:rPr>
        <w:t xml:space="preserve"> Containers, (steel or concrete), and modular computer rooms integrated into existing buildings whether it be new or renovation.</w:t>
      </w:r>
    </w:p>
    <w:p w14:paraId="40913767" w14:textId="44839FD6" w:rsidR="00241DDB" w:rsidRPr="00F603EC" w:rsidRDefault="00241DDB" w:rsidP="00241DDB">
      <w:pPr>
        <w:jc w:val="both"/>
        <w:rPr>
          <w:rFonts w:ascii="Arial" w:hAnsi="Arial" w:cs="Arial"/>
          <w:color w:val="000000"/>
          <w:sz w:val="20"/>
          <w:szCs w:val="20"/>
          <w:lang w:val="en-GB"/>
        </w:rPr>
      </w:pPr>
      <w:r w:rsidRPr="001B252C">
        <w:rPr>
          <w:rFonts w:ascii="Arial" w:hAnsi="Arial" w:cs="Arial"/>
          <w:color w:val="000000"/>
          <w:sz w:val="20"/>
          <w:szCs w:val="20"/>
          <w:lang w:val="en-GB"/>
        </w:rPr>
        <w:t xml:space="preserve">Modul' Data </w:t>
      </w:r>
      <w:proofErr w:type="spellStart"/>
      <w:r w:rsidRPr="001B252C">
        <w:rPr>
          <w:rFonts w:ascii="Arial" w:hAnsi="Arial" w:cs="Arial"/>
          <w:color w:val="000000"/>
          <w:sz w:val="20"/>
          <w:szCs w:val="20"/>
          <w:lang w:val="en-GB"/>
        </w:rPr>
        <w:t>Center's</w:t>
      </w:r>
      <w:proofErr w:type="spellEnd"/>
      <w:r w:rsidRPr="001B252C">
        <w:rPr>
          <w:rFonts w:ascii="Arial" w:hAnsi="Arial" w:cs="Arial"/>
          <w:color w:val="000000"/>
          <w:sz w:val="20"/>
          <w:szCs w:val="20"/>
          <w:lang w:val="en-GB"/>
        </w:rPr>
        <w:t xml:space="preserve"> DNA is characterized by a very high technical added value born from the integrator's profession and the know-how of </w:t>
      </w:r>
      <w:proofErr w:type="spellStart"/>
      <w:r w:rsidRPr="001B252C">
        <w:rPr>
          <w:rFonts w:ascii="Arial" w:hAnsi="Arial" w:cs="Arial"/>
          <w:color w:val="000000"/>
          <w:sz w:val="20"/>
          <w:szCs w:val="20"/>
          <w:lang w:val="en-GB"/>
        </w:rPr>
        <w:t>IPenergy</w:t>
      </w:r>
      <w:proofErr w:type="spellEnd"/>
      <w:r w:rsidRPr="001B252C">
        <w:rPr>
          <w:rFonts w:ascii="Arial" w:hAnsi="Arial" w:cs="Arial"/>
          <w:color w:val="000000"/>
          <w:sz w:val="20"/>
          <w:szCs w:val="20"/>
          <w:lang w:val="en-GB"/>
        </w:rPr>
        <w:t xml:space="preserve">, a company affiliated to Modul' Structure since 2006. Modul' Data </w:t>
      </w:r>
      <w:proofErr w:type="spellStart"/>
      <w:r w:rsidRPr="001B252C">
        <w:rPr>
          <w:rFonts w:ascii="Arial" w:hAnsi="Arial" w:cs="Arial"/>
          <w:color w:val="000000"/>
          <w:sz w:val="20"/>
          <w:szCs w:val="20"/>
          <w:lang w:val="en-GB"/>
        </w:rPr>
        <w:t>Center</w:t>
      </w:r>
      <w:proofErr w:type="spellEnd"/>
      <w:r w:rsidRPr="001B252C">
        <w:rPr>
          <w:rFonts w:ascii="Arial" w:hAnsi="Arial" w:cs="Arial"/>
          <w:color w:val="000000"/>
          <w:sz w:val="20"/>
          <w:szCs w:val="20"/>
          <w:lang w:val="en-GB"/>
        </w:rPr>
        <w:t xml:space="preserve"> responds to the new challenges and technical constraints of data </w:t>
      </w:r>
      <w:proofErr w:type="spellStart"/>
      <w:r w:rsidRPr="001B252C">
        <w:rPr>
          <w:rFonts w:ascii="Arial" w:hAnsi="Arial" w:cs="Arial"/>
          <w:color w:val="000000"/>
          <w:sz w:val="20"/>
          <w:szCs w:val="20"/>
          <w:lang w:val="en-GB"/>
        </w:rPr>
        <w:t>centers</w:t>
      </w:r>
      <w:proofErr w:type="spellEnd"/>
      <w:r w:rsidRPr="001B252C">
        <w:rPr>
          <w:rFonts w:ascii="Arial" w:hAnsi="Arial" w:cs="Arial"/>
          <w:color w:val="000000"/>
          <w:sz w:val="20"/>
          <w:szCs w:val="20"/>
          <w:lang w:val="en-GB"/>
        </w:rPr>
        <w:t xml:space="preserve">, thus improving availability and security while reducing direct and indirect costs. By privileging modularity, we design our Data </w:t>
      </w:r>
      <w:proofErr w:type="spellStart"/>
      <w:r w:rsidRPr="001B252C">
        <w:rPr>
          <w:rFonts w:ascii="Arial" w:hAnsi="Arial" w:cs="Arial"/>
          <w:color w:val="000000"/>
          <w:sz w:val="20"/>
          <w:szCs w:val="20"/>
          <w:lang w:val="en-GB"/>
        </w:rPr>
        <w:t>Centers</w:t>
      </w:r>
      <w:proofErr w:type="spellEnd"/>
      <w:r w:rsidRPr="001B252C">
        <w:rPr>
          <w:rFonts w:ascii="Arial" w:hAnsi="Arial" w:cs="Arial"/>
          <w:color w:val="000000"/>
          <w:sz w:val="20"/>
          <w:szCs w:val="20"/>
          <w:lang w:val="en-GB"/>
        </w:rPr>
        <w:t xml:space="preserve"> around the current and future needs of our customers' IT by anticipating all the evolutions and technical, security, financial and environmental characteristics and not just simple IT rooms that are not very scalable and energy consuming.</w:t>
      </w:r>
    </w:p>
    <w:p w14:paraId="491A474D" w14:textId="77777777" w:rsidR="00C36761" w:rsidRPr="00241DDB" w:rsidRDefault="00C36761" w:rsidP="00C36761">
      <w:pPr>
        <w:pStyle w:val="StandardWeb"/>
        <w:spacing w:before="0" w:beforeAutospacing="0" w:after="0" w:afterAutospacing="0"/>
        <w:ind w:left="3540" w:firstLine="708"/>
        <w:jc w:val="both"/>
        <w:rPr>
          <w:rFonts w:ascii="Arial" w:hAnsi="Arial" w:cs="Arial"/>
          <w:color w:val="000000"/>
          <w:lang w:val="en-GB"/>
        </w:rPr>
      </w:pPr>
    </w:p>
    <w:p w14:paraId="5269B4FD" w14:textId="5E5380DE" w:rsidR="00241DDB" w:rsidRPr="00241DDB" w:rsidRDefault="00241DDB" w:rsidP="00241DDB">
      <w:pPr>
        <w:jc w:val="both"/>
        <w:rPr>
          <w:rFonts w:ascii="Arial" w:hAnsi="Arial"/>
          <w:b/>
          <w:lang w:val="en-GB"/>
        </w:rPr>
      </w:pPr>
      <w:bookmarkStart w:id="0" w:name="_Hlk60999647"/>
      <w:r w:rsidRPr="00241DDB">
        <w:rPr>
          <w:rFonts w:ascii="Arial" w:hAnsi="Arial"/>
          <w:b/>
          <w:lang w:val="en-GB"/>
        </w:rPr>
        <w:t>About Rosenberger OSI:</w:t>
      </w:r>
    </w:p>
    <w:p w14:paraId="3C51304B" w14:textId="77777777" w:rsidR="00241DDB" w:rsidRPr="001B252C" w:rsidRDefault="00241DDB" w:rsidP="00241DDB">
      <w:pPr>
        <w:jc w:val="both"/>
        <w:rPr>
          <w:rFonts w:ascii="Arial" w:hAnsi="Arial" w:cs="Arial"/>
          <w:color w:val="000000"/>
          <w:sz w:val="20"/>
          <w:szCs w:val="20"/>
          <w:lang w:val="en-GB"/>
        </w:rPr>
      </w:pPr>
      <w:r w:rsidRPr="001B252C">
        <w:rPr>
          <w:rFonts w:ascii="Arial" w:hAnsi="Arial" w:cs="Arial"/>
          <w:color w:val="000000"/>
          <w:sz w:val="20"/>
          <w:szCs w:val="20"/>
          <w:lang w:val="en-GB"/>
        </w:rPr>
        <w:t xml:space="preserve">Since 1991, Rosenberger Optical Solutions &amp; Infrastructure (Rosenberger OSI) has been a recognized expert for </w:t>
      </w:r>
      <w:proofErr w:type="spellStart"/>
      <w:r w:rsidRPr="001B252C">
        <w:rPr>
          <w:rFonts w:ascii="Arial" w:hAnsi="Arial" w:cs="Arial"/>
          <w:color w:val="000000"/>
          <w:sz w:val="20"/>
          <w:szCs w:val="20"/>
          <w:lang w:val="en-GB"/>
        </w:rPr>
        <w:t>fiber</w:t>
      </w:r>
      <w:proofErr w:type="spellEnd"/>
      <w:r w:rsidRPr="001B252C">
        <w:rPr>
          <w:rFonts w:ascii="Arial" w:hAnsi="Arial" w:cs="Arial"/>
          <w:color w:val="000000"/>
          <w:sz w:val="20"/>
          <w:szCs w:val="20"/>
          <w:lang w:val="en-GB"/>
        </w:rPr>
        <w:t xml:space="preserve">-based connectivity, cabling solutions and infrastructure services in the areas of data </w:t>
      </w:r>
      <w:proofErr w:type="spellStart"/>
      <w:r w:rsidRPr="001B252C">
        <w:rPr>
          <w:rFonts w:ascii="Arial" w:hAnsi="Arial" w:cs="Arial"/>
          <w:color w:val="000000"/>
          <w:sz w:val="20"/>
          <w:szCs w:val="20"/>
          <w:lang w:val="en-GB"/>
        </w:rPr>
        <w:t>centers</w:t>
      </w:r>
      <w:proofErr w:type="spellEnd"/>
      <w:r w:rsidRPr="001B252C">
        <w:rPr>
          <w:rFonts w:ascii="Arial" w:hAnsi="Arial" w:cs="Arial"/>
          <w:color w:val="000000"/>
          <w:sz w:val="20"/>
          <w:szCs w:val="20"/>
          <w:lang w:val="en-GB"/>
        </w:rPr>
        <w:t xml:space="preserve">, local area networks, mobile networks and industrial applications. </w:t>
      </w:r>
      <w:r w:rsidRPr="001B252C">
        <w:rPr>
          <w:rFonts w:ascii="Arial" w:hAnsi="Arial" w:cs="Arial"/>
          <w:color w:val="000000"/>
          <w:sz w:val="20"/>
          <w:szCs w:val="20"/>
          <w:lang w:val="en-GB"/>
        </w:rPr>
        <w:b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1F80AA29" w14:textId="0897B0C2" w:rsidR="00241DDB" w:rsidRPr="001B252C" w:rsidRDefault="00241DDB" w:rsidP="00241DDB">
      <w:pPr>
        <w:jc w:val="both"/>
        <w:rPr>
          <w:rFonts w:ascii="Arial" w:hAnsi="Arial" w:cs="Arial"/>
          <w:color w:val="000000"/>
          <w:sz w:val="20"/>
          <w:szCs w:val="20"/>
          <w:lang w:val="en-GB"/>
        </w:rPr>
      </w:pPr>
      <w:r w:rsidRPr="001B252C">
        <w:rPr>
          <w:rFonts w:ascii="Arial" w:hAnsi="Arial" w:cs="Arial"/>
          <w:color w:val="000000"/>
          <w:sz w:val="20"/>
          <w:szCs w:val="20"/>
          <w:lang w:val="en-GB"/>
        </w:rPr>
        <w:br/>
        <w:t xml:space="preserve">Rosenberger OSI employs around 740 people in Europe and North America and has been part of the globally operating Rosenberger Group since 1998. The Rosenberger Group is a leading global provider of high-frequency, high-voltage and </w:t>
      </w:r>
      <w:proofErr w:type="spellStart"/>
      <w:r w:rsidRPr="001B252C">
        <w:rPr>
          <w:rFonts w:ascii="Arial" w:hAnsi="Arial" w:cs="Arial"/>
          <w:color w:val="000000"/>
          <w:sz w:val="20"/>
          <w:szCs w:val="20"/>
          <w:lang w:val="en-GB"/>
        </w:rPr>
        <w:t>fiber</w:t>
      </w:r>
      <w:proofErr w:type="spellEnd"/>
      <w:r w:rsidRPr="001B252C">
        <w:rPr>
          <w:rFonts w:ascii="Arial" w:hAnsi="Arial" w:cs="Arial"/>
          <w:color w:val="000000"/>
          <w:sz w:val="20"/>
          <w:szCs w:val="20"/>
          <w:lang w:val="en-GB"/>
        </w:rPr>
        <w:t xml:space="preserve"> optic connectivity solutions with headquarters in Germany. </w:t>
      </w:r>
    </w:p>
    <w:p w14:paraId="00C02F0C" w14:textId="51C81C7B" w:rsidR="00F603EC" w:rsidRPr="00F603EC" w:rsidRDefault="00241DDB" w:rsidP="00F603EC">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6"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15D7F571" w14:textId="77777777" w:rsidR="00C36761" w:rsidRPr="00241DDB" w:rsidRDefault="00C36761" w:rsidP="00C36761">
      <w:pPr>
        <w:jc w:val="both"/>
        <w:rPr>
          <w:rFonts w:ascii="Arial" w:eastAsia="Times New Roman" w:hAnsi="Arial" w:cs="Arial"/>
          <w:color w:val="000000"/>
          <w:sz w:val="20"/>
          <w:szCs w:val="20"/>
          <w:lang w:val="en-GB"/>
        </w:rPr>
      </w:pPr>
    </w:p>
    <w:bookmarkEnd w:id="0"/>
    <w:p w14:paraId="3F218408" w14:textId="77777777" w:rsidR="00C36761" w:rsidRPr="007D7DFE" w:rsidRDefault="00C36761" w:rsidP="00C36761">
      <w:pPr>
        <w:pStyle w:val="StandardWeb"/>
        <w:spacing w:before="0" w:beforeAutospacing="0" w:after="0" w:afterAutospacing="0"/>
        <w:ind w:left="3540" w:firstLine="708"/>
        <w:jc w:val="both"/>
        <w:rPr>
          <w:rFonts w:ascii="Arial" w:hAnsi="Arial" w:cs="Arial"/>
        </w:rPr>
      </w:pPr>
      <w:r w:rsidRPr="007D7DFE">
        <w:rPr>
          <w:rFonts w:ascii="Arial" w:hAnsi="Arial" w:cs="Arial"/>
        </w:rPr>
        <w:t>###</w:t>
      </w:r>
    </w:p>
    <w:p w14:paraId="03D2F416" w14:textId="77777777" w:rsidR="00C36761" w:rsidRPr="007D7DFE" w:rsidRDefault="00C36761" w:rsidP="00C36761">
      <w:pPr>
        <w:rPr>
          <w:rFonts w:ascii="Arial" w:hAnsi="Arial" w:cs="Arial"/>
          <w:b/>
          <w:color w:val="006BB6"/>
          <w:sz w:val="20"/>
          <w:szCs w:val="20"/>
          <w:lang w:val="en-GB"/>
        </w:rPr>
      </w:pPr>
    </w:p>
    <w:p w14:paraId="4EEAA6EA" w14:textId="726B5B89" w:rsidR="00C36761" w:rsidRPr="007D7DFE" w:rsidRDefault="00241DDB" w:rsidP="00C36761">
      <w:pPr>
        <w:rPr>
          <w:rFonts w:ascii="Arial" w:eastAsia="Calibri" w:hAnsi="Arial" w:cs="Arial"/>
          <w:b/>
          <w:color w:val="000000"/>
          <w:sz w:val="20"/>
          <w:szCs w:val="20"/>
          <w:u w:val="single"/>
          <w:lang w:val="en-GB"/>
        </w:rPr>
      </w:pPr>
      <w:r>
        <w:rPr>
          <w:rFonts w:ascii="Arial" w:eastAsia="Calibri" w:hAnsi="Arial" w:cs="Arial"/>
          <w:b/>
          <w:color w:val="000000"/>
          <w:sz w:val="20"/>
          <w:szCs w:val="20"/>
          <w:u w:val="single"/>
          <w:lang w:val="en-GB"/>
        </w:rPr>
        <w:t xml:space="preserve">Press </w:t>
      </w:r>
      <w:proofErr w:type="gramStart"/>
      <w:r>
        <w:rPr>
          <w:rFonts w:ascii="Arial" w:eastAsia="Calibri" w:hAnsi="Arial" w:cs="Arial"/>
          <w:b/>
          <w:color w:val="000000"/>
          <w:sz w:val="20"/>
          <w:szCs w:val="20"/>
          <w:u w:val="single"/>
          <w:lang w:val="en-GB"/>
        </w:rPr>
        <w:t>contact</w:t>
      </w:r>
      <w:r w:rsidR="00C36761" w:rsidRPr="007D7DFE">
        <w:rPr>
          <w:rFonts w:ascii="Arial" w:eastAsia="Calibri" w:hAnsi="Arial" w:cs="Arial"/>
          <w:b/>
          <w:color w:val="000000"/>
          <w:sz w:val="20"/>
          <w:szCs w:val="20"/>
          <w:u w:val="single"/>
          <w:lang w:val="en-GB"/>
        </w:rPr>
        <w:t xml:space="preserve"> :</w:t>
      </w:r>
      <w:proofErr w:type="gramEnd"/>
    </w:p>
    <w:p w14:paraId="5146750E" w14:textId="72765926" w:rsidR="00C36761" w:rsidRPr="00F603EC" w:rsidRDefault="00C36761" w:rsidP="00F603EC">
      <w:pPr>
        <w:rPr>
          <w:rFonts w:ascii="Arial" w:eastAsia="Calibri" w:hAnsi="Arial" w:cs="Arial"/>
          <w:color w:val="000000"/>
          <w:sz w:val="20"/>
          <w:szCs w:val="20"/>
          <w:lang w:val="en-GB"/>
        </w:rPr>
      </w:pPr>
      <w:r w:rsidRPr="00A6206B">
        <w:rPr>
          <w:rFonts w:ascii="Arial" w:eastAsia="Calibri" w:hAnsi="Arial" w:cs="Arial"/>
          <w:b/>
          <w:color w:val="000000"/>
          <w:sz w:val="20"/>
          <w:szCs w:val="20"/>
          <w:lang w:val="en-US"/>
        </w:rPr>
        <w:t>Rosenberger OSI</w:t>
      </w:r>
      <w:r w:rsidRPr="00A6206B">
        <w:rPr>
          <w:rFonts w:ascii="Arial" w:eastAsia="Calibri" w:hAnsi="Arial" w:cs="Arial"/>
          <w:b/>
          <w:color w:val="000000"/>
          <w:sz w:val="20"/>
          <w:szCs w:val="20"/>
          <w:lang w:val="en-US"/>
        </w:rPr>
        <w:br/>
      </w:r>
      <w:r w:rsidRPr="00A6206B">
        <w:rPr>
          <w:rFonts w:ascii="Arial" w:eastAsia="Calibri" w:hAnsi="Arial" w:cs="Arial"/>
          <w:color w:val="000000"/>
          <w:sz w:val="20"/>
          <w:szCs w:val="20"/>
          <w:lang w:val="en-US"/>
        </w:rPr>
        <w:t>Bettina Missy</w:t>
      </w:r>
      <w:r w:rsidRPr="00A6206B">
        <w:rPr>
          <w:rFonts w:ascii="Arial" w:eastAsia="Calibri" w:hAnsi="Arial" w:cs="Arial"/>
          <w:color w:val="000000"/>
          <w:sz w:val="20"/>
          <w:szCs w:val="20"/>
          <w:lang w:val="en-US"/>
        </w:rPr>
        <w:br/>
        <w:t>Tel.: +</w:t>
      </w:r>
      <w:r w:rsidRPr="007D7DFE">
        <w:rPr>
          <w:rFonts w:ascii="Arial" w:eastAsia="Calibri" w:hAnsi="Arial" w:cs="Arial"/>
          <w:sz w:val="20"/>
          <w:szCs w:val="20"/>
          <w:lang w:val="en-GB"/>
        </w:rPr>
        <w:t>49 821 24924-910</w:t>
      </w:r>
      <w:r w:rsidRPr="007D7DFE">
        <w:rPr>
          <w:rFonts w:ascii="Arial" w:eastAsia="Calibri" w:hAnsi="Arial" w:cs="Arial"/>
          <w:sz w:val="20"/>
          <w:szCs w:val="20"/>
          <w:lang w:val="en-GB"/>
        </w:rPr>
        <w:br/>
      </w:r>
      <w:hyperlink r:id="rId7" w:history="1">
        <w:r w:rsidRPr="007D7DFE">
          <w:rPr>
            <w:rFonts w:ascii="Arial" w:eastAsia="Calibri" w:hAnsi="Arial" w:cs="Arial"/>
            <w:color w:val="0563C1"/>
            <w:sz w:val="20"/>
            <w:szCs w:val="20"/>
            <w:u w:val="single"/>
            <w:lang w:val="en-GB"/>
          </w:rPr>
          <w:t>bettina.missy@rosenberger.com</w:t>
        </w:r>
      </w:hyperlink>
      <w:r w:rsidRPr="007D7DFE">
        <w:rPr>
          <w:rFonts w:ascii="Arial" w:eastAsia="Calibri" w:hAnsi="Arial" w:cs="Arial"/>
          <w:color w:val="000000"/>
          <w:sz w:val="20"/>
          <w:szCs w:val="20"/>
          <w:lang w:val="en-GB"/>
        </w:rPr>
        <w:t xml:space="preserve"> </w:t>
      </w:r>
    </w:p>
    <w:sectPr w:rsidR="00C36761" w:rsidRPr="00F603EC" w:rsidSect="00DF4AA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741A" w14:textId="77777777" w:rsidR="00DA02C2" w:rsidRDefault="00DA02C2" w:rsidP="002F6B45">
      <w:pPr>
        <w:spacing w:after="0" w:line="240" w:lineRule="auto"/>
      </w:pPr>
      <w:r>
        <w:separator/>
      </w:r>
    </w:p>
  </w:endnote>
  <w:endnote w:type="continuationSeparator" w:id="0">
    <w:p w14:paraId="503D2773" w14:textId="77777777" w:rsidR="00DA02C2" w:rsidRDefault="00DA02C2" w:rsidP="002F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059E" w14:textId="77777777" w:rsidR="00DA02C2" w:rsidRDefault="00DA02C2" w:rsidP="002F6B45">
      <w:pPr>
        <w:spacing w:after="0" w:line="240" w:lineRule="auto"/>
      </w:pPr>
      <w:r>
        <w:separator/>
      </w:r>
    </w:p>
  </w:footnote>
  <w:footnote w:type="continuationSeparator" w:id="0">
    <w:p w14:paraId="1DEBF677" w14:textId="77777777" w:rsidR="00DA02C2" w:rsidRDefault="00DA02C2" w:rsidP="002F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65C2" w14:textId="77777777" w:rsidR="00DF4AA2" w:rsidRDefault="00DF4AA2" w:rsidP="00DF4AA2">
    <w:pPr>
      <w:pStyle w:val="Kopfzeile"/>
    </w:pPr>
  </w:p>
  <w:p w14:paraId="430F6AAA" w14:textId="77777777" w:rsidR="00DF4AA2" w:rsidRDefault="00DF4AA2" w:rsidP="00DF4AA2">
    <w:pPr>
      <w:pStyle w:val="Kopfzeile"/>
    </w:pPr>
    <w:r>
      <w:rPr>
        <w:noProof/>
      </w:rPr>
      <w:drawing>
        <wp:anchor distT="0" distB="0" distL="114300" distR="114300" simplePos="0" relativeHeight="251659264" behindDoc="1" locked="0" layoutInCell="1" allowOverlap="1" wp14:anchorId="2C74CCBF" wp14:editId="17DF7409">
          <wp:simplePos x="0" y="0"/>
          <wp:positionH relativeFrom="column">
            <wp:posOffset>3909695</wp:posOffset>
          </wp:positionH>
          <wp:positionV relativeFrom="paragraph">
            <wp:posOffset>-97155</wp:posOffset>
          </wp:positionV>
          <wp:extent cx="2339975" cy="34544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BD586" w14:textId="77777777" w:rsidR="00DF4AA2" w:rsidRDefault="00DF4AA2" w:rsidP="00DF4AA2">
    <w:pPr>
      <w:pStyle w:val="Kopfzeile"/>
    </w:pPr>
  </w:p>
  <w:p w14:paraId="46BB4062" w14:textId="77777777" w:rsidR="00DF4AA2" w:rsidRDefault="00DF4AA2" w:rsidP="00DF4AA2">
    <w:pPr>
      <w:pStyle w:val="Kopfzeile"/>
    </w:pPr>
  </w:p>
  <w:p w14:paraId="18A1CD1D" w14:textId="77777777" w:rsidR="00DF4AA2" w:rsidRDefault="00DF4AA2" w:rsidP="00DF4AA2">
    <w:pPr>
      <w:pStyle w:val="Kopfzeile"/>
    </w:pPr>
  </w:p>
  <w:p w14:paraId="12469F64" w14:textId="77777777" w:rsidR="00DF4AA2" w:rsidRDefault="00DF4AA2" w:rsidP="00DF4AA2">
    <w:pPr>
      <w:pStyle w:val="Kopfzeile"/>
      <w:rPr>
        <w:rFonts w:ascii="Arial" w:hAnsi="Arial" w:cs="Arial"/>
        <w:b/>
        <w:sz w:val="28"/>
        <w:szCs w:val="28"/>
      </w:rPr>
    </w:pPr>
    <w:r>
      <w:rPr>
        <w:rFonts w:ascii="Arial" w:hAnsi="Arial" w:cs="Arial"/>
        <w:b/>
        <w:sz w:val="28"/>
        <w:szCs w:val="28"/>
      </w:rPr>
      <w:t xml:space="preserve">For </w:t>
    </w:r>
    <w:proofErr w:type="spellStart"/>
    <w:r>
      <w:rPr>
        <w:rFonts w:ascii="Arial" w:hAnsi="Arial" w:cs="Arial"/>
        <w:b/>
        <w:sz w:val="28"/>
        <w:szCs w:val="28"/>
      </w:rPr>
      <w:t>immediate</w:t>
    </w:r>
    <w:proofErr w:type="spellEnd"/>
    <w:r>
      <w:rPr>
        <w:rFonts w:ascii="Arial" w:hAnsi="Arial" w:cs="Arial"/>
        <w:b/>
        <w:sz w:val="28"/>
        <w:szCs w:val="28"/>
      </w:rPr>
      <w:t xml:space="preserve"> release</w:t>
    </w:r>
  </w:p>
  <w:p w14:paraId="3A5D683D" w14:textId="77777777" w:rsidR="00DF4AA2" w:rsidRDefault="00DF4AA2" w:rsidP="00DF4AA2">
    <w:pPr>
      <w:pStyle w:val="Kopfzeile"/>
    </w:pPr>
  </w:p>
  <w:p w14:paraId="7DC1C185" w14:textId="77777777" w:rsidR="00DF4AA2" w:rsidRDefault="00DF4A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45"/>
    <w:rsid w:val="00084812"/>
    <w:rsid w:val="0019692F"/>
    <w:rsid w:val="001B252C"/>
    <w:rsid w:val="00241DDB"/>
    <w:rsid w:val="00255486"/>
    <w:rsid w:val="002A2E27"/>
    <w:rsid w:val="002C7B84"/>
    <w:rsid w:val="002F6B45"/>
    <w:rsid w:val="0035480C"/>
    <w:rsid w:val="005318C5"/>
    <w:rsid w:val="00642526"/>
    <w:rsid w:val="007243A6"/>
    <w:rsid w:val="0073105A"/>
    <w:rsid w:val="007A21A7"/>
    <w:rsid w:val="007A4995"/>
    <w:rsid w:val="007A5094"/>
    <w:rsid w:val="007C5162"/>
    <w:rsid w:val="007D7DFE"/>
    <w:rsid w:val="008827C8"/>
    <w:rsid w:val="008A5C4B"/>
    <w:rsid w:val="009D6999"/>
    <w:rsid w:val="00A400B9"/>
    <w:rsid w:val="00A5638F"/>
    <w:rsid w:val="00A6206B"/>
    <w:rsid w:val="00AB64E0"/>
    <w:rsid w:val="00C36761"/>
    <w:rsid w:val="00CC5960"/>
    <w:rsid w:val="00CD0424"/>
    <w:rsid w:val="00DA02C2"/>
    <w:rsid w:val="00DF4AA2"/>
    <w:rsid w:val="00EA2F7F"/>
    <w:rsid w:val="00F153AD"/>
    <w:rsid w:val="00F603EC"/>
    <w:rsid w:val="00F90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00A8"/>
  <w15:chartTrackingRefBased/>
  <w15:docId w15:val="{153CC779-154B-4EC4-9717-C7396DBC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6B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6B45"/>
  </w:style>
  <w:style w:type="paragraph" w:styleId="Fuzeile">
    <w:name w:val="footer"/>
    <w:basedOn w:val="Standard"/>
    <w:link w:val="FuzeileZchn"/>
    <w:uiPriority w:val="99"/>
    <w:unhideWhenUsed/>
    <w:rsid w:val="002F6B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6B45"/>
  </w:style>
  <w:style w:type="character" w:styleId="Hyperlink">
    <w:name w:val="Hyperlink"/>
    <w:uiPriority w:val="99"/>
    <w:unhideWhenUsed/>
    <w:rsid w:val="00C36761"/>
    <w:rPr>
      <w:color w:val="0000FF"/>
      <w:u w:val="single"/>
    </w:rPr>
  </w:style>
  <w:style w:type="paragraph" w:styleId="StandardWeb">
    <w:name w:val="Normal (Web)"/>
    <w:basedOn w:val="Standard"/>
    <w:uiPriority w:val="99"/>
    <w:unhideWhenUsed/>
    <w:rsid w:val="00C36761"/>
    <w:pPr>
      <w:spacing w:before="100" w:beforeAutospacing="1" w:after="100" w:afterAutospacing="1" w:line="240" w:lineRule="auto"/>
    </w:pPr>
    <w:rPr>
      <w:rFonts w:ascii="Times" w:eastAsia="Calibri" w:hAnsi="Times" w:cs="Times New Roman"/>
      <w:sz w:val="20"/>
      <w:szCs w:val="20"/>
      <w:lang w:val="en-US" w:eastAsia="de-DE"/>
    </w:rPr>
  </w:style>
  <w:style w:type="paragraph" w:styleId="Sprechblasentext">
    <w:name w:val="Balloon Text"/>
    <w:basedOn w:val="Standard"/>
    <w:link w:val="SprechblasentextZchn"/>
    <w:uiPriority w:val="99"/>
    <w:semiHidden/>
    <w:unhideWhenUsed/>
    <w:rsid w:val="00241D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DDB"/>
    <w:rPr>
      <w:rFonts w:ascii="Segoe UI" w:hAnsi="Segoe UI" w:cs="Segoe UI"/>
      <w:sz w:val="18"/>
      <w:szCs w:val="18"/>
    </w:rPr>
  </w:style>
  <w:style w:type="character" w:styleId="NichtaufgelsteErwhnung">
    <w:name w:val="Unresolved Mention"/>
    <w:basedOn w:val="Absatz-Standardschriftart"/>
    <w:uiPriority w:val="99"/>
    <w:semiHidden/>
    <w:unhideWhenUsed/>
    <w:rsid w:val="00241DDB"/>
    <w:rPr>
      <w:color w:val="605E5C"/>
      <w:shd w:val="clear" w:color="auto" w:fill="E1DFDD"/>
    </w:rPr>
  </w:style>
  <w:style w:type="character" w:customStyle="1" w:styleId="xn-location">
    <w:name w:val="xn-location"/>
    <w:basedOn w:val="Absatz-Standardschriftart"/>
    <w:rsid w:val="001B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ttina.missy@rosenber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enberger.com/o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5549</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D'URSO</dc:creator>
  <cp:keywords/>
  <dc:description/>
  <cp:lastModifiedBy>Profil2 Marketing</cp:lastModifiedBy>
  <cp:revision>8</cp:revision>
  <dcterms:created xsi:type="dcterms:W3CDTF">2021-05-20T06:15:00Z</dcterms:created>
  <dcterms:modified xsi:type="dcterms:W3CDTF">2021-06-23T07:26:00Z</dcterms:modified>
</cp:coreProperties>
</file>