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4B59" w14:textId="77777777" w:rsidR="004A128E" w:rsidRDefault="004A128E" w:rsidP="004A128E">
      <w:r>
        <w:t>Pressemitteilung</w:t>
      </w:r>
    </w:p>
    <w:p w14:paraId="051C765E" w14:textId="77777777" w:rsidR="004A128E" w:rsidRDefault="004A128E" w:rsidP="004A128E">
      <w:pPr>
        <w:rPr>
          <w:b/>
          <w:bCs/>
          <w:u w:val="single"/>
        </w:rPr>
      </w:pPr>
      <w:r>
        <w:rPr>
          <w:b/>
          <w:bCs/>
          <w:u w:val="single"/>
        </w:rPr>
        <w:t xml:space="preserve">Family Concept von </w:t>
      </w:r>
      <w:r w:rsidRPr="005838FF">
        <w:rPr>
          <w:b/>
          <w:bCs/>
          <w:u w:val="single"/>
        </w:rPr>
        <w:t xml:space="preserve">Garz &amp; Fricke </w:t>
      </w:r>
      <w:r>
        <w:rPr>
          <w:b/>
          <w:bCs/>
          <w:u w:val="single"/>
        </w:rPr>
        <w:t xml:space="preserve">sorgt für Investitionssicherheit bei HMI-Kunden </w:t>
      </w:r>
    </w:p>
    <w:p w14:paraId="2FF5B03E" w14:textId="77777777" w:rsidR="004A128E" w:rsidRDefault="004A128E" w:rsidP="004A128E">
      <w:pPr>
        <w:rPr>
          <w:rFonts w:eastAsia="Times New Roman"/>
          <w:b/>
          <w:bCs/>
          <w:sz w:val="28"/>
          <w:szCs w:val="28"/>
        </w:rPr>
      </w:pPr>
      <w:r>
        <w:rPr>
          <w:rFonts w:eastAsia="Times New Roman"/>
          <w:b/>
          <w:bCs/>
          <w:sz w:val="28"/>
          <w:szCs w:val="28"/>
        </w:rPr>
        <w:t>Kontinuierliche SBC-Weiterentwicklung garantiert lange Produkt-Lebenszyklen</w:t>
      </w:r>
    </w:p>
    <w:p w14:paraId="1477DAEE" w14:textId="22985DE2" w:rsidR="004A128E" w:rsidRDefault="004A128E" w:rsidP="004A128E">
      <w:pPr>
        <w:jc w:val="both"/>
      </w:pPr>
      <w:r w:rsidRPr="00A83A4A">
        <w:rPr>
          <w:rFonts w:cstheme="minorHAnsi"/>
          <w:b/>
          <w:bCs/>
        </w:rPr>
        <w:t xml:space="preserve">Hamburg, </w:t>
      </w:r>
      <w:r w:rsidR="004D712B">
        <w:rPr>
          <w:rFonts w:cstheme="minorHAnsi"/>
          <w:b/>
          <w:bCs/>
        </w:rPr>
        <w:t>16</w:t>
      </w:r>
      <w:r w:rsidRPr="00A83A4A">
        <w:rPr>
          <w:rFonts w:cstheme="minorHAnsi"/>
          <w:b/>
          <w:bCs/>
        </w:rPr>
        <w:t>.</w:t>
      </w:r>
      <w:r>
        <w:rPr>
          <w:rFonts w:cstheme="minorHAnsi"/>
          <w:b/>
          <w:bCs/>
        </w:rPr>
        <w:t xml:space="preserve"> Februar </w:t>
      </w:r>
      <w:r w:rsidRPr="00A83A4A">
        <w:rPr>
          <w:rFonts w:cstheme="minorHAnsi"/>
          <w:b/>
          <w:bCs/>
        </w:rPr>
        <w:t>202</w:t>
      </w:r>
      <w:r>
        <w:rPr>
          <w:rFonts w:cstheme="minorHAnsi"/>
          <w:b/>
          <w:bCs/>
        </w:rPr>
        <w:t>1</w:t>
      </w:r>
      <w:r w:rsidRPr="00A83A4A">
        <w:rPr>
          <w:rFonts w:cstheme="minorHAnsi"/>
          <w:b/>
          <w:bCs/>
        </w:rPr>
        <w:t xml:space="preserve"> –</w:t>
      </w:r>
      <w:r w:rsidRPr="00A83A4A">
        <w:rPr>
          <w:rFonts w:cstheme="minorHAnsi"/>
          <w:bCs/>
        </w:rPr>
        <w:t xml:space="preserve"> </w:t>
      </w:r>
      <w:r w:rsidRPr="007861E4">
        <w:t xml:space="preserve">Der Einsatz neuester </w:t>
      </w:r>
      <w:r>
        <w:t>S</w:t>
      </w:r>
      <w:r w:rsidR="007C5148">
        <w:t xml:space="preserve">ingle Board Computer </w:t>
      </w:r>
      <w:r>
        <w:t xml:space="preserve">Technologien ist eine wesentliche Voraussetzung, um Kunden </w:t>
      </w:r>
      <w:r w:rsidRPr="007861E4">
        <w:t>im industriellen Umfeld und in der Automatensteuerung</w:t>
      </w:r>
      <w:r>
        <w:t xml:space="preserve"> </w:t>
      </w:r>
      <w:r w:rsidRPr="007861E4">
        <w:t>flexibel</w:t>
      </w:r>
      <w:r>
        <w:t xml:space="preserve"> und zukunftsorientiert mit spezifischen Human </w:t>
      </w:r>
      <w:proofErr w:type="spellStart"/>
      <w:r>
        <w:t>Machine</w:t>
      </w:r>
      <w:proofErr w:type="spellEnd"/>
      <w:r>
        <w:t xml:space="preserve"> Interfaces (HMIs) </w:t>
      </w:r>
      <w:r w:rsidRPr="007861E4">
        <w:t>zu bedienen</w:t>
      </w:r>
      <w:r>
        <w:t>. Die Entwicklung neuer Produkte für die jeweiligen Einsatzzwecke ist zeit- und kostenintensiv. Umso wichtiger ist es, auf Technologieentwicklungen oder auch Produktabkündigungen vorbereitet zu sein und jederzeit reagieren zu können. Damit sich Garz &amp; Fricke-Kunden auf „State-</w:t>
      </w:r>
      <w:proofErr w:type="spellStart"/>
      <w:r>
        <w:t>of</w:t>
      </w:r>
      <w:proofErr w:type="spellEnd"/>
      <w:r>
        <w:t>-</w:t>
      </w:r>
      <w:proofErr w:type="spellStart"/>
      <w:r>
        <w:t>the</w:t>
      </w:r>
      <w:proofErr w:type="spellEnd"/>
      <w:r>
        <w:t>-Art“-HMIs mit langer Lebensdauer und Lieferfähigkeit verlassen können, entwickeln die Spezialisten aus Hamburg ihre Produktfamilien kontinuierlich weiter. Das bietet allen Kunden eine hohe Investitionssicherheit.</w:t>
      </w:r>
    </w:p>
    <w:p w14:paraId="5516890B" w14:textId="6E25A6B1" w:rsidR="004A128E" w:rsidRPr="00570B9F" w:rsidRDefault="004A128E" w:rsidP="004A128E">
      <w:pPr>
        <w:jc w:val="both"/>
      </w:pPr>
      <w:r>
        <w:rPr>
          <w:rFonts w:cstheme="minorHAnsi"/>
          <w:bCs/>
        </w:rPr>
        <w:t>Die fortlaufende Aktualisierung der Produkte und die Fertigung in Deutschland mit höchster Qualität stehen im Mittelpunkt der Garz &amp; Fricke Philosophie. Das ist auch der Grund, warum die Single Board Computer</w:t>
      </w:r>
      <w:r w:rsidR="007C5148">
        <w:rPr>
          <w:rFonts w:cstheme="minorHAnsi"/>
          <w:bCs/>
        </w:rPr>
        <w:t xml:space="preserve"> (SBC)</w:t>
      </w:r>
      <w:r>
        <w:rPr>
          <w:rFonts w:cstheme="minorHAnsi"/>
          <w:bCs/>
        </w:rPr>
        <w:t xml:space="preserve">, das Herzstück der HMIs, zehn bis 15 Jahre am Markt bestehen können und dabei stets auf dem neuesten Stand sind. </w:t>
      </w:r>
      <w:r>
        <w:t xml:space="preserve">„Wir nennen es schlicht </w:t>
      </w:r>
      <w:r w:rsidRPr="00A956CD">
        <w:rPr>
          <w:i/>
          <w:iCs/>
        </w:rPr>
        <w:t>Family Concept</w:t>
      </w:r>
      <w:r>
        <w:t>, da die Produkte wie eine Familie wachsen und wir sie kontinuierlich weiterentwickeln. So können wir unseren Kunden individuelle Lösungen für ihre speziellen Anwendungen anbieten und ihnen einen wichtigen Wettbewerbsvorteil bieten“, erklärt Stephan Meyer-</w:t>
      </w:r>
      <w:proofErr w:type="spellStart"/>
      <w:r>
        <w:t>Loges</w:t>
      </w:r>
      <w:proofErr w:type="spellEnd"/>
      <w:r>
        <w:t xml:space="preserve">, Head </w:t>
      </w:r>
      <w:proofErr w:type="spellStart"/>
      <w:r>
        <w:t>of</w:t>
      </w:r>
      <w:proofErr w:type="spellEnd"/>
      <w:r>
        <w:t xml:space="preserve"> </w:t>
      </w:r>
      <w:proofErr w:type="spellStart"/>
      <w:r>
        <w:t>Product</w:t>
      </w:r>
      <w:proofErr w:type="spellEnd"/>
      <w:r>
        <w:t xml:space="preserve"> Management bei Garz &amp; Fricke. </w:t>
      </w:r>
    </w:p>
    <w:p w14:paraId="5C9447C2" w14:textId="7348601C" w:rsidR="004A128E" w:rsidRDefault="004A128E" w:rsidP="004A128E">
      <w:pPr>
        <w:jc w:val="both"/>
      </w:pPr>
      <w:r>
        <w:t>Im Rahmen des</w:t>
      </w:r>
      <w:r w:rsidRPr="00202CCB">
        <w:t xml:space="preserve"> Family </w:t>
      </w:r>
      <w:proofErr w:type="spellStart"/>
      <w:r w:rsidRPr="00202CCB">
        <w:t>Concept</w:t>
      </w:r>
      <w:r>
        <w:t>s</w:t>
      </w:r>
      <w:proofErr w:type="spellEnd"/>
      <w:r w:rsidRPr="00202CCB">
        <w:t xml:space="preserve"> aktualisiert </w:t>
      </w:r>
      <w:r>
        <w:t>das Unternehmen</w:t>
      </w:r>
      <w:r w:rsidRPr="00202CCB">
        <w:t xml:space="preserve"> fortlaufend seine SBC-Produktgenerationen</w:t>
      </w:r>
      <w:r>
        <w:t xml:space="preserve">. Dabei löst </w:t>
      </w:r>
      <w:r w:rsidRPr="00202CCB">
        <w:t xml:space="preserve">die Folgegeneration der Produktfamilie die Vorgängerversion ab. </w:t>
      </w:r>
      <w:r>
        <w:t>Alle</w:t>
      </w:r>
      <w:r w:rsidRPr="00202CCB">
        <w:t xml:space="preserve"> Single Board Computer </w:t>
      </w:r>
      <w:r>
        <w:t>unterschiedlicher</w:t>
      </w:r>
      <w:r w:rsidRPr="00202CCB">
        <w:t xml:space="preserve"> Generationen </w:t>
      </w:r>
      <w:r>
        <w:t xml:space="preserve">sind natürlich </w:t>
      </w:r>
      <w:r w:rsidRPr="00202CCB">
        <w:t>untereinander kompatibel</w:t>
      </w:r>
      <w:r>
        <w:t>.</w:t>
      </w:r>
      <w:r w:rsidRPr="00202CCB">
        <w:t xml:space="preserve"> </w:t>
      </w:r>
      <w:r>
        <w:t xml:space="preserve">Ein weiterer Vorteil, den Garz &amp; Fricke bietet: </w:t>
      </w:r>
      <w:r w:rsidRPr="00202CCB">
        <w:t xml:space="preserve">Sollte sich ein </w:t>
      </w:r>
      <w:r>
        <w:t>Unternehmen</w:t>
      </w:r>
      <w:r w:rsidRPr="00202CCB">
        <w:t xml:space="preserve"> gegen Ende des </w:t>
      </w:r>
      <w:r>
        <w:t>SBC-</w:t>
      </w:r>
      <w:r w:rsidRPr="00202CCB">
        <w:t xml:space="preserve">Lebenszyklus für ein </w:t>
      </w:r>
      <w:r>
        <w:t>HMI-</w:t>
      </w:r>
      <w:r w:rsidRPr="00202CCB">
        <w:t xml:space="preserve">Produkt entscheiden, </w:t>
      </w:r>
      <w:r>
        <w:t>tauschen die Hamburger Embedded-Spezialisten</w:t>
      </w:r>
      <w:r w:rsidRPr="00202CCB">
        <w:t xml:space="preserve"> basierend auf dem Form-Fit-</w:t>
      </w:r>
      <w:proofErr w:type="spellStart"/>
      <w:r w:rsidRPr="00202CCB">
        <w:t>Function</w:t>
      </w:r>
      <w:proofErr w:type="spellEnd"/>
      <w:r>
        <w:t>-</w:t>
      </w:r>
      <w:r w:rsidRPr="00202CCB">
        <w:t xml:space="preserve">Prinzip </w:t>
      </w:r>
      <w:r>
        <w:t>der</w:t>
      </w:r>
      <w:r w:rsidRPr="00202CCB">
        <w:t xml:space="preserve"> Produkte </w:t>
      </w:r>
      <w:r>
        <w:t xml:space="preserve">einfach </w:t>
      </w:r>
      <w:r w:rsidRPr="00202CCB">
        <w:t xml:space="preserve">das alte Board </w:t>
      </w:r>
      <w:r>
        <w:t>gegen ein Produkt der neuen Generation</w:t>
      </w:r>
      <w:r w:rsidRPr="00202CCB">
        <w:t xml:space="preserve"> aus. Auf diese Weise </w:t>
      </w:r>
      <w:r>
        <w:t xml:space="preserve">kann den Kunden </w:t>
      </w:r>
      <w:r w:rsidRPr="00202CCB">
        <w:t xml:space="preserve">eine lange Lebensdauer für </w:t>
      </w:r>
      <w:r>
        <w:t>die</w:t>
      </w:r>
      <w:r w:rsidRPr="00202CCB">
        <w:t xml:space="preserve"> HMIs </w:t>
      </w:r>
      <w:r>
        <w:t>mit einer Form-Fit-</w:t>
      </w:r>
      <w:proofErr w:type="spellStart"/>
      <w:r>
        <w:t>Function</w:t>
      </w:r>
      <w:proofErr w:type="spellEnd"/>
      <w:r>
        <w:t xml:space="preserve">-Verfügbarkeit von bis zu 15 Jahren zugesichert werden. </w:t>
      </w:r>
    </w:p>
    <w:p w14:paraId="3F91B25F" w14:textId="77777777" w:rsidR="004A128E" w:rsidRPr="00207492" w:rsidRDefault="004A128E" w:rsidP="004A128E">
      <w:pPr>
        <w:jc w:val="both"/>
        <w:rPr>
          <w:b/>
          <w:bCs/>
        </w:rPr>
      </w:pPr>
      <w:r w:rsidRPr="00207492">
        <w:rPr>
          <w:b/>
          <w:bCs/>
        </w:rPr>
        <w:t>Kundenspezifische Lösungen</w:t>
      </w:r>
    </w:p>
    <w:p w14:paraId="5374B8A2" w14:textId="77777777" w:rsidR="004A128E" w:rsidRDefault="004A128E" w:rsidP="004A128E">
      <w:pPr>
        <w:jc w:val="both"/>
      </w:pPr>
      <w:r>
        <w:t xml:space="preserve">Jede SBC-Produktfamilie wird von Garz &amp; Fricke </w:t>
      </w:r>
      <w:r w:rsidRPr="00981882">
        <w:t xml:space="preserve">in Deutschland in höchster Qualität im eigenen Haus </w:t>
      </w:r>
      <w:r>
        <w:t xml:space="preserve">entwickelt und </w:t>
      </w:r>
      <w:r w:rsidRPr="00981882">
        <w:t>hergestellt</w:t>
      </w:r>
      <w:r>
        <w:t xml:space="preserve">, und erfüllt im Rahmen des Family </w:t>
      </w:r>
      <w:proofErr w:type="spellStart"/>
      <w:r>
        <w:t>Concepts</w:t>
      </w:r>
      <w:proofErr w:type="spellEnd"/>
      <w:r>
        <w:t xml:space="preserve"> ihren speziellen Einsatzzweck. Neben aktuellen Prozessorgenerationen gehören hierzu auch eine Vielzahl unterschiedlicher Schnittstellen für den Einsatz von HMIs in Steuerungssystemen und industriellen Anwendungen. So ist zum Beispiel die aktuelle NALLINO-Familie für besonders stromsparende Anwendungen konzipiert. Der SANTARO – die Nachfolgegeneration des VINCELL – hingegen, ist durch sein flex</w:t>
      </w:r>
      <w:r w:rsidRPr="00154BA0">
        <w:t xml:space="preserve">ibles LVDS-Interface mit </w:t>
      </w:r>
      <w:proofErr w:type="spellStart"/>
      <w:r w:rsidRPr="00154BA0">
        <w:t>Full</w:t>
      </w:r>
      <w:proofErr w:type="spellEnd"/>
      <w:r w:rsidRPr="00154BA0">
        <w:t xml:space="preserve">-HD-Auflösungen besondere für intelligente Bedien- und Anzeigesysteme </w:t>
      </w:r>
      <w:r>
        <w:t>geeignet</w:t>
      </w:r>
      <w:r w:rsidRPr="00154BA0">
        <w:t xml:space="preserve">. Das Family Concept </w:t>
      </w:r>
      <w:r>
        <w:t>bietet auch</w:t>
      </w:r>
      <w:r w:rsidRPr="00154BA0">
        <w:t xml:space="preserve"> eine Skalierbarkeit </w:t>
      </w:r>
      <w:r>
        <w:t>auf unterschiedliche Ausführungen und Größen, so dass Kunden stets das passende HMI für ihre Anwendungsbereiche finden.</w:t>
      </w:r>
    </w:p>
    <w:p w14:paraId="3FDBFBB0" w14:textId="77777777" w:rsidR="004A128E" w:rsidRDefault="004A128E" w:rsidP="004A128E">
      <w:pPr>
        <w:jc w:val="both"/>
        <w:rPr>
          <w:b/>
          <w:bCs/>
        </w:rPr>
      </w:pPr>
      <w:r w:rsidRPr="00F6585F">
        <w:rPr>
          <w:b/>
          <w:bCs/>
        </w:rPr>
        <w:t>Aktuelle SBC-Generationen</w:t>
      </w:r>
    </w:p>
    <w:p w14:paraId="3992E73E" w14:textId="67D9C492" w:rsidR="004A128E" w:rsidRPr="00E76EC7" w:rsidRDefault="004A128E" w:rsidP="004A128E">
      <w:pPr>
        <w:jc w:val="both"/>
        <w:rPr>
          <w:b/>
          <w:bCs/>
        </w:rPr>
      </w:pPr>
      <w:r w:rsidRPr="00A83A4A">
        <w:rPr>
          <w:rFonts w:cstheme="minorHAnsi"/>
        </w:rPr>
        <w:t xml:space="preserve">Mit </w:t>
      </w:r>
      <w:r>
        <w:rPr>
          <w:rFonts w:cstheme="minorHAnsi"/>
        </w:rPr>
        <w:t>der aktuellen</w:t>
      </w:r>
      <w:r w:rsidRPr="00A83A4A">
        <w:rPr>
          <w:rFonts w:cstheme="minorHAnsi"/>
        </w:rPr>
        <w:t xml:space="preserve"> </w:t>
      </w:r>
      <w:r>
        <w:rPr>
          <w:rFonts w:cstheme="minorHAnsi"/>
        </w:rPr>
        <w:t>Weiterentwicklung der SBC-Produktfamilien kann</w:t>
      </w:r>
      <w:r w:rsidRPr="00A83A4A">
        <w:rPr>
          <w:rFonts w:cstheme="minorHAnsi"/>
        </w:rPr>
        <w:t xml:space="preserve"> </w:t>
      </w:r>
      <w:r>
        <w:rPr>
          <w:rFonts w:cstheme="minorHAnsi"/>
        </w:rPr>
        <w:t xml:space="preserve">Garz </w:t>
      </w:r>
      <w:r w:rsidRPr="00A83A4A">
        <w:rPr>
          <w:rFonts w:cstheme="minorHAnsi"/>
        </w:rPr>
        <w:t xml:space="preserve">&amp; Fricke die Anforderungen im industriellen Umfeld noch </w:t>
      </w:r>
      <w:r>
        <w:rPr>
          <w:rFonts w:cstheme="minorHAnsi"/>
        </w:rPr>
        <w:t>individueller</w:t>
      </w:r>
      <w:r w:rsidRPr="00A83A4A">
        <w:rPr>
          <w:rFonts w:cstheme="minorHAnsi"/>
        </w:rPr>
        <w:t xml:space="preserve"> bedienen.</w:t>
      </w:r>
      <w:r>
        <w:rPr>
          <w:rFonts w:cstheme="minorHAnsi"/>
        </w:rPr>
        <w:t xml:space="preserve"> So sind die Single Board Computer </w:t>
      </w:r>
      <w:r w:rsidRPr="00A83A4A">
        <w:rPr>
          <w:rFonts w:cstheme="minorHAnsi"/>
        </w:rPr>
        <w:t>VINCELL</w:t>
      </w:r>
      <w:r>
        <w:rPr>
          <w:rFonts w:cstheme="minorHAnsi"/>
        </w:rPr>
        <w:t xml:space="preserve"> LT und </w:t>
      </w:r>
      <w:r w:rsidRPr="00A83A4A">
        <w:rPr>
          <w:rFonts w:cstheme="minorHAnsi"/>
        </w:rPr>
        <w:t>CUPID</w:t>
      </w:r>
      <w:r>
        <w:rPr>
          <w:rFonts w:cstheme="minorHAnsi"/>
        </w:rPr>
        <w:t xml:space="preserve"> durch die Nachfolgeprodukte SA</w:t>
      </w:r>
      <w:r w:rsidR="00D65247">
        <w:rPr>
          <w:rFonts w:cstheme="minorHAnsi"/>
        </w:rPr>
        <w:t>NT</w:t>
      </w:r>
      <w:r>
        <w:rPr>
          <w:rFonts w:cstheme="minorHAnsi"/>
        </w:rPr>
        <w:t xml:space="preserve">INO LT mit </w:t>
      </w:r>
      <w:r w:rsidRPr="00A83A4A">
        <w:rPr>
          <w:rFonts w:cstheme="minorHAnsi"/>
        </w:rPr>
        <w:t>moderne</w:t>
      </w:r>
      <w:r>
        <w:rPr>
          <w:rFonts w:cstheme="minorHAnsi"/>
        </w:rPr>
        <w:t>n</w:t>
      </w:r>
      <w:r w:rsidRPr="00A83A4A">
        <w:rPr>
          <w:rFonts w:cstheme="minorHAnsi"/>
        </w:rPr>
        <w:t xml:space="preserve"> und leistungsfähige</w:t>
      </w:r>
      <w:r>
        <w:rPr>
          <w:rFonts w:cstheme="minorHAnsi"/>
        </w:rPr>
        <w:t>ren</w:t>
      </w:r>
      <w:r w:rsidRPr="00A83A4A">
        <w:rPr>
          <w:rFonts w:cstheme="minorHAnsi"/>
        </w:rPr>
        <w:t xml:space="preserve"> CPU</w:t>
      </w:r>
      <w:r>
        <w:rPr>
          <w:rFonts w:cstheme="minorHAnsi"/>
        </w:rPr>
        <w:t xml:space="preserve">s und </w:t>
      </w:r>
      <w:r w:rsidRPr="00A83A4A">
        <w:rPr>
          <w:rFonts w:cstheme="minorHAnsi"/>
        </w:rPr>
        <w:t>SANTINO</w:t>
      </w:r>
      <w:r>
        <w:rPr>
          <w:rFonts w:cstheme="minorHAnsi"/>
        </w:rPr>
        <w:t xml:space="preserve"> mit </w:t>
      </w:r>
      <w:r w:rsidRPr="00A83A4A">
        <w:rPr>
          <w:rFonts w:cstheme="minorHAnsi"/>
        </w:rPr>
        <w:t>TTL-Interfaces</w:t>
      </w:r>
      <w:r>
        <w:rPr>
          <w:rFonts w:cstheme="minorHAnsi"/>
        </w:rPr>
        <w:t xml:space="preserve"> abgelöst. Mit dem</w:t>
      </w:r>
      <w:r w:rsidRPr="00A83A4A">
        <w:rPr>
          <w:rFonts w:cstheme="minorHAnsi"/>
        </w:rPr>
        <w:t xml:space="preserve"> TANARO SBC</w:t>
      </w:r>
      <w:r>
        <w:rPr>
          <w:rFonts w:cstheme="minorHAnsi"/>
        </w:rPr>
        <w:t xml:space="preserve"> steht 2021 </w:t>
      </w:r>
      <w:r w:rsidRPr="00385B2B">
        <w:t>das Ergebnis einer gemeinsamen Produktentwicklung von Garz &amp; Fricke und dem Prozessor-Modul-Spezialist Keith &amp; Koep, der seit Anfang 2020 zur Garz &amp; Fricke Group gehört</w:t>
      </w:r>
      <w:r>
        <w:t xml:space="preserve">, </w:t>
      </w:r>
      <w:r>
        <w:rPr>
          <w:rFonts w:cstheme="minorHAnsi"/>
        </w:rPr>
        <w:t>zur Verfügung</w:t>
      </w:r>
      <w:r w:rsidRPr="00A83A4A">
        <w:rPr>
          <w:rFonts w:cstheme="minorHAnsi"/>
        </w:rPr>
        <w:t>. E</w:t>
      </w:r>
      <w:r>
        <w:rPr>
          <w:rFonts w:cstheme="minorHAnsi"/>
        </w:rPr>
        <w:t>r</w:t>
      </w:r>
      <w:r w:rsidRPr="00A83A4A">
        <w:rPr>
          <w:rFonts w:cstheme="minorHAnsi"/>
        </w:rPr>
        <w:t xml:space="preserve"> basiert auf der jüngsten Prozessorgeneration i.MX8M Mini von NXP</w:t>
      </w:r>
      <w:r>
        <w:rPr>
          <w:rFonts w:cstheme="minorHAnsi"/>
        </w:rPr>
        <w:t>. Diese Prozessoren bieten</w:t>
      </w:r>
      <w:r w:rsidRPr="00A83A4A">
        <w:rPr>
          <w:rFonts w:cstheme="minorHAnsi"/>
        </w:rPr>
        <w:t xml:space="preserve"> eine hohe Performance bei </w:t>
      </w:r>
      <w:r w:rsidRPr="00A83A4A">
        <w:rPr>
          <w:rFonts w:cstheme="minorHAnsi"/>
        </w:rPr>
        <w:lastRenderedPageBreak/>
        <w:t>geringem Stromverbrauch und niedriger Betriebstemperatur</w:t>
      </w:r>
      <w:r>
        <w:rPr>
          <w:rFonts w:cstheme="minorHAnsi"/>
        </w:rPr>
        <w:t>,</w:t>
      </w:r>
      <w:r w:rsidRPr="00A83A4A">
        <w:rPr>
          <w:rFonts w:cstheme="minorHAnsi"/>
        </w:rPr>
        <w:t xml:space="preserve"> auch bei extrem hohen Leistungsanforderungen.</w:t>
      </w:r>
    </w:p>
    <w:p w14:paraId="53BE14D5" w14:textId="77777777" w:rsidR="004A128E" w:rsidRPr="00E76EC7" w:rsidRDefault="004A128E" w:rsidP="004A128E">
      <w:pPr>
        <w:pStyle w:val="KeinLeerraum"/>
        <w:jc w:val="both"/>
        <w:rPr>
          <w:rFonts w:cstheme="minorHAnsi"/>
          <w:szCs w:val="24"/>
        </w:rPr>
      </w:pPr>
    </w:p>
    <w:p w14:paraId="3E320B04" w14:textId="77777777" w:rsidR="004A128E" w:rsidRPr="00A33354" w:rsidRDefault="004A128E" w:rsidP="004A128E">
      <w:pPr>
        <w:jc w:val="both"/>
      </w:pPr>
      <w:r w:rsidRPr="00A33354">
        <w:t>--------------------------------------------------------------------------------------------------------------------------------------</w:t>
      </w:r>
    </w:p>
    <w:p w14:paraId="20DD77EA" w14:textId="77777777" w:rsidR="004A128E" w:rsidRDefault="004A128E" w:rsidP="004A128E">
      <w:pPr>
        <w:contextualSpacing/>
      </w:pPr>
      <w:r w:rsidRPr="00AB3EC6">
        <w:t>Ihr Kontakt für Presse und Marketing:</w:t>
      </w:r>
      <w:r>
        <w:br/>
        <w:t>Steven Kluge</w:t>
      </w:r>
    </w:p>
    <w:p w14:paraId="6B4E0F37" w14:textId="77777777" w:rsidR="004A128E" w:rsidRPr="004F1448" w:rsidRDefault="004A128E" w:rsidP="004A128E">
      <w:pPr>
        <w:contextualSpacing/>
        <w:jc w:val="both"/>
        <w:rPr>
          <w:lang w:val="en-US"/>
        </w:rPr>
      </w:pPr>
      <w:r w:rsidRPr="004F1448">
        <w:rPr>
          <w:lang w:val="en-US"/>
        </w:rPr>
        <w:t>Head of Marketing</w:t>
      </w:r>
    </w:p>
    <w:p w14:paraId="2CAAAE90" w14:textId="77777777" w:rsidR="004A128E" w:rsidRPr="004F1448" w:rsidRDefault="004A128E" w:rsidP="004A128E">
      <w:pPr>
        <w:contextualSpacing/>
        <w:jc w:val="both"/>
        <w:rPr>
          <w:lang w:val="en-US"/>
        </w:rPr>
      </w:pPr>
      <w:r w:rsidRPr="004F1448">
        <w:rPr>
          <w:lang w:val="en-US"/>
        </w:rPr>
        <w:t>Garz &amp; Fricke GmbH</w:t>
      </w:r>
    </w:p>
    <w:p w14:paraId="2AF78E46" w14:textId="77777777" w:rsidR="004A128E" w:rsidRPr="00E26255" w:rsidRDefault="004A128E" w:rsidP="004A128E">
      <w:pPr>
        <w:contextualSpacing/>
        <w:jc w:val="both"/>
      </w:pPr>
      <w:r w:rsidRPr="00E26255">
        <w:t xml:space="preserve">Schlachthofstrasse 20 </w:t>
      </w:r>
    </w:p>
    <w:p w14:paraId="7619E39A" w14:textId="77777777" w:rsidR="004A128E" w:rsidRPr="004F1448" w:rsidRDefault="004A128E" w:rsidP="004A128E">
      <w:pPr>
        <w:contextualSpacing/>
        <w:jc w:val="both"/>
      </w:pPr>
      <w:r w:rsidRPr="004F1448">
        <w:t>21079 Hamburg</w:t>
      </w:r>
    </w:p>
    <w:p w14:paraId="5A3D726C" w14:textId="77777777" w:rsidR="004A128E" w:rsidRPr="004F1448" w:rsidRDefault="004A128E" w:rsidP="004A128E">
      <w:pPr>
        <w:contextualSpacing/>
        <w:jc w:val="both"/>
      </w:pPr>
      <w:proofErr w:type="spellStart"/>
      <w:r w:rsidRPr="004F1448">
        <w:t>Direct</w:t>
      </w:r>
      <w:proofErr w:type="spellEnd"/>
      <w:r w:rsidRPr="004F1448">
        <w:t>: +49 40 791899 – 267</w:t>
      </w:r>
    </w:p>
    <w:p w14:paraId="025B6D3C" w14:textId="77777777" w:rsidR="004A128E" w:rsidRPr="004F1448" w:rsidRDefault="004A128E" w:rsidP="004A128E">
      <w:pPr>
        <w:contextualSpacing/>
        <w:jc w:val="both"/>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087A3BAA" w14:textId="77777777" w:rsidR="004A128E" w:rsidRDefault="004A128E" w:rsidP="004A128E">
      <w:pPr>
        <w:contextualSpacing/>
        <w:jc w:val="both"/>
      </w:pPr>
      <w:r>
        <w:t xml:space="preserve">Web: </w:t>
      </w:r>
      <w:hyperlink r:id="rId7" w:history="1">
        <w:r w:rsidRPr="006F422E">
          <w:rPr>
            <w:rStyle w:val="Hyperlink"/>
          </w:rPr>
          <w:t>http://www.garz-fricke.com</w:t>
        </w:r>
      </w:hyperlink>
      <w:r>
        <w:t xml:space="preserve"> </w:t>
      </w:r>
    </w:p>
    <w:p w14:paraId="544FAA52" w14:textId="77777777" w:rsidR="004A128E" w:rsidRPr="00A33354" w:rsidRDefault="004A128E" w:rsidP="004A128E">
      <w:pPr>
        <w:jc w:val="both"/>
      </w:pPr>
      <w:r w:rsidRPr="00A33354" w:rsidDel="008530BA">
        <w:rPr>
          <w:b/>
          <w:highlight w:val="yellow"/>
        </w:rPr>
        <w:t xml:space="preserve"> </w:t>
      </w:r>
    </w:p>
    <w:p w14:paraId="28570CC7" w14:textId="73B7B92E" w:rsidR="00E76EC7" w:rsidRDefault="00E76EC7" w:rsidP="00E76EC7">
      <w:pPr>
        <w:pStyle w:val="TextA"/>
        <w:spacing w:line="276" w:lineRule="auto"/>
        <w:rPr>
          <w:rStyle w:val="Ohne"/>
          <w:rFonts w:ascii="Calibri" w:hAnsi="Calibri" w:cs="Calibri"/>
          <w:b/>
        </w:rPr>
      </w:pPr>
      <w:r w:rsidRPr="00E76EC7">
        <w:rPr>
          <w:rStyle w:val="Ohne"/>
          <w:rFonts w:ascii="Calibri" w:hAnsi="Calibri" w:cs="Calibri"/>
          <w:b/>
        </w:rPr>
        <w:t>G</w:t>
      </w:r>
      <w:r>
        <w:rPr>
          <w:rStyle w:val="Ohne"/>
          <w:rFonts w:ascii="Calibri" w:hAnsi="Calibri" w:cs="Calibri"/>
          <w:b/>
        </w:rPr>
        <w:t>arz &amp; Fricke - Ü</w:t>
      </w:r>
      <w:r w:rsidRPr="00E76EC7">
        <w:rPr>
          <w:rStyle w:val="Ohne"/>
          <w:rFonts w:ascii="Calibri" w:hAnsi="Calibri" w:cs="Calibri"/>
          <w:b/>
        </w:rPr>
        <w:t>ber uns</w:t>
      </w:r>
    </w:p>
    <w:p w14:paraId="6A480156" w14:textId="77777777" w:rsidR="00E76EC7" w:rsidRPr="00E76EC7" w:rsidRDefault="00E76EC7" w:rsidP="00E76EC7">
      <w:pPr>
        <w:pStyle w:val="TextA"/>
        <w:spacing w:line="276" w:lineRule="auto"/>
        <w:rPr>
          <w:rStyle w:val="Ohne"/>
          <w:rFonts w:ascii="Calibri" w:hAnsi="Calibri" w:cs="Calibri"/>
          <w:b/>
        </w:rPr>
      </w:pPr>
    </w:p>
    <w:p w14:paraId="2E91EBCF" w14:textId="77777777" w:rsidR="00E76EC7" w:rsidRDefault="00E76EC7" w:rsidP="00E76EC7">
      <w:pPr>
        <w:pStyle w:val="TextA"/>
        <w:spacing w:line="276" w:lineRule="auto"/>
        <w:rPr>
          <w:rStyle w:val="Ohne"/>
          <w:rFonts w:ascii="Calibri" w:hAnsi="Calibri" w:cs="Calibri"/>
        </w:rPr>
      </w:pPr>
      <w:r w:rsidRPr="003E475D">
        <w:rPr>
          <w:rStyle w:val="Ohne"/>
          <w:rFonts w:ascii="Calibri" w:hAnsi="Calibri" w:cs="Calibri"/>
        </w:rPr>
        <w:t xml:space="preserve">Garz &amp; Fricke entwickelt und produziert </w:t>
      </w:r>
      <w:r>
        <w:rPr>
          <w:rStyle w:val="Ohne"/>
          <w:rFonts w:ascii="Calibri" w:hAnsi="Calibri" w:cs="Calibri"/>
        </w:rPr>
        <w:t>a</w:t>
      </w:r>
      <w:r w:rsidRPr="003E475D">
        <w:rPr>
          <w:rStyle w:val="Ohne"/>
          <w:rFonts w:ascii="Calibri" w:hAnsi="Calibri" w:cs="Calibri"/>
        </w:rPr>
        <w:t>m Firmensitz in Hamburg HMIs (Hu</w:t>
      </w:r>
      <w:r>
        <w:rPr>
          <w:rStyle w:val="Ohne"/>
          <w:rFonts w:ascii="Calibri" w:hAnsi="Calibri" w:cs="Calibri"/>
        </w:rPr>
        <w:t xml:space="preserve">man </w:t>
      </w:r>
      <w:proofErr w:type="spellStart"/>
      <w:r>
        <w:rPr>
          <w:rStyle w:val="Ohne"/>
          <w:rFonts w:ascii="Calibri" w:hAnsi="Calibri" w:cs="Calibri"/>
        </w:rPr>
        <w:t>Machine</w:t>
      </w:r>
      <w:proofErr w:type="spellEnd"/>
      <w:r>
        <w:rPr>
          <w:rStyle w:val="Ohne"/>
          <w:rFonts w:ascii="Calibri" w:hAnsi="Calibri" w:cs="Calibri"/>
        </w:rPr>
        <w:t xml:space="preserve"> Interfaces), Automatens</w:t>
      </w:r>
      <w:r w:rsidRPr="003E475D">
        <w:rPr>
          <w:rStyle w:val="Ohne"/>
          <w:rFonts w:ascii="Calibri" w:hAnsi="Calibri" w:cs="Calibri"/>
        </w:rPr>
        <w:t xml:space="preserve">teuerungen, </w:t>
      </w:r>
      <w:r>
        <w:rPr>
          <w:rStyle w:val="Ohne"/>
          <w:rFonts w:ascii="Calibri" w:hAnsi="Calibri" w:cs="Calibri"/>
        </w:rPr>
        <w:t xml:space="preserve">Zahlungssysteme sowie </w:t>
      </w:r>
      <w:r w:rsidRPr="003E475D">
        <w:rPr>
          <w:rStyle w:val="Ohne"/>
          <w:rFonts w:ascii="Calibri" w:hAnsi="Calibri" w:cs="Calibri"/>
        </w:rPr>
        <w:t xml:space="preserve">Hard- und Softwarelösungen für das industrielle Internet </w:t>
      </w:r>
      <w:proofErr w:type="spellStart"/>
      <w:r w:rsidRPr="003E475D">
        <w:rPr>
          <w:rStyle w:val="Ohne"/>
          <w:rFonts w:ascii="Calibri" w:hAnsi="Calibri" w:cs="Calibri"/>
        </w:rPr>
        <w:t>of</w:t>
      </w:r>
      <w:proofErr w:type="spellEnd"/>
      <w:r w:rsidRPr="003E475D">
        <w:rPr>
          <w:rStyle w:val="Ohne"/>
          <w:rFonts w:ascii="Calibri" w:hAnsi="Calibri" w:cs="Calibri"/>
        </w:rPr>
        <w:t xml:space="preserve"> Things (IoT</w:t>
      </w:r>
      <w:r>
        <w:rPr>
          <w:rStyle w:val="Ohne"/>
          <w:rFonts w:ascii="Calibri" w:hAnsi="Calibri" w:cs="Calibri"/>
        </w:rPr>
        <w:t>)</w:t>
      </w:r>
      <w:r w:rsidRPr="003E475D">
        <w:rPr>
          <w:rStyle w:val="Ohne"/>
          <w:rFonts w:ascii="Calibri" w:hAnsi="Calibri" w:cs="Calibri"/>
        </w:rPr>
        <w:t xml:space="preserve">.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w:t>
      </w:r>
      <w:r>
        <w:rPr>
          <w:rStyle w:val="Ohne"/>
          <w:rFonts w:ascii="Calibri" w:hAnsi="Calibri" w:cs="Calibri"/>
        </w:rPr>
        <w:t xml:space="preserve">Verkaufsautomaten, </w:t>
      </w:r>
      <w:r w:rsidRPr="003E475D">
        <w:rPr>
          <w:rStyle w:val="Ohne"/>
          <w:rFonts w:ascii="Calibri" w:hAnsi="Calibri" w:cs="Calibri"/>
        </w:rPr>
        <w:t xml:space="preserve">Medizin- und Labortechnik, </w:t>
      </w:r>
      <w:r>
        <w:rPr>
          <w:rStyle w:val="Ohne"/>
          <w:rFonts w:ascii="Calibri" w:hAnsi="Calibri" w:cs="Calibri"/>
        </w:rPr>
        <w:t>Kaffee- und Gastronomietechnik</w:t>
      </w:r>
      <w:r w:rsidRPr="003E475D">
        <w:rPr>
          <w:rStyle w:val="Ohne"/>
          <w:rFonts w:ascii="Calibri" w:hAnsi="Calibri" w:cs="Calibri"/>
        </w:rPr>
        <w:t xml:space="preserve">, Sicherheitstechnik und Industrieautomation. </w:t>
      </w:r>
    </w:p>
    <w:p w14:paraId="2F1042E9" w14:textId="77777777" w:rsidR="00E76EC7" w:rsidRPr="003E475D" w:rsidRDefault="00E76EC7" w:rsidP="00E76EC7">
      <w:pPr>
        <w:pStyle w:val="TextA"/>
        <w:spacing w:line="288" w:lineRule="auto"/>
        <w:rPr>
          <w:rStyle w:val="Ohne"/>
          <w:rFonts w:ascii="Calibri" w:hAnsi="Calibri" w:cs="Calibri"/>
        </w:rPr>
      </w:pPr>
    </w:p>
    <w:p w14:paraId="0E2CF765" w14:textId="20F3DB56" w:rsidR="00AC1B6E" w:rsidRPr="00E76EC7" w:rsidRDefault="00E76EC7" w:rsidP="00E76EC7">
      <w:pPr>
        <w:pStyle w:val="TextA"/>
        <w:spacing w:line="276" w:lineRule="auto"/>
        <w:rPr>
          <w:rFonts w:ascii="Calibri" w:hAnsi="Calibri" w:cs="Calibri"/>
        </w:rPr>
      </w:pPr>
      <w:r>
        <w:rPr>
          <w:rStyle w:val="Ohne"/>
          <w:rFonts w:ascii="Calibri" w:hAnsi="Calibri" w:cs="Calibri"/>
        </w:rPr>
        <w:t>Zur Garz &amp; Fricke Group gehören außerdem der Prozessor-Modul-Spezialist Keith &amp; Koep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165E75">
        <w:rPr>
          <w:rStyle w:val="Ohne"/>
          <w:rFonts w:ascii="Calibri" w:hAnsi="Calibri" w:cs="Calibri"/>
        </w:rPr>
        <w:t xml:space="preserve">Kunden profitieren nicht nur von einem großen Produktportfolio, sondern auch von einem breit aufgestellten Research &amp; Development Team. Ob </w:t>
      </w:r>
      <w:proofErr w:type="spellStart"/>
      <w:r w:rsidRPr="00165E75">
        <w:rPr>
          <w:rStyle w:val="Ohne"/>
          <w:rFonts w:ascii="Calibri" w:hAnsi="Calibri" w:cs="Calibri"/>
        </w:rPr>
        <w:t>ready-to-use</w:t>
      </w:r>
      <w:proofErr w:type="spellEnd"/>
      <w:r w:rsidRPr="00165E75">
        <w:rPr>
          <w:rStyle w:val="Ohne"/>
          <w:rFonts w:ascii="Calibri" w:hAnsi="Calibri" w:cs="Calibri"/>
        </w:rPr>
        <w:t xml:space="preserve"> Human </w:t>
      </w:r>
      <w:proofErr w:type="spellStart"/>
      <w:r w:rsidRPr="00165E75">
        <w:rPr>
          <w:rStyle w:val="Ohne"/>
          <w:rFonts w:ascii="Calibri" w:hAnsi="Calibri" w:cs="Calibri"/>
        </w:rPr>
        <w:t>Machine</w:t>
      </w:r>
      <w:proofErr w:type="spellEnd"/>
      <w:r w:rsidRPr="00165E75">
        <w:rPr>
          <w:rStyle w:val="Ohne"/>
          <w:rFonts w:ascii="Calibri" w:hAnsi="Calibri" w:cs="Calibri"/>
        </w:rPr>
        <w:t xml:space="preserv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sectPr w:rsidR="00AC1B6E" w:rsidRPr="00E76EC7"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032A" w14:textId="77777777" w:rsidR="00341428" w:rsidRDefault="00341428">
      <w:pPr>
        <w:spacing w:after="0" w:line="240" w:lineRule="auto"/>
      </w:pPr>
      <w:r>
        <w:separator/>
      </w:r>
    </w:p>
  </w:endnote>
  <w:endnote w:type="continuationSeparator" w:id="0">
    <w:p w14:paraId="594A3968" w14:textId="77777777" w:rsidR="00341428" w:rsidRDefault="0034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DINPro-Bold"/>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469CE" w14:textId="77777777" w:rsidR="00341428" w:rsidRDefault="00341428">
      <w:pPr>
        <w:spacing w:after="0" w:line="240" w:lineRule="auto"/>
      </w:pPr>
      <w:r>
        <w:separator/>
      </w:r>
    </w:p>
  </w:footnote>
  <w:footnote w:type="continuationSeparator" w:id="0">
    <w:p w14:paraId="2F319DF4" w14:textId="77777777" w:rsidR="00341428" w:rsidRDefault="0034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6592" w14:textId="77777777" w:rsidR="00C510D0" w:rsidRDefault="004A128E" w:rsidP="00E37371">
    <w:pPr>
      <w:pStyle w:val="Kopfzeile"/>
      <w:jc w:val="right"/>
    </w:pPr>
    <w:r>
      <w:rPr>
        <w:noProof/>
        <w:lang w:eastAsia="de-DE"/>
      </w:rPr>
      <w:drawing>
        <wp:inline distT="0" distB="0" distL="0" distR="0" wp14:anchorId="7C0C4A4A" wp14:editId="7E8AFE2D">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8E"/>
    <w:rsid w:val="00341428"/>
    <w:rsid w:val="004A128E"/>
    <w:rsid w:val="004D712B"/>
    <w:rsid w:val="00706E69"/>
    <w:rsid w:val="007C5148"/>
    <w:rsid w:val="00AC1B6E"/>
    <w:rsid w:val="00BF1344"/>
    <w:rsid w:val="00D65247"/>
    <w:rsid w:val="00DF00EE"/>
    <w:rsid w:val="00E76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33D5"/>
  <w15:chartTrackingRefBased/>
  <w15:docId w15:val="{2B182583-4B88-432D-8127-5867068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2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128E"/>
    <w:rPr>
      <w:color w:val="0563C1" w:themeColor="hyperlink"/>
      <w:u w:val="single"/>
    </w:rPr>
  </w:style>
  <w:style w:type="paragraph" w:styleId="Kopfzeile">
    <w:name w:val="header"/>
    <w:basedOn w:val="Standard"/>
    <w:link w:val="KopfzeileZchn"/>
    <w:uiPriority w:val="99"/>
    <w:unhideWhenUsed/>
    <w:rsid w:val="004A1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128E"/>
  </w:style>
  <w:style w:type="paragraph" w:styleId="KeinLeerraum">
    <w:name w:val="No Spacing"/>
    <w:uiPriority w:val="1"/>
    <w:qFormat/>
    <w:rsid w:val="004A128E"/>
    <w:pPr>
      <w:spacing w:after="0" w:line="240" w:lineRule="auto"/>
    </w:pPr>
  </w:style>
  <w:style w:type="paragraph" w:styleId="Sprechblasentext">
    <w:name w:val="Balloon Text"/>
    <w:basedOn w:val="Standard"/>
    <w:link w:val="SprechblasentextZchn"/>
    <w:uiPriority w:val="99"/>
    <w:semiHidden/>
    <w:unhideWhenUsed/>
    <w:rsid w:val="00E76E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EC7"/>
    <w:rPr>
      <w:rFonts w:ascii="Segoe UI" w:hAnsi="Segoe UI" w:cs="Segoe UI"/>
      <w:sz w:val="18"/>
      <w:szCs w:val="18"/>
    </w:rPr>
  </w:style>
  <w:style w:type="paragraph" w:customStyle="1" w:styleId="TextA">
    <w:name w:val="Text A"/>
    <w:rsid w:val="00E76EC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E7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2021-02-15T10:29:00Z</dcterms:created>
  <dcterms:modified xsi:type="dcterms:W3CDTF">2021-02-15T10:29:00Z</dcterms:modified>
</cp:coreProperties>
</file>