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055FE6">
      <w:pPr>
        <w:pStyle w:val="Textkrper"/>
        <w:tabs>
          <w:tab w:val="left" w:pos="9000"/>
        </w:tabs>
        <w:spacing w:line="240" w:lineRule="atLeast"/>
        <w:rPr>
          <w:b/>
          <w:bCs/>
          <w:sz w:val="28"/>
          <w:szCs w:val="28"/>
        </w:rPr>
      </w:pPr>
    </w:p>
    <w:p w14:paraId="393AB6D7" w14:textId="77777777" w:rsidR="00876EEB" w:rsidRPr="0035689C" w:rsidRDefault="00876EEB" w:rsidP="00055FE6">
      <w:pPr>
        <w:pStyle w:val="Textkrper"/>
        <w:tabs>
          <w:tab w:val="left" w:pos="9000"/>
        </w:tabs>
        <w:spacing w:line="240" w:lineRule="atLeast"/>
        <w:rPr>
          <w:b/>
          <w:bCs/>
          <w:sz w:val="28"/>
          <w:szCs w:val="28"/>
        </w:rPr>
      </w:pPr>
    </w:p>
    <w:p w14:paraId="782BF8DF" w14:textId="77777777" w:rsidR="00055FE6" w:rsidRDefault="00055FE6" w:rsidP="000F5C14">
      <w:pPr>
        <w:jc w:val="both"/>
        <w:rPr>
          <w:rFonts w:ascii="Arial" w:hAnsi="Arial" w:cs="Arial"/>
          <w:b/>
          <w:sz w:val="28"/>
          <w:szCs w:val="28"/>
        </w:rPr>
      </w:pPr>
    </w:p>
    <w:p w14:paraId="20093136" w14:textId="04E74059" w:rsidR="0096761D" w:rsidRPr="000C298D" w:rsidRDefault="0096761D" w:rsidP="000C298D">
      <w:pPr>
        <w:spacing w:after="120" w:line="360" w:lineRule="auto"/>
        <w:rPr>
          <w:rFonts w:ascii="Arial" w:hAnsi="Arial" w:cs="Arial"/>
          <w:color w:val="000000"/>
          <w:sz w:val="28"/>
          <w:szCs w:val="28"/>
        </w:rPr>
      </w:pPr>
      <w:bookmarkStart w:id="0" w:name="OLE_LINK1"/>
      <w:bookmarkStart w:id="1" w:name="OLE_LINK2"/>
      <w:r w:rsidRPr="000C298D">
        <w:rPr>
          <w:rStyle w:val="Fett"/>
          <w:rFonts w:ascii="Arial" w:hAnsi="Arial" w:cs="Arial"/>
          <w:color w:val="000000"/>
          <w:sz w:val="28"/>
          <w:szCs w:val="28"/>
        </w:rPr>
        <w:t>Midland BT Next Pro Fahrschulkoffer</w:t>
      </w:r>
      <w:r w:rsidRPr="000C298D">
        <w:rPr>
          <w:rFonts w:ascii="Arial" w:hAnsi="Arial" w:cs="Arial"/>
          <w:color w:val="000000"/>
          <w:sz w:val="28"/>
          <w:szCs w:val="28"/>
        </w:rPr>
        <w:t xml:space="preserve">: </w:t>
      </w:r>
      <w:r w:rsidRPr="000C298D">
        <w:rPr>
          <w:rFonts w:ascii="Arial" w:hAnsi="Arial" w:cs="Arial"/>
          <w:b/>
          <w:color w:val="000000"/>
          <w:sz w:val="28"/>
          <w:szCs w:val="28"/>
        </w:rPr>
        <w:t xml:space="preserve">Umfangreiches Komplettset </w:t>
      </w:r>
      <w:r w:rsidR="00296737" w:rsidRPr="000C298D">
        <w:rPr>
          <w:rFonts w:ascii="Arial" w:hAnsi="Arial" w:cs="Arial"/>
          <w:b/>
          <w:color w:val="000000"/>
          <w:sz w:val="28"/>
          <w:szCs w:val="28"/>
        </w:rPr>
        <w:t>für Motorrad-Fahrschulen</w:t>
      </w:r>
    </w:p>
    <w:p w14:paraId="278F8FCD" w14:textId="1CB0AE28" w:rsidR="00F0773E" w:rsidRPr="000C298D" w:rsidRDefault="003B69BA" w:rsidP="000C298D">
      <w:pPr>
        <w:spacing w:after="120" w:line="360" w:lineRule="auto"/>
        <w:jc w:val="both"/>
        <w:rPr>
          <w:rFonts w:ascii="Arial" w:hAnsi="Arial" w:cs="Arial"/>
          <w:b/>
          <w:color w:val="000000"/>
          <w:sz w:val="22"/>
          <w:szCs w:val="22"/>
        </w:rPr>
      </w:pPr>
      <w:r w:rsidRPr="000C298D">
        <w:rPr>
          <w:rFonts w:ascii="Arial" w:hAnsi="Arial" w:cs="Arial"/>
          <w:i/>
        </w:rPr>
        <w:t xml:space="preserve">Das </w:t>
      </w:r>
      <w:r w:rsidR="00CC39CF" w:rsidRPr="000C298D">
        <w:rPr>
          <w:rFonts w:ascii="Arial" w:hAnsi="Arial" w:cs="Arial"/>
          <w:i/>
        </w:rPr>
        <w:t xml:space="preserve">neue Kofferset überzeugt mit guter Klangqualität, höherer Reichweite und verbesserter Haptik </w:t>
      </w:r>
    </w:p>
    <w:bookmarkEnd w:id="0"/>
    <w:bookmarkEnd w:id="1"/>
    <w:p w14:paraId="23D1C89F" w14:textId="786FCE23" w:rsidR="00376B5D" w:rsidRPr="00657ECB" w:rsidRDefault="003448A0" w:rsidP="000C298D">
      <w:pPr>
        <w:spacing w:after="120" w:line="360" w:lineRule="auto"/>
        <w:jc w:val="both"/>
        <w:rPr>
          <w:rFonts w:ascii="Arial" w:hAnsi="Arial" w:cs="Arial"/>
          <w:b/>
          <w:sz w:val="22"/>
          <w:szCs w:val="22"/>
        </w:rPr>
      </w:pPr>
      <w:r w:rsidRPr="00657ECB">
        <w:rPr>
          <w:rFonts w:ascii="Arial" w:hAnsi="Arial" w:cs="Arial"/>
          <w:bCs/>
          <w:sz w:val="22"/>
          <w:szCs w:val="22"/>
        </w:rPr>
        <w:t xml:space="preserve">Dreieich / </w:t>
      </w:r>
      <w:r w:rsidR="00ED5AE8" w:rsidRPr="00657ECB">
        <w:rPr>
          <w:rFonts w:ascii="Arial" w:hAnsi="Arial" w:cs="Arial"/>
          <w:bCs/>
          <w:sz w:val="22"/>
          <w:szCs w:val="22"/>
        </w:rPr>
        <w:t>Trittau</w:t>
      </w:r>
      <w:r w:rsidRPr="00657ECB">
        <w:rPr>
          <w:rFonts w:ascii="Arial" w:hAnsi="Arial" w:cs="Arial"/>
          <w:bCs/>
          <w:sz w:val="22"/>
          <w:szCs w:val="22"/>
        </w:rPr>
        <w:t xml:space="preserve">, im </w:t>
      </w:r>
      <w:r w:rsidR="00B2452B" w:rsidRPr="00657ECB">
        <w:rPr>
          <w:rFonts w:ascii="Arial" w:hAnsi="Arial" w:cs="Arial"/>
          <w:bCs/>
          <w:sz w:val="22"/>
          <w:szCs w:val="22"/>
        </w:rPr>
        <w:t xml:space="preserve">November </w:t>
      </w:r>
      <w:r w:rsidRPr="00657ECB">
        <w:rPr>
          <w:rFonts w:ascii="Arial" w:hAnsi="Arial" w:cs="Arial"/>
          <w:bCs/>
          <w:sz w:val="22"/>
          <w:szCs w:val="22"/>
        </w:rPr>
        <w:t>20</w:t>
      </w:r>
      <w:r w:rsidR="00ED5AE8" w:rsidRPr="00657ECB">
        <w:rPr>
          <w:rFonts w:ascii="Arial" w:hAnsi="Arial" w:cs="Arial"/>
          <w:bCs/>
          <w:sz w:val="22"/>
          <w:szCs w:val="22"/>
        </w:rPr>
        <w:t>20</w:t>
      </w:r>
      <w:r w:rsidRPr="00657ECB">
        <w:rPr>
          <w:rFonts w:ascii="Arial" w:hAnsi="Arial" w:cs="Arial"/>
          <w:bCs/>
          <w:sz w:val="22"/>
          <w:szCs w:val="22"/>
        </w:rPr>
        <w:t xml:space="preserve"> –</w:t>
      </w:r>
      <w:r w:rsidR="002F6A35" w:rsidRPr="00657ECB">
        <w:rPr>
          <w:rFonts w:ascii="Arial" w:hAnsi="Arial" w:cs="Arial"/>
          <w:bCs/>
          <w:sz w:val="22"/>
          <w:szCs w:val="22"/>
        </w:rPr>
        <w:t xml:space="preserve"> </w:t>
      </w:r>
      <w:r w:rsidR="0030162F" w:rsidRPr="00657ECB">
        <w:rPr>
          <w:rFonts w:ascii="Arial" w:hAnsi="Arial" w:cs="Arial"/>
          <w:b/>
          <w:sz w:val="22"/>
          <w:szCs w:val="22"/>
        </w:rPr>
        <w:t xml:space="preserve">Effiziente </w:t>
      </w:r>
      <w:r w:rsidR="00004061" w:rsidRPr="00657ECB">
        <w:rPr>
          <w:rFonts w:ascii="Arial" w:hAnsi="Arial" w:cs="Arial"/>
          <w:b/>
          <w:sz w:val="22"/>
          <w:szCs w:val="22"/>
        </w:rPr>
        <w:t xml:space="preserve">und </w:t>
      </w:r>
      <w:r w:rsidR="00FA721A" w:rsidRPr="00657ECB">
        <w:rPr>
          <w:rFonts w:ascii="Arial" w:hAnsi="Arial" w:cs="Arial"/>
          <w:b/>
          <w:sz w:val="22"/>
          <w:szCs w:val="22"/>
        </w:rPr>
        <w:t>störungsfreie</w:t>
      </w:r>
      <w:r w:rsidR="00004061" w:rsidRPr="00657ECB">
        <w:rPr>
          <w:rFonts w:ascii="Arial" w:hAnsi="Arial" w:cs="Arial"/>
          <w:b/>
          <w:sz w:val="22"/>
          <w:szCs w:val="22"/>
        </w:rPr>
        <w:t xml:space="preserve"> K</w:t>
      </w:r>
      <w:r w:rsidR="0030162F" w:rsidRPr="00657ECB">
        <w:rPr>
          <w:rFonts w:ascii="Arial" w:hAnsi="Arial" w:cs="Arial"/>
          <w:b/>
          <w:sz w:val="22"/>
          <w:szCs w:val="22"/>
        </w:rPr>
        <w:t xml:space="preserve">ommunikation in der Fahrschule: </w:t>
      </w:r>
      <w:r w:rsidR="0029393C" w:rsidRPr="00657ECB">
        <w:rPr>
          <w:rFonts w:ascii="Arial" w:hAnsi="Arial" w:cs="Arial"/>
          <w:b/>
          <w:sz w:val="22"/>
          <w:szCs w:val="22"/>
        </w:rPr>
        <w:t xml:space="preserve">Mit dem </w:t>
      </w:r>
      <w:r w:rsidR="00953122" w:rsidRPr="00657ECB">
        <w:rPr>
          <w:rFonts w:ascii="Arial" w:hAnsi="Arial" w:cs="Arial"/>
          <w:b/>
          <w:sz w:val="22"/>
          <w:szCs w:val="22"/>
        </w:rPr>
        <w:t>aktualisierten</w:t>
      </w:r>
      <w:r w:rsidR="0029393C" w:rsidRPr="00657ECB">
        <w:rPr>
          <w:rFonts w:ascii="Arial" w:hAnsi="Arial" w:cs="Arial"/>
          <w:b/>
          <w:sz w:val="22"/>
          <w:szCs w:val="22"/>
        </w:rPr>
        <w:t xml:space="preserve"> </w:t>
      </w:r>
      <w:r w:rsidR="00FE0505" w:rsidRPr="00657ECB">
        <w:rPr>
          <w:rFonts w:ascii="Arial" w:hAnsi="Arial" w:cs="Arial"/>
          <w:b/>
          <w:sz w:val="22"/>
          <w:szCs w:val="22"/>
        </w:rPr>
        <w:t>BT Next Pro Fahrschulkofferset bietet Midland ein</w:t>
      </w:r>
      <w:r w:rsidR="00296737" w:rsidRPr="00657ECB">
        <w:rPr>
          <w:rFonts w:ascii="Arial" w:hAnsi="Arial" w:cs="Arial"/>
          <w:b/>
          <w:sz w:val="22"/>
          <w:szCs w:val="22"/>
        </w:rPr>
        <w:t>e</w:t>
      </w:r>
      <w:r w:rsidR="00FE0505" w:rsidRPr="00657ECB">
        <w:rPr>
          <w:rFonts w:ascii="Arial" w:hAnsi="Arial" w:cs="Arial"/>
          <w:b/>
          <w:sz w:val="22"/>
          <w:szCs w:val="22"/>
        </w:rPr>
        <w:t xml:space="preserve"> gut durchdachte </w:t>
      </w:r>
      <w:r w:rsidR="00296737" w:rsidRPr="00657ECB">
        <w:rPr>
          <w:rFonts w:ascii="Arial" w:hAnsi="Arial" w:cs="Arial"/>
          <w:b/>
          <w:sz w:val="22"/>
          <w:szCs w:val="22"/>
        </w:rPr>
        <w:t>Lösung</w:t>
      </w:r>
      <w:r w:rsidR="00FE0505" w:rsidRPr="00657ECB">
        <w:rPr>
          <w:rFonts w:ascii="Arial" w:hAnsi="Arial" w:cs="Arial"/>
          <w:b/>
          <w:sz w:val="22"/>
          <w:szCs w:val="22"/>
        </w:rPr>
        <w:t xml:space="preserve"> mit Bluetooth-Technologie, durch </w:t>
      </w:r>
      <w:r w:rsidR="00F00770" w:rsidRPr="00657ECB">
        <w:rPr>
          <w:rFonts w:ascii="Arial" w:hAnsi="Arial" w:cs="Arial"/>
          <w:b/>
          <w:sz w:val="22"/>
          <w:szCs w:val="22"/>
        </w:rPr>
        <w:t xml:space="preserve">die </w:t>
      </w:r>
      <w:r w:rsidR="00FE0505" w:rsidRPr="00657ECB">
        <w:rPr>
          <w:rFonts w:ascii="Arial" w:hAnsi="Arial" w:cs="Arial"/>
          <w:b/>
          <w:sz w:val="22"/>
          <w:szCs w:val="22"/>
        </w:rPr>
        <w:t xml:space="preserve">der Fahrlehrer </w:t>
      </w:r>
      <w:r w:rsidR="00631851" w:rsidRPr="00657ECB">
        <w:rPr>
          <w:rFonts w:ascii="Arial" w:hAnsi="Arial" w:cs="Arial"/>
          <w:b/>
          <w:sz w:val="22"/>
          <w:szCs w:val="22"/>
        </w:rPr>
        <w:t xml:space="preserve">kabellos </w:t>
      </w:r>
      <w:r w:rsidR="00FE0505" w:rsidRPr="00657ECB">
        <w:rPr>
          <w:rFonts w:ascii="Arial" w:hAnsi="Arial" w:cs="Arial"/>
          <w:b/>
          <w:sz w:val="22"/>
          <w:szCs w:val="22"/>
        </w:rPr>
        <w:t xml:space="preserve">sowohl vom Auto als auch vom Motorrad </w:t>
      </w:r>
      <w:r w:rsidR="00F00770" w:rsidRPr="00657ECB">
        <w:rPr>
          <w:rFonts w:ascii="Arial" w:hAnsi="Arial" w:cs="Arial"/>
          <w:b/>
          <w:sz w:val="22"/>
          <w:szCs w:val="22"/>
        </w:rPr>
        <w:t xml:space="preserve">aus </w:t>
      </w:r>
      <w:r w:rsidR="00FE0505" w:rsidRPr="00657ECB">
        <w:rPr>
          <w:rFonts w:ascii="Arial" w:hAnsi="Arial" w:cs="Arial"/>
          <w:b/>
          <w:sz w:val="22"/>
          <w:szCs w:val="22"/>
        </w:rPr>
        <w:t xml:space="preserve">dem Fahrschüler Anweisungen </w:t>
      </w:r>
      <w:r w:rsidR="008A5F47" w:rsidRPr="00657ECB">
        <w:rPr>
          <w:rFonts w:ascii="Arial" w:hAnsi="Arial" w:cs="Arial"/>
          <w:b/>
          <w:sz w:val="22"/>
          <w:szCs w:val="22"/>
        </w:rPr>
        <w:t xml:space="preserve">für sein Fahrverhalten </w:t>
      </w:r>
      <w:r w:rsidR="00FE0505" w:rsidRPr="00657ECB">
        <w:rPr>
          <w:rFonts w:ascii="Arial" w:hAnsi="Arial" w:cs="Arial"/>
          <w:b/>
          <w:sz w:val="22"/>
          <w:szCs w:val="22"/>
        </w:rPr>
        <w:t>geben kann.</w:t>
      </w:r>
      <w:r w:rsidR="008A5F47" w:rsidRPr="00657ECB">
        <w:rPr>
          <w:rFonts w:ascii="Arial" w:hAnsi="Arial" w:cs="Arial"/>
          <w:b/>
          <w:sz w:val="22"/>
          <w:szCs w:val="22"/>
        </w:rPr>
        <w:t xml:space="preserve"> </w:t>
      </w:r>
      <w:r w:rsidR="00AA7AF4" w:rsidRPr="00657ECB">
        <w:rPr>
          <w:rFonts w:ascii="Arial" w:hAnsi="Arial" w:cs="Arial"/>
          <w:b/>
          <w:sz w:val="22"/>
          <w:szCs w:val="22"/>
        </w:rPr>
        <w:t>N</w:t>
      </w:r>
      <w:r w:rsidR="00834C36" w:rsidRPr="00657ECB">
        <w:rPr>
          <w:rFonts w:ascii="Arial" w:hAnsi="Arial" w:cs="Arial"/>
          <w:b/>
          <w:sz w:val="22"/>
          <w:szCs w:val="22"/>
        </w:rPr>
        <w:t xml:space="preserve">eu an Bord ist </w:t>
      </w:r>
      <w:r w:rsidR="00AA7AF4" w:rsidRPr="00657ECB">
        <w:rPr>
          <w:rFonts w:ascii="Arial" w:hAnsi="Arial" w:cs="Arial"/>
          <w:b/>
          <w:sz w:val="22"/>
          <w:szCs w:val="22"/>
        </w:rPr>
        <w:t xml:space="preserve">dabei </w:t>
      </w:r>
      <w:r w:rsidR="00834C36" w:rsidRPr="00657ECB">
        <w:rPr>
          <w:rFonts w:ascii="Arial" w:hAnsi="Arial" w:cs="Arial"/>
          <w:b/>
          <w:sz w:val="22"/>
          <w:szCs w:val="22"/>
        </w:rPr>
        <w:t>das Inter</w:t>
      </w:r>
      <w:r w:rsidR="00296737" w:rsidRPr="00657ECB">
        <w:rPr>
          <w:rFonts w:ascii="Arial" w:hAnsi="Arial" w:cs="Arial"/>
          <w:b/>
          <w:sz w:val="22"/>
          <w:szCs w:val="22"/>
        </w:rPr>
        <w:t>c</w:t>
      </w:r>
      <w:r w:rsidR="00834C36" w:rsidRPr="00657ECB">
        <w:rPr>
          <w:rFonts w:ascii="Arial" w:hAnsi="Arial" w:cs="Arial"/>
          <w:b/>
          <w:sz w:val="22"/>
          <w:szCs w:val="22"/>
        </w:rPr>
        <w:t xml:space="preserve">om BT Next Pro, welches </w:t>
      </w:r>
      <w:r w:rsidR="007D4382" w:rsidRPr="00657ECB">
        <w:rPr>
          <w:rFonts w:ascii="Arial" w:hAnsi="Arial" w:cs="Arial"/>
          <w:b/>
          <w:sz w:val="22"/>
          <w:szCs w:val="22"/>
        </w:rPr>
        <w:t xml:space="preserve">die </w:t>
      </w:r>
      <w:r w:rsidR="007D4382" w:rsidRPr="00657ECB">
        <w:rPr>
          <w:rFonts w:ascii="Arial" w:hAnsi="Arial" w:cs="Arial"/>
          <w:b/>
          <w:color w:val="000000"/>
          <w:sz w:val="22"/>
          <w:szCs w:val="22"/>
        </w:rPr>
        <w:t>Bluetooth 4.2 Dual Core-Technologie unterstützt</w:t>
      </w:r>
      <w:r w:rsidR="007D4382" w:rsidRPr="00657ECB">
        <w:rPr>
          <w:rFonts w:ascii="Arial" w:hAnsi="Arial" w:cs="Arial"/>
          <w:b/>
          <w:sz w:val="22"/>
          <w:szCs w:val="22"/>
        </w:rPr>
        <w:t xml:space="preserve"> und damit </w:t>
      </w:r>
      <w:r w:rsidR="00834C36" w:rsidRPr="00657ECB">
        <w:rPr>
          <w:rFonts w:ascii="Arial" w:hAnsi="Arial" w:cs="Arial"/>
          <w:b/>
          <w:sz w:val="22"/>
          <w:szCs w:val="22"/>
        </w:rPr>
        <w:t xml:space="preserve">gleich zwei separate Bluetooth-Verbindungen </w:t>
      </w:r>
      <w:r w:rsidR="00681C03" w:rsidRPr="00657ECB">
        <w:rPr>
          <w:rFonts w:ascii="Arial" w:hAnsi="Arial" w:cs="Arial"/>
          <w:b/>
          <w:sz w:val="22"/>
          <w:szCs w:val="22"/>
        </w:rPr>
        <w:t xml:space="preserve">aufbauen </w:t>
      </w:r>
      <w:r w:rsidR="00834C36" w:rsidRPr="00657ECB">
        <w:rPr>
          <w:rFonts w:ascii="Arial" w:hAnsi="Arial" w:cs="Arial"/>
          <w:b/>
          <w:sz w:val="22"/>
          <w:szCs w:val="22"/>
        </w:rPr>
        <w:t xml:space="preserve">kann. </w:t>
      </w:r>
      <w:r w:rsidR="008A5F47" w:rsidRPr="00657ECB">
        <w:rPr>
          <w:rFonts w:ascii="Arial" w:hAnsi="Arial" w:cs="Arial"/>
          <w:b/>
          <w:sz w:val="22"/>
          <w:szCs w:val="22"/>
        </w:rPr>
        <w:t>Dank einer Reichweite von 1,6 Kilometern bricht die Kommunikation auch über längere Entfernung nicht ab.</w:t>
      </w:r>
      <w:r w:rsidR="00B0405A" w:rsidRPr="00657ECB">
        <w:rPr>
          <w:rFonts w:ascii="Arial" w:hAnsi="Arial" w:cs="Arial"/>
          <w:b/>
          <w:sz w:val="22"/>
          <w:szCs w:val="22"/>
        </w:rPr>
        <w:t xml:space="preserve"> </w:t>
      </w:r>
      <w:r w:rsidR="00376B5D" w:rsidRPr="00657ECB">
        <w:rPr>
          <w:rFonts w:ascii="Arial" w:hAnsi="Arial" w:cs="Arial"/>
          <w:b/>
          <w:sz w:val="22"/>
          <w:szCs w:val="22"/>
        </w:rPr>
        <w:t>Für den Kontakt vom Auto</w:t>
      </w:r>
      <w:r w:rsidR="008161CE" w:rsidRPr="00657ECB">
        <w:rPr>
          <w:rFonts w:ascii="Arial" w:hAnsi="Arial" w:cs="Arial"/>
          <w:b/>
          <w:sz w:val="22"/>
          <w:szCs w:val="22"/>
        </w:rPr>
        <w:t xml:space="preserve"> aus</w:t>
      </w:r>
      <w:r w:rsidR="00376B5D" w:rsidRPr="00657ECB">
        <w:rPr>
          <w:rFonts w:ascii="Arial" w:hAnsi="Arial" w:cs="Arial"/>
          <w:b/>
          <w:sz w:val="22"/>
          <w:szCs w:val="22"/>
        </w:rPr>
        <w:t xml:space="preserve"> ist </w:t>
      </w:r>
      <w:r w:rsidR="009D029E" w:rsidRPr="00657ECB">
        <w:rPr>
          <w:rFonts w:ascii="Arial" w:hAnsi="Arial" w:cs="Arial"/>
          <w:b/>
          <w:sz w:val="22"/>
          <w:szCs w:val="22"/>
        </w:rPr>
        <w:t>das Midland</w:t>
      </w:r>
      <w:r w:rsidR="00376B5D" w:rsidRPr="00657ECB">
        <w:rPr>
          <w:rFonts w:ascii="Arial" w:hAnsi="Arial" w:cs="Arial"/>
          <w:b/>
          <w:sz w:val="22"/>
          <w:szCs w:val="22"/>
        </w:rPr>
        <w:t xml:space="preserve"> Headset </w:t>
      </w:r>
      <w:r w:rsidR="009D029E" w:rsidRPr="00657ECB">
        <w:rPr>
          <w:rFonts w:ascii="Arial" w:hAnsi="Arial" w:cs="Arial"/>
          <w:b/>
          <w:sz w:val="22"/>
          <w:szCs w:val="22"/>
        </w:rPr>
        <w:t xml:space="preserve">GHS04 </w:t>
      </w:r>
      <w:r w:rsidR="00376B5D" w:rsidRPr="00657ECB">
        <w:rPr>
          <w:rFonts w:ascii="Arial" w:hAnsi="Arial" w:cs="Arial"/>
          <w:b/>
          <w:sz w:val="22"/>
          <w:szCs w:val="22"/>
        </w:rPr>
        <w:t>mit Schwanenhals-Mikrofon und Mute-Taste im Lieferumfang</w:t>
      </w:r>
      <w:r w:rsidR="00F00770" w:rsidRPr="00657ECB">
        <w:rPr>
          <w:rFonts w:ascii="Arial" w:hAnsi="Arial" w:cs="Arial"/>
          <w:b/>
          <w:sz w:val="22"/>
          <w:szCs w:val="22"/>
        </w:rPr>
        <w:t xml:space="preserve"> enthalten</w:t>
      </w:r>
      <w:r w:rsidR="00376B5D" w:rsidRPr="00657ECB">
        <w:rPr>
          <w:rFonts w:ascii="Arial" w:hAnsi="Arial" w:cs="Arial"/>
          <w:b/>
          <w:sz w:val="22"/>
          <w:szCs w:val="22"/>
        </w:rPr>
        <w:t>.</w:t>
      </w:r>
      <w:r w:rsidR="009D029E" w:rsidRPr="00657ECB">
        <w:rPr>
          <w:rFonts w:ascii="Arial" w:hAnsi="Arial" w:cs="Arial"/>
          <w:b/>
          <w:sz w:val="22"/>
          <w:szCs w:val="22"/>
        </w:rPr>
        <w:t xml:space="preserve"> </w:t>
      </w:r>
      <w:r w:rsidR="00376B5D" w:rsidRPr="00657ECB">
        <w:rPr>
          <w:rFonts w:ascii="Arial" w:hAnsi="Arial" w:cs="Arial"/>
          <w:b/>
          <w:sz w:val="22"/>
          <w:szCs w:val="22"/>
        </w:rPr>
        <w:t>Dem Fahrlehrer bleibt es überlassen, ob er das Mikrofon im Helm des Fahrschülers installiert oder ob der Fahrlehrer nur den einseitigen Kontakt wünscht.</w:t>
      </w:r>
      <w:r w:rsidR="009D029E" w:rsidRPr="00657ECB">
        <w:rPr>
          <w:rFonts w:ascii="Arial" w:hAnsi="Arial" w:cs="Arial"/>
          <w:b/>
          <w:sz w:val="22"/>
          <w:szCs w:val="22"/>
        </w:rPr>
        <w:t xml:space="preserve"> </w:t>
      </w:r>
      <w:r w:rsidR="00376B5D" w:rsidRPr="00657ECB">
        <w:rPr>
          <w:rFonts w:ascii="Arial" w:hAnsi="Arial" w:cs="Arial"/>
          <w:b/>
          <w:sz w:val="22"/>
          <w:szCs w:val="22"/>
        </w:rPr>
        <w:t>Der Fahrschüler kann aus hygienischen Gründen mit</w:t>
      </w:r>
      <w:r w:rsidR="009D029E" w:rsidRPr="00657ECB">
        <w:rPr>
          <w:rFonts w:ascii="Arial" w:hAnsi="Arial" w:cs="Arial"/>
          <w:b/>
          <w:sz w:val="22"/>
          <w:szCs w:val="22"/>
        </w:rPr>
        <w:t>h</w:t>
      </w:r>
      <w:r w:rsidR="00376B5D" w:rsidRPr="00657ECB">
        <w:rPr>
          <w:rFonts w:ascii="Arial" w:hAnsi="Arial" w:cs="Arial"/>
          <w:b/>
          <w:sz w:val="22"/>
          <w:szCs w:val="22"/>
        </w:rPr>
        <w:t xml:space="preserve">ilfe des im Set enthaltenen Adapters </w:t>
      </w:r>
      <w:r w:rsidR="009D029E" w:rsidRPr="00657ECB">
        <w:rPr>
          <w:rFonts w:ascii="Arial" w:hAnsi="Arial" w:cs="Arial"/>
          <w:b/>
          <w:sz w:val="22"/>
          <w:szCs w:val="22"/>
        </w:rPr>
        <w:t xml:space="preserve">auch </w:t>
      </w:r>
      <w:r w:rsidR="00376B5D" w:rsidRPr="00657ECB">
        <w:rPr>
          <w:rFonts w:ascii="Arial" w:hAnsi="Arial" w:cs="Arial"/>
          <w:b/>
          <w:sz w:val="22"/>
          <w:szCs w:val="22"/>
        </w:rPr>
        <w:t>seine eigenen Ohrhörer</w:t>
      </w:r>
      <w:r w:rsidR="009D029E" w:rsidRPr="00657ECB">
        <w:rPr>
          <w:rFonts w:ascii="Arial" w:hAnsi="Arial" w:cs="Arial"/>
          <w:b/>
          <w:sz w:val="22"/>
          <w:szCs w:val="22"/>
        </w:rPr>
        <w:t xml:space="preserve">, beispielsweise vom Smartphone, </w:t>
      </w:r>
      <w:r w:rsidR="00376B5D" w:rsidRPr="00657ECB">
        <w:rPr>
          <w:rFonts w:ascii="Arial" w:hAnsi="Arial" w:cs="Arial"/>
          <w:b/>
          <w:sz w:val="22"/>
          <w:szCs w:val="22"/>
        </w:rPr>
        <w:t>anschließen.</w:t>
      </w:r>
    </w:p>
    <w:p w14:paraId="2869600C" w14:textId="7F1B6AA9" w:rsidR="00B25AEE" w:rsidRPr="000C298D" w:rsidRDefault="009D029E" w:rsidP="000C298D">
      <w:pPr>
        <w:spacing w:after="120" w:line="360" w:lineRule="auto"/>
        <w:jc w:val="both"/>
        <w:rPr>
          <w:rFonts w:ascii="Arial" w:hAnsi="Arial" w:cs="Arial"/>
          <w:sz w:val="22"/>
          <w:szCs w:val="22"/>
        </w:rPr>
      </w:pPr>
      <w:r w:rsidRPr="000C298D">
        <w:rPr>
          <w:rFonts w:ascii="Arial" w:hAnsi="Arial" w:cs="Arial"/>
          <w:color w:val="000000"/>
          <w:sz w:val="22"/>
          <w:szCs w:val="22"/>
        </w:rPr>
        <w:t xml:space="preserve">Klare Kommunikation bei Fahrübungen im Straßenverkehr: </w:t>
      </w:r>
      <w:r w:rsidR="00AF5C9E" w:rsidRPr="000C298D">
        <w:rPr>
          <w:rFonts w:ascii="Arial" w:hAnsi="Arial" w:cs="Arial"/>
          <w:color w:val="000000"/>
          <w:sz w:val="22"/>
          <w:szCs w:val="22"/>
        </w:rPr>
        <w:t xml:space="preserve">Dank des neuen Koffersets von Midland mit dem BT Next Pro sind auch störende Hintergrundgeräusche </w:t>
      </w:r>
      <w:r w:rsidR="00FB4C54" w:rsidRPr="000C298D">
        <w:rPr>
          <w:rFonts w:ascii="Arial" w:hAnsi="Arial" w:cs="Arial"/>
          <w:color w:val="000000"/>
          <w:sz w:val="22"/>
          <w:szCs w:val="22"/>
        </w:rPr>
        <w:t xml:space="preserve">kein </w:t>
      </w:r>
      <w:r w:rsidR="00F00770">
        <w:rPr>
          <w:rFonts w:ascii="Arial" w:hAnsi="Arial" w:cs="Arial"/>
          <w:color w:val="000000"/>
          <w:sz w:val="22"/>
          <w:szCs w:val="22"/>
        </w:rPr>
        <w:t>Hindernis</w:t>
      </w:r>
      <w:r w:rsidR="00F00770" w:rsidRPr="000C298D">
        <w:rPr>
          <w:rFonts w:ascii="Arial" w:hAnsi="Arial" w:cs="Arial"/>
          <w:color w:val="000000"/>
          <w:sz w:val="22"/>
          <w:szCs w:val="22"/>
        </w:rPr>
        <w:t xml:space="preserve"> </w:t>
      </w:r>
      <w:r w:rsidR="00FB4C54" w:rsidRPr="000C298D">
        <w:rPr>
          <w:rFonts w:ascii="Arial" w:hAnsi="Arial" w:cs="Arial"/>
          <w:color w:val="000000"/>
          <w:sz w:val="22"/>
          <w:szCs w:val="22"/>
        </w:rPr>
        <w:t>mehr.</w:t>
      </w:r>
      <w:r w:rsidR="00B25AEE" w:rsidRPr="000C298D">
        <w:rPr>
          <w:rFonts w:ascii="Arial" w:hAnsi="Arial" w:cs="Arial"/>
          <w:color w:val="000000"/>
          <w:sz w:val="22"/>
          <w:szCs w:val="22"/>
        </w:rPr>
        <w:t xml:space="preserve"> Denn im BT Next Pro sorgt </w:t>
      </w:r>
      <w:r w:rsidR="00B25AEE" w:rsidRPr="000C298D">
        <w:rPr>
          <w:rFonts w:ascii="Arial" w:hAnsi="Arial" w:cs="Arial"/>
          <w:sz w:val="22"/>
          <w:szCs w:val="22"/>
        </w:rPr>
        <w:t xml:space="preserve">die Funktion </w:t>
      </w:r>
      <w:r w:rsidR="00AC167C" w:rsidRPr="000C298D">
        <w:rPr>
          <w:rFonts w:ascii="Arial" w:hAnsi="Arial" w:cs="Arial"/>
          <w:sz w:val="22"/>
          <w:szCs w:val="22"/>
        </w:rPr>
        <w:t>„</w:t>
      </w:r>
      <w:r w:rsidR="00B25AEE" w:rsidRPr="000C298D">
        <w:rPr>
          <w:rFonts w:ascii="Arial" w:hAnsi="Arial" w:cs="Arial"/>
          <w:sz w:val="22"/>
          <w:szCs w:val="22"/>
        </w:rPr>
        <w:t>Digital Noise Killer</w:t>
      </w:r>
      <w:r w:rsidR="00AC167C" w:rsidRPr="000C298D">
        <w:rPr>
          <w:rFonts w:ascii="Arial" w:hAnsi="Arial" w:cs="Arial"/>
          <w:sz w:val="22"/>
          <w:szCs w:val="22"/>
        </w:rPr>
        <w:t>“</w:t>
      </w:r>
      <w:r w:rsidR="00B25AEE" w:rsidRPr="000C298D">
        <w:rPr>
          <w:rFonts w:ascii="Arial" w:hAnsi="Arial" w:cs="Arial"/>
          <w:sz w:val="22"/>
          <w:szCs w:val="22"/>
        </w:rPr>
        <w:t xml:space="preserve"> dafür, dass bis zu 80 Prozent der Wind- und Motorgeräusche während der Kommunikation über ein Intercom </w:t>
      </w:r>
      <w:r w:rsidR="00DA29E2" w:rsidRPr="000C298D">
        <w:rPr>
          <w:rFonts w:ascii="Arial" w:hAnsi="Arial" w:cs="Arial"/>
          <w:sz w:val="22"/>
          <w:szCs w:val="22"/>
        </w:rPr>
        <w:t>eliminiert</w:t>
      </w:r>
      <w:r w:rsidR="00CB3A39" w:rsidRPr="000C298D">
        <w:rPr>
          <w:rFonts w:ascii="Arial" w:hAnsi="Arial" w:cs="Arial"/>
          <w:sz w:val="22"/>
          <w:szCs w:val="22"/>
        </w:rPr>
        <w:t xml:space="preserve"> werden</w:t>
      </w:r>
      <w:r w:rsidR="00DA29E2" w:rsidRPr="000C298D">
        <w:rPr>
          <w:rFonts w:ascii="Arial" w:hAnsi="Arial" w:cs="Arial"/>
          <w:sz w:val="22"/>
          <w:szCs w:val="22"/>
        </w:rPr>
        <w:t xml:space="preserve">. </w:t>
      </w:r>
      <w:r w:rsidR="00B25AEE" w:rsidRPr="000C298D">
        <w:rPr>
          <w:rFonts w:ascii="Arial" w:hAnsi="Arial" w:cs="Arial"/>
          <w:sz w:val="22"/>
          <w:szCs w:val="22"/>
        </w:rPr>
        <w:t xml:space="preserve">Somit wird eine optimale </w:t>
      </w:r>
      <w:r w:rsidR="00DA29E2" w:rsidRPr="000C298D">
        <w:rPr>
          <w:rFonts w:ascii="Arial" w:hAnsi="Arial" w:cs="Arial"/>
          <w:sz w:val="22"/>
          <w:szCs w:val="22"/>
        </w:rPr>
        <w:t>und</w:t>
      </w:r>
      <w:r w:rsidR="00B25AEE" w:rsidRPr="000C298D">
        <w:rPr>
          <w:rFonts w:ascii="Arial" w:hAnsi="Arial" w:cs="Arial"/>
          <w:sz w:val="22"/>
          <w:szCs w:val="22"/>
        </w:rPr>
        <w:t xml:space="preserve"> sehr angenehme Sprach- und Empfangsqualität während der Fahr</w:t>
      </w:r>
      <w:r w:rsidR="00DA29E2" w:rsidRPr="000C298D">
        <w:rPr>
          <w:rFonts w:ascii="Arial" w:hAnsi="Arial" w:cs="Arial"/>
          <w:sz w:val="22"/>
          <w:szCs w:val="22"/>
        </w:rPr>
        <w:t>stunde zwischen Lehrer und Schüler</w:t>
      </w:r>
      <w:r w:rsidR="00B25AEE" w:rsidRPr="000C298D">
        <w:rPr>
          <w:rFonts w:ascii="Arial" w:hAnsi="Arial" w:cs="Arial"/>
          <w:sz w:val="22"/>
          <w:szCs w:val="22"/>
        </w:rPr>
        <w:t xml:space="preserve"> erzielt. Die </w:t>
      </w:r>
      <w:r w:rsidR="00DA29E2" w:rsidRPr="000C298D">
        <w:rPr>
          <w:rFonts w:ascii="Arial" w:hAnsi="Arial" w:cs="Arial"/>
          <w:sz w:val="22"/>
          <w:szCs w:val="22"/>
        </w:rPr>
        <w:t>„</w:t>
      </w:r>
      <w:r w:rsidR="00B25AEE" w:rsidRPr="000C298D">
        <w:rPr>
          <w:rFonts w:ascii="Arial" w:hAnsi="Arial" w:cs="Arial"/>
          <w:sz w:val="22"/>
          <w:szCs w:val="22"/>
        </w:rPr>
        <w:t>Noise Gate</w:t>
      </w:r>
      <w:r w:rsidR="00DA29E2" w:rsidRPr="000C298D">
        <w:rPr>
          <w:rFonts w:ascii="Arial" w:hAnsi="Arial" w:cs="Arial"/>
          <w:sz w:val="22"/>
          <w:szCs w:val="22"/>
        </w:rPr>
        <w:t>“</w:t>
      </w:r>
      <w:r w:rsidR="00B25AEE" w:rsidRPr="000C298D">
        <w:rPr>
          <w:rFonts w:ascii="Arial" w:hAnsi="Arial" w:cs="Arial"/>
          <w:sz w:val="22"/>
          <w:szCs w:val="22"/>
        </w:rPr>
        <w:t>-Funktion von Midland unterdrückt Hintergrundgeräusche zusätzlich, wenn der Fahrer selbst nicht spricht. So werden Störgeräusche besonders in Gesprächspausen auf ein Minimum reduziert. Die</w:t>
      </w:r>
      <w:r w:rsidR="00DA29E2" w:rsidRPr="000C298D">
        <w:rPr>
          <w:rFonts w:ascii="Arial" w:hAnsi="Arial" w:cs="Arial"/>
          <w:sz w:val="22"/>
          <w:szCs w:val="22"/>
        </w:rPr>
        <w:t xml:space="preserve">se </w:t>
      </w:r>
      <w:r w:rsidR="00B25AEE" w:rsidRPr="000C298D">
        <w:rPr>
          <w:rFonts w:ascii="Arial" w:hAnsi="Arial" w:cs="Arial"/>
          <w:sz w:val="22"/>
          <w:szCs w:val="22"/>
        </w:rPr>
        <w:t xml:space="preserve">basiert auf der </w:t>
      </w:r>
      <w:r w:rsidR="00DA29E2" w:rsidRPr="000C298D">
        <w:rPr>
          <w:rFonts w:ascii="Arial" w:hAnsi="Arial" w:cs="Arial"/>
          <w:sz w:val="22"/>
          <w:szCs w:val="22"/>
        </w:rPr>
        <w:t>„</w:t>
      </w:r>
      <w:proofErr w:type="spellStart"/>
      <w:r w:rsidR="00B25AEE" w:rsidRPr="000C298D">
        <w:rPr>
          <w:rFonts w:ascii="Arial" w:hAnsi="Arial" w:cs="Arial"/>
          <w:sz w:val="22"/>
          <w:szCs w:val="22"/>
        </w:rPr>
        <w:t>SonoKlara</w:t>
      </w:r>
      <w:proofErr w:type="spellEnd"/>
      <w:r w:rsidR="00B25AEE" w:rsidRPr="000C298D">
        <w:rPr>
          <w:rFonts w:ascii="Arial" w:hAnsi="Arial" w:cs="Arial"/>
          <w:sz w:val="22"/>
          <w:szCs w:val="22"/>
        </w:rPr>
        <w:t>®</w:t>
      </w:r>
      <w:r w:rsidR="00DA29E2" w:rsidRPr="000C298D">
        <w:rPr>
          <w:rFonts w:ascii="Arial" w:hAnsi="Arial" w:cs="Arial"/>
          <w:sz w:val="22"/>
          <w:szCs w:val="22"/>
        </w:rPr>
        <w:t>“</w:t>
      </w:r>
      <w:r w:rsidR="00B25AEE" w:rsidRPr="000C298D">
        <w:rPr>
          <w:rFonts w:ascii="Arial" w:hAnsi="Arial" w:cs="Arial"/>
          <w:sz w:val="22"/>
          <w:szCs w:val="22"/>
        </w:rPr>
        <w:t>-Technologie zur Ausblendung von Geräuschen. Dabei wird das Mikrofoneingangssignal in Echtzeit analysiert, damit keinerlei Verzögerung bei der komfortablen Kommunikation zwischen</w:t>
      </w:r>
      <w:r w:rsidR="008161CE" w:rsidRPr="000C298D">
        <w:rPr>
          <w:rFonts w:ascii="Arial" w:hAnsi="Arial" w:cs="Arial"/>
          <w:sz w:val="22"/>
          <w:szCs w:val="22"/>
        </w:rPr>
        <w:t xml:space="preserve"> Fahrlehrer</w:t>
      </w:r>
      <w:r w:rsidR="00B25AEE" w:rsidRPr="000C298D">
        <w:rPr>
          <w:rFonts w:ascii="Arial" w:hAnsi="Arial" w:cs="Arial"/>
          <w:sz w:val="22"/>
          <w:szCs w:val="22"/>
        </w:rPr>
        <w:t xml:space="preserve"> </w:t>
      </w:r>
      <w:r w:rsidR="008161CE" w:rsidRPr="000C298D">
        <w:rPr>
          <w:rFonts w:ascii="Arial" w:hAnsi="Arial" w:cs="Arial"/>
          <w:sz w:val="22"/>
          <w:szCs w:val="22"/>
        </w:rPr>
        <w:t>und</w:t>
      </w:r>
      <w:r w:rsidR="00B25AEE" w:rsidRPr="000C298D">
        <w:rPr>
          <w:rFonts w:ascii="Arial" w:hAnsi="Arial" w:cs="Arial"/>
          <w:sz w:val="22"/>
          <w:szCs w:val="22"/>
        </w:rPr>
        <w:t xml:space="preserve"> Fahrschüler entsteht.</w:t>
      </w:r>
    </w:p>
    <w:p w14:paraId="4A06DA4B" w14:textId="5A5D796D" w:rsidR="007D4382" w:rsidRPr="000C298D" w:rsidRDefault="007D4382" w:rsidP="000C298D">
      <w:pPr>
        <w:pStyle w:val="Textkrper"/>
        <w:tabs>
          <w:tab w:val="left" w:pos="9000"/>
        </w:tabs>
        <w:spacing w:after="120" w:line="360" w:lineRule="auto"/>
        <w:rPr>
          <w:rFonts w:cs="Arial"/>
          <w:b/>
          <w:bCs/>
          <w:sz w:val="22"/>
          <w:szCs w:val="22"/>
        </w:rPr>
      </w:pPr>
      <w:r w:rsidRPr="000C298D">
        <w:rPr>
          <w:rFonts w:cs="Arial"/>
          <w:b/>
          <w:bCs/>
          <w:sz w:val="22"/>
          <w:szCs w:val="22"/>
        </w:rPr>
        <w:t>LED-Bremslicht für Sicherheit im Straßenverkehr</w:t>
      </w:r>
    </w:p>
    <w:p w14:paraId="64F1D323" w14:textId="365C08E1" w:rsidR="00DA29E2" w:rsidRPr="000C298D" w:rsidRDefault="00D55B40" w:rsidP="000C298D">
      <w:pPr>
        <w:pStyle w:val="Textkrper"/>
        <w:tabs>
          <w:tab w:val="left" w:pos="9000"/>
        </w:tabs>
        <w:spacing w:after="120" w:line="360" w:lineRule="auto"/>
        <w:rPr>
          <w:rFonts w:cs="Arial"/>
          <w:color w:val="000000"/>
          <w:sz w:val="22"/>
          <w:szCs w:val="22"/>
        </w:rPr>
      </w:pPr>
      <w:r w:rsidRPr="000C298D">
        <w:rPr>
          <w:rFonts w:cs="Arial"/>
          <w:bCs/>
          <w:sz w:val="22"/>
          <w:szCs w:val="22"/>
        </w:rPr>
        <w:t xml:space="preserve">Für </w:t>
      </w:r>
      <w:r w:rsidR="007D4382" w:rsidRPr="000C298D">
        <w:rPr>
          <w:rFonts w:cs="Arial"/>
          <w:bCs/>
          <w:sz w:val="22"/>
          <w:szCs w:val="22"/>
        </w:rPr>
        <w:t>zusätzliche</w:t>
      </w:r>
      <w:r w:rsidRPr="000C298D">
        <w:rPr>
          <w:rFonts w:cs="Arial"/>
          <w:bCs/>
          <w:sz w:val="22"/>
          <w:szCs w:val="22"/>
        </w:rPr>
        <w:t xml:space="preserve"> Sicherheit sorgt das </w:t>
      </w:r>
      <w:r w:rsidR="00F00770">
        <w:rPr>
          <w:rFonts w:cs="Arial"/>
          <w:bCs/>
          <w:sz w:val="22"/>
          <w:szCs w:val="22"/>
        </w:rPr>
        <w:t>s</w:t>
      </w:r>
      <w:r w:rsidRPr="000C298D">
        <w:rPr>
          <w:rFonts w:cs="Arial"/>
          <w:bCs/>
          <w:sz w:val="22"/>
          <w:szCs w:val="22"/>
        </w:rPr>
        <w:t xml:space="preserve">ensorgesteuerte LED-Bremslicht: </w:t>
      </w:r>
      <w:r w:rsidRPr="000C298D">
        <w:rPr>
          <w:rFonts w:cs="Arial"/>
          <w:color w:val="000000"/>
          <w:sz w:val="22"/>
          <w:szCs w:val="22"/>
        </w:rPr>
        <w:t>Bremst der Fahrer stärker und neigt sich damit sein Kopf nach vorne, wird dies über einen im BT</w:t>
      </w:r>
      <w:r w:rsidR="004C79A9" w:rsidRPr="000C298D">
        <w:rPr>
          <w:rFonts w:cs="Arial"/>
          <w:color w:val="000000"/>
          <w:sz w:val="22"/>
          <w:szCs w:val="22"/>
        </w:rPr>
        <w:t xml:space="preserve"> </w:t>
      </w:r>
      <w:r w:rsidRPr="000C298D">
        <w:rPr>
          <w:rFonts w:cs="Arial"/>
          <w:color w:val="000000"/>
          <w:sz w:val="22"/>
          <w:szCs w:val="22"/>
        </w:rPr>
        <w:t>Next</w:t>
      </w:r>
      <w:r w:rsidR="004C79A9" w:rsidRPr="000C298D">
        <w:rPr>
          <w:rFonts w:cs="Arial"/>
          <w:color w:val="000000"/>
          <w:sz w:val="22"/>
          <w:szCs w:val="22"/>
        </w:rPr>
        <w:t xml:space="preserve"> </w:t>
      </w:r>
      <w:r w:rsidRPr="000C298D">
        <w:rPr>
          <w:rFonts w:cs="Arial"/>
          <w:color w:val="000000"/>
          <w:sz w:val="22"/>
          <w:szCs w:val="22"/>
        </w:rPr>
        <w:t xml:space="preserve">Pro </w:t>
      </w:r>
      <w:r w:rsidRPr="000C298D">
        <w:rPr>
          <w:rFonts w:cs="Arial"/>
          <w:color w:val="000000"/>
          <w:sz w:val="22"/>
          <w:szCs w:val="22"/>
        </w:rPr>
        <w:lastRenderedPageBreak/>
        <w:t xml:space="preserve">integrierten Sensor </w:t>
      </w:r>
      <w:r w:rsidR="00F00770">
        <w:rPr>
          <w:rFonts w:cs="Arial"/>
          <w:color w:val="000000"/>
          <w:sz w:val="22"/>
          <w:szCs w:val="22"/>
        </w:rPr>
        <w:t>erfasst</w:t>
      </w:r>
      <w:r w:rsidRPr="000C298D">
        <w:rPr>
          <w:rFonts w:cs="Arial"/>
          <w:color w:val="000000"/>
          <w:sz w:val="22"/>
          <w:szCs w:val="22"/>
        </w:rPr>
        <w:t xml:space="preserve">, die rote LED an der Rückseite leuchtet auf und warnt </w:t>
      </w:r>
      <w:r w:rsidR="008161CE" w:rsidRPr="000C298D">
        <w:rPr>
          <w:rFonts w:cs="Arial"/>
          <w:color w:val="000000"/>
          <w:sz w:val="22"/>
          <w:szCs w:val="22"/>
        </w:rPr>
        <w:t xml:space="preserve">deutlich </w:t>
      </w:r>
      <w:r w:rsidR="008161CE" w:rsidRPr="000C298D">
        <w:rPr>
          <w:rFonts w:cs="Arial"/>
          <w:sz w:val="22"/>
          <w:szCs w:val="22"/>
        </w:rPr>
        <w:t xml:space="preserve">sichtbar </w:t>
      </w:r>
      <w:r w:rsidR="00400656" w:rsidRPr="000C298D">
        <w:rPr>
          <w:rFonts w:cs="Arial"/>
          <w:sz w:val="22"/>
          <w:szCs w:val="22"/>
        </w:rPr>
        <w:t xml:space="preserve">auf Höhe des Motorradhelms </w:t>
      </w:r>
      <w:r w:rsidRPr="000C298D">
        <w:rPr>
          <w:rFonts w:cs="Arial"/>
          <w:sz w:val="22"/>
          <w:szCs w:val="22"/>
        </w:rPr>
        <w:t xml:space="preserve">den folgenden Verkehr. </w:t>
      </w:r>
    </w:p>
    <w:p w14:paraId="3CD9E1AA" w14:textId="1622774A" w:rsidR="007D4382" w:rsidRPr="000C298D" w:rsidRDefault="002C56FD" w:rsidP="000C298D">
      <w:pPr>
        <w:pStyle w:val="Textkrper"/>
        <w:tabs>
          <w:tab w:val="left" w:pos="9000"/>
        </w:tabs>
        <w:spacing w:after="120" w:line="360" w:lineRule="auto"/>
        <w:rPr>
          <w:rFonts w:cs="Arial"/>
          <w:b/>
          <w:color w:val="000000"/>
          <w:sz w:val="22"/>
          <w:szCs w:val="22"/>
        </w:rPr>
      </w:pPr>
      <w:r w:rsidRPr="000C298D">
        <w:rPr>
          <w:rFonts w:cs="Arial"/>
          <w:b/>
          <w:noProof/>
          <w:color w:val="000000"/>
          <w:sz w:val="22"/>
          <w:szCs w:val="22"/>
        </w:rPr>
        <mc:AlternateContent>
          <mc:Choice Requires="wpi">
            <w:drawing>
              <wp:anchor distT="0" distB="0" distL="114300" distR="114300" simplePos="0" relativeHeight="251659264" behindDoc="0" locked="0" layoutInCell="1" allowOverlap="1" wp14:anchorId="368018E6" wp14:editId="612F065E">
                <wp:simplePos x="0" y="0"/>
                <wp:positionH relativeFrom="column">
                  <wp:posOffset>1292965</wp:posOffset>
                </wp:positionH>
                <wp:positionV relativeFrom="paragraph">
                  <wp:posOffset>128253</wp:posOffset>
                </wp:positionV>
                <wp:extent cx="360" cy="360"/>
                <wp:effectExtent l="38100" t="38100" r="38100" b="38100"/>
                <wp:wrapNone/>
                <wp:docPr id="1" name="Freihand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F7AD5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101.1pt;margin-top:9.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">
                <v:imagedata r:id="rId12" o:title=""/>
              </v:shape>
            </w:pict>
          </mc:Fallback>
        </mc:AlternateContent>
      </w:r>
      <w:r w:rsidR="007D4382" w:rsidRPr="000C298D">
        <w:rPr>
          <w:rFonts w:cs="Arial"/>
          <w:b/>
          <w:color w:val="000000"/>
          <w:sz w:val="22"/>
          <w:szCs w:val="22"/>
        </w:rPr>
        <w:t>Flexibel einsetzba</w:t>
      </w:r>
      <w:r w:rsidR="00296737" w:rsidRPr="000C298D">
        <w:rPr>
          <w:rFonts w:cs="Arial"/>
          <w:b/>
          <w:color w:val="000000"/>
          <w:sz w:val="22"/>
          <w:szCs w:val="22"/>
        </w:rPr>
        <w:t>r</w:t>
      </w:r>
    </w:p>
    <w:p w14:paraId="78FAE64E" w14:textId="7BD23F0A" w:rsidR="004C79A9" w:rsidRPr="000C298D" w:rsidRDefault="002301FA" w:rsidP="000C298D">
      <w:pPr>
        <w:pStyle w:val="Textkrper"/>
        <w:tabs>
          <w:tab w:val="left" w:pos="9000"/>
        </w:tabs>
        <w:spacing w:after="120" w:line="360" w:lineRule="auto"/>
        <w:rPr>
          <w:rFonts w:cs="Arial"/>
          <w:bCs/>
          <w:sz w:val="22"/>
          <w:szCs w:val="22"/>
        </w:rPr>
      </w:pPr>
      <w:r w:rsidRPr="000C298D">
        <w:rPr>
          <w:rFonts w:cs="Arial"/>
          <w:color w:val="000000"/>
          <w:sz w:val="22"/>
          <w:szCs w:val="22"/>
        </w:rPr>
        <w:t>Das BT Next Pro ist vielseitig einsetzbar</w:t>
      </w:r>
      <w:r w:rsidR="00296737" w:rsidRPr="000C298D">
        <w:rPr>
          <w:rFonts w:cs="Arial"/>
          <w:color w:val="000000"/>
          <w:sz w:val="22"/>
          <w:szCs w:val="22"/>
        </w:rPr>
        <w:t>, denn e</w:t>
      </w:r>
      <w:r w:rsidR="008161CE" w:rsidRPr="000C298D">
        <w:rPr>
          <w:rFonts w:cs="Arial"/>
          <w:color w:val="000000"/>
          <w:sz w:val="22"/>
          <w:szCs w:val="22"/>
        </w:rPr>
        <w:t xml:space="preserve">s </w:t>
      </w:r>
      <w:r w:rsidRPr="000C298D">
        <w:rPr>
          <w:rFonts w:cs="Arial"/>
          <w:color w:val="000000"/>
          <w:sz w:val="22"/>
          <w:szCs w:val="22"/>
        </w:rPr>
        <w:t>unterstützt maximal 4 (8 Personen) Intercom Duplex-Verbindungen.</w:t>
      </w:r>
      <w:r w:rsidR="00E3790D" w:rsidRPr="000C298D">
        <w:rPr>
          <w:rFonts w:cs="Arial"/>
          <w:bCs/>
          <w:sz w:val="22"/>
          <w:szCs w:val="22"/>
        </w:rPr>
        <w:t xml:space="preserve"> </w:t>
      </w:r>
      <w:r w:rsidR="00D55B40" w:rsidRPr="000C298D">
        <w:rPr>
          <w:rFonts w:cs="Arial"/>
          <w:color w:val="000000"/>
          <w:sz w:val="22"/>
          <w:szCs w:val="22"/>
        </w:rPr>
        <w:t>Dank unterschiedlicher Mikrofontypen, die für das BT</w:t>
      </w:r>
      <w:r w:rsidR="0085549E" w:rsidRPr="000C298D">
        <w:rPr>
          <w:rFonts w:cs="Arial"/>
          <w:color w:val="000000"/>
          <w:sz w:val="22"/>
          <w:szCs w:val="22"/>
        </w:rPr>
        <w:t xml:space="preserve"> </w:t>
      </w:r>
      <w:r w:rsidR="00D55B40" w:rsidRPr="000C298D">
        <w:rPr>
          <w:rFonts w:cs="Arial"/>
          <w:color w:val="000000"/>
          <w:sz w:val="22"/>
          <w:szCs w:val="22"/>
        </w:rPr>
        <w:t>Next</w:t>
      </w:r>
      <w:r w:rsidR="0085549E" w:rsidRPr="000C298D">
        <w:rPr>
          <w:rFonts w:cs="Arial"/>
          <w:color w:val="000000"/>
          <w:sz w:val="22"/>
          <w:szCs w:val="22"/>
        </w:rPr>
        <w:t xml:space="preserve"> </w:t>
      </w:r>
      <w:r w:rsidR="00D55B40" w:rsidRPr="000C298D">
        <w:rPr>
          <w:rFonts w:cs="Arial"/>
          <w:color w:val="000000"/>
          <w:sz w:val="22"/>
          <w:szCs w:val="22"/>
        </w:rPr>
        <w:t xml:space="preserve">Pro </w:t>
      </w:r>
      <w:r w:rsidR="00F00770">
        <w:rPr>
          <w:rFonts w:cs="Arial"/>
          <w:color w:val="000000"/>
          <w:sz w:val="22"/>
          <w:szCs w:val="22"/>
        </w:rPr>
        <w:t>erhältlich</w:t>
      </w:r>
      <w:r w:rsidR="00F00770" w:rsidRPr="000C298D">
        <w:rPr>
          <w:rFonts w:cs="Arial"/>
          <w:color w:val="000000"/>
          <w:sz w:val="22"/>
          <w:szCs w:val="22"/>
        </w:rPr>
        <w:t xml:space="preserve"> </w:t>
      </w:r>
      <w:r w:rsidR="00D55B40" w:rsidRPr="000C298D">
        <w:rPr>
          <w:rFonts w:cs="Arial"/>
          <w:color w:val="000000"/>
          <w:sz w:val="22"/>
          <w:szCs w:val="22"/>
        </w:rPr>
        <w:t>sind</w:t>
      </w:r>
      <w:r w:rsidR="00222093">
        <w:rPr>
          <w:rFonts w:cs="Arial"/>
          <w:color w:val="000000"/>
          <w:sz w:val="22"/>
          <w:szCs w:val="22"/>
        </w:rPr>
        <w:t>,</w:t>
      </w:r>
      <w:r w:rsidR="00D55B40" w:rsidRPr="000C298D">
        <w:rPr>
          <w:rFonts w:cs="Arial"/>
          <w:color w:val="000000"/>
          <w:sz w:val="22"/>
          <w:szCs w:val="22"/>
        </w:rPr>
        <w:t xml:space="preserve"> und des „Slide-in“-Befestigungssystems mit Klebe- sowie Klemmhalterung kann das </w:t>
      </w:r>
      <w:r w:rsidR="00E3790D" w:rsidRPr="000C298D">
        <w:rPr>
          <w:rFonts w:cs="Arial"/>
          <w:color w:val="000000"/>
          <w:sz w:val="22"/>
          <w:szCs w:val="22"/>
        </w:rPr>
        <w:t xml:space="preserve">Modell </w:t>
      </w:r>
      <w:r w:rsidR="00D55B40" w:rsidRPr="000C298D">
        <w:rPr>
          <w:rFonts w:cs="Arial"/>
          <w:color w:val="000000"/>
          <w:sz w:val="22"/>
          <w:szCs w:val="22"/>
        </w:rPr>
        <w:t xml:space="preserve">an </w:t>
      </w:r>
      <w:r w:rsidR="008161CE" w:rsidRPr="000C298D">
        <w:rPr>
          <w:rFonts w:cs="Arial"/>
          <w:color w:val="000000"/>
          <w:sz w:val="22"/>
          <w:szCs w:val="22"/>
        </w:rPr>
        <w:t xml:space="preserve">jedem </w:t>
      </w:r>
      <w:r w:rsidR="00D55B40" w:rsidRPr="000C298D">
        <w:rPr>
          <w:rFonts w:cs="Arial"/>
          <w:color w:val="000000"/>
          <w:sz w:val="22"/>
          <w:szCs w:val="22"/>
        </w:rPr>
        <w:t xml:space="preserve">Motorradhelm befestigt werden. </w:t>
      </w:r>
      <w:r w:rsidR="00A77AEF" w:rsidRPr="000C298D">
        <w:rPr>
          <w:rFonts w:cs="Arial"/>
          <w:color w:val="000000"/>
          <w:sz w:val="22"/>
          <w:szCs w:val="22"/>
        </w:rPr>
        <w:t>Darüber hinaus kann mit</w:t>
      </w:r>
      <w:r w:rsidR="00014DB9" w:rsidRPr="000C298D">
        <w:rPr>
          <w:rFonts w:cs="Arial"/>
          <w:color w:val="000000"/>
          <w:sz w:val="22"/>
          <w:szCs w:val="22"/>
        </w:rPr>
        <w:t xml:space="preserve"> der beiliegenden Mobilhalterung das Interkom auch am Lüftungsschlitz im Auto installiert werden.</w:t>
      </w:r>
      <w:r w:rsidR="00A77AEF" w:rsidRPr="000C298D">
        <w:rPr>
          <w:rFonts w:cs="Arial"/>
          <w:color w:val="000000"/>
          <w:sz w:val="22"/>
          <w:szCs w:val="22"/>
        </w:rPr>
        <w:t xml:space="preserve"> </w:t>
      </w:r>
    </w:p>
    <w:p w14:paraId="00328E16" w14:textId="77777777" w:rsidR="006E0312" w:rsidRPr="000C298D" w:rsidRDefault="006E0312" w:rsidP="000C298D">
      <w:pPr>
        <w:widowControl w:val="0"/>
        <w:autoSpaceDE w:val="0"/>
        <w:autoSpaceDN w:val="0"/>
        <w:adjustRightInd w:val="0"/>
        <w:spacing w:after="120" w:line="360" w:lineRule="auto"/>
        <w:jc w:val="both"/>
        <w:rPr>
          <w:rFonts w:ascii="Arial" w:hAnsi="Arial" w:cs="Arial"/>
          <w:b/>
          <w:sz w:val="22"/>
          <w:szCs w:val="22"/>
        </w:rPr>
      </w:pPr>
      <w:r w:rsidRPr="000C298D">
        <w:rPr>
          <w:rFonts w:ascii="Arial" w:hAnsi="Arial" w:cs="Arial"/>
          <w:b/>
          <w:sz w:val="22"/>
          <w:szCs w:val="22"/>
        </w:rPr>
        <w:t>Verfügbarkeit und Preis</w:t>
      </w:r>
    </w:p>
    <w:p w14:paraId="2E819326" w14:textId="3D04809B" w:rsidR="006E0312" w:rsidRPr="000C298D" w:rsidRDefault="006E0312" w:rsidP="000C298D">
      <w:pPr>
        <w:widowControl w:val="0"/>
        <w:autoSpaceDE w:val="0"/>
        <w:autoSpaceDN w:val="0"/>
        <w:adjustRightInd w:val="0"/>
        <w:spacing w:after="120" w:line="360" w:lineRule="auto"/>
        <w:jc w:val="both"/>
        <w:rPr>
          <w:rFonts w:ascii="Arial" w:hAnsi="Arial" w:cs="Arial"/>
          <w:sz w:val="22"/>
          <w:szCs w:val="22"/>
        </w:rPr>
      </w:pPr>
      <w:r w:rsidRPr="000C298D">
        <w:rPr>
          <w:rFonts w:ascii="Arial" w:hAnsi="Arial" w:cs="Arial"/>
          <w:sz w:val="22"/>
          <w:szCs w:val="22"/>
        </w:rPr>
        <w:t xml:space="preserve">Das </w:t>
      </w:r>
      <w:r w:rsidR="002F2265" w:rsidRPr="000C298D">
        <w:rPr>
          <w:rFonts w:ascii="Arial" w:hAnsi="Arial" w:cs="Arial"/>
          <w:sz w:val="22"/>
          <w:szCs w:val="22"/>
        </w:rPr>
        <w:t>BT Next Pro Fahrschulkofferset ist</w:t>
      </w:r>
      <w:r w:rsidRPr="000C298D">
        <w:rPr>
          <w:rFonts w:ascii="Arial" w:hAnsi="Arial" w:cs="Arial"/>
          <w:sz w:val="22"/>
          <w:szCs w:val="22"/>
        </w:rPr>
        <w:t xml:space="preserve"> ab sofort</w:t>
      </w:r>
      <w:r w:rsidR="008422F9" w:rsidRPr="000C298D">
        <w:rPr>
          <w:rFonts w:ascii="Arial" w:hAnsi="Arial" w:cs="Arial"/>
          <w:sz w:val="22"/>
          <w:szCs w:val="22"/>
        </w:rPr>
        <w:t xml:space="preserve"> </w:t>
      </w:r>
      <w:r w:rsidR="007D4382" w:rsidRPr="000C298D">
        <w:rPr>
          <w:rFonts w:ascii="Arial" w:hAnsi="Arial" w:cs="Arial"/>
          <w:sz w:val="22"/>
          <w:szCs w:val="22"/>
        </w:rPr>
        <w:t>o</w:t>
      </w:r>
      <w:r w:rsidR="008422F9" w:rsidRPr="000C298D">
        <w:rPr>
          <w:rFonts w:ascii="Arial" w:hAnsi="Arial" w:cs="Arial"/>
          <w:sz w:val="22"/>
          <w:szCs w:val="22"/>
        </w:rPr>
        <w:t xml:space="preserve">nline </w:t>
      </w:r>
      <w:r w:rsidRPr="000C298D">
        <w:rPr>
          <w:rFonts w:ascii="Arial" w:hAnsi="Arial" w:cs="Arial"/>
          <w:sz w:val="22"/>
          <w:szCs w:val="22"/>
        </w:rPr>
        <w:t xml:space="preserve">zum UVP von </w:t>
      </w:r>
      <w:r w:rsidR="002F2265" w:rsidRPr="000C298D">
        <w:rPr>
          <w:rFonts w:ascii="Arial" w:hAnsi="Arial" w:cs="Arial"/>
          <w:sz w:val="22"/>
          <w:szCs w:val="22"/>
        </w:rPr>
        <w:t>569</w:t>
      </w:r>
      <w:r w:rsidRPr="000C298D">
        <w:rPr>
          <w:rFonts w:ascii="Arial" w:hAnsi="Arial" w:cs="Arial"/>
          <w:sz w:val="22"/>
          <w:szCs w:val="22"/>
        </w:rPr>
        <w:t xml:space="preserve"> Euro erhältlich. </w:t>
      </w:r>
      <w:r w:rsidR="0096761D" w:rsidRPr="000C298D">
        <w:rPr>
          <w:rFonts w:ascii="Arial" w:hAnsi="Arial" w:cs="Arial"/>
          <w:sz w:val="22"/>
          <w:szCs w:val="22"/>
        </w:rPr>
        <w:t xml:space="preserve">Zum </w:t>
      </w:r>
      <w:r w:rsidR="0096761D" w:rsidRPr="000C298D">
        <w:rPr>
          <w:rFonts w:ascii="Arial" w:hAnsi="Arial" w:cs="Arial"/>
          <w:b/>
          <w:sz w:val="22"/>
          <w:szCs w:val="22"/>
        </w:rPr>
        <w:t>Lieferumfang für den Fahrlehrer</w:t>
      </w:r>
      <w:r w:rsidR="0096761D" w:rsidRPr="000C298D">
        <w:rPr>
          <w:rFonts w:ascii="Arial" w:hAnsi="Arial" w:cs="Arial"/>
          <w:sz w:val="22"/>
          <w:szCs w:val="22"/>
        </w:rPr>
        <w:t xml:space="preserve"> gehören eine </w:t>
      </w:r>
      <w:r w:rsidR="0096761D" w:rsidRPr="000C298D">
        <w:rPr>
          <w:rFonts w:ascii="Arial" w:hAnsi="Arial" w:cs="Arial"/>
          <w:color w:val="000000"/>
          <w:sz w:val="22"/>
          <w:szCs w:val="22"/>
        </w:rPr>
        <w:t>BT Next Pro Bluetooth Einheit zur Kommunikation mit dem Fahrschüler, ein Audio Kit bestehend aus zwei Helmohrhörern und zwei Mikrofonen (Schwanenhals- und Klettmikrofon), eine Klebe- und Klemmhalterung zur Installation der Einheit am Helm, eine Mobilhalterung zur Befestigung des Bluetooth-Gerätes am Lüftungsschlitz im Auto, ein Headset GHS04 für den Fahrlehrer, zur Anwendung im KFZ oder auf dem Übungsplatz</w:t>
      </w:r>
      <w:r w:rsidR="0096761D" w:rsidRPr="000C298D">
        <w:rPr>
          <w:rFonts w:ascii="Arial" w:hAnsi="Arial" w:cs="Arial"/>
          <w:sz w:val="22"/>
          <w:szCs w:val="22"/>
        </w:rPr>
        <w:t xml:space="preserve">, ein </w:t>
      </w:r>
      <w:r w:rsidR="0096761D" w:rsidRPr="000C298D">
        <w:rPr>
          <w:rFonts w:ascii="Arial" w:hAnsi="Arial" w:cs="Arial"/>
          <w:color w:val="000000"/>
          <w:sz w:val="22"/>
          <w:szCs w:val="22"/>
        </w:rPr>
        <w:t>Adapterkabel zum Anschluss des GHS04 an das BT Next Pro, ein USB-12V-Adapter mit Zigarettenanzünder-Stecker zum Laden der Bluetooth-Einheit im Auto, ein USB-Netzteil mit 230</w:t>
      </w:r>
      <w:r w:rsidR="00222093">
        <w:rPr>
          <w:rFonts w:ascii="Arial" w:hAnsi="Arial" w:cs="Arial"/>
          <w:color w:val="000000"/>
          <w:sz w:val="22"/>
          <w:szCs w:val="22"/>
        </w:rPr>
        <w:t xml:space="preserve"> </w:t>
      </w:r>
      <w:r w:rsidR="0096761D" w:rsidRPr="000C298D">
        <w:rPr>
          <w:rFonts w:ascii="Arial" w:hAnsi="Arial" w:cs="Arial"/>
          <w:color w:val="000000"/>
          <w:sz w:val="22"/>
          <w:szCs w:val="22"/>
        </w:rPr>
        <w:t>V zum Laden im Büro / zu Hause sowie ein Transportkoffer zum Tragen und Verstauen.</w:t>
      </w:r>
      <w:r w:rsidR="0096761D" w:rsidRPr="000C298D">
        <w:rPr>
          <w:rFonts w:ascii="Arial" w:hAnsi="Arial" w:cs="Arial"/>
          <w:sz w:val="22"/>
          <w:szCs w:val="22"/>
        </w:rPr>
        <w:t xml:space="preserve"> </w:t>
      </w:r>
      <w:r w:rsidRPr="000C298D">
        <w:rPr>
          <w:rFonts w:ascii="Arial" w:hAnsi="Arial" w:cs="Arial"/>
          <w:sz w:val="22"/>
          <w:szCs w:val="22"/>
        </w:rPr>
        <w:t xml:space="preserve">Zum </w:t>
      </w:r>
      <w:r w:rsidRPr="000C298D">
        <w:rPr>
          <w:rFonts w:ascii="Arial" w:hAnsi="Arial" w:cs="Arial"/>
          <w:b/>
          <w:sz w:val="22"/>
          <w:szCs w:val="22"/>
        </w:rPr>
        <w:t xml:space="preserve">Lieferumfang </w:t>
      </w:r>
      <w:r w:rsidR="0096761D" w:rsidRPr="000C298D">
        <w:rPr>
          <w:rFonts w:ascii="Arial" w:hAnsi="Arial" w:cs="Arial"/>
          <w:b/>
          <w:sz w:val="22"/>
          <w:szCs w:val="22"/>
        </w:rPr>
        <w:t>für den Fahrschüler</w:t>
      </w:r>
      <w:r w:rsidR="0096761D" w:rsidRPr="000C298D">
        <w:rPr>
          <w:rFonts w:ascii="Arial" w:hAnsi="Arial" w:cs="Arial"/>
          <w:sz w:val="22"/>
          <w:szCs w:val="22"/>
        </w:rPr>
        <w:t xml:space="preserve"> </w:t>
      </w:r>
      <w:r w:rsidRPr="000C298D">
        <w:rPr>
          <w:rFonts w:ascii="Arial" w:hAnsi="Arial" w:cs="Arial"/>
          <w:sz w:val="22"/>
          <w:szCs w:val="22"/>
        </w:rPr>
        <w:t xml:space="preserve">gehören </w:t>
      </w:r>
      <w:r w:rsidR="00C61875" w:rsidRPr="000C298D">
        <w:rPr>
          <w:rFonts w:ascii="Arial" w:hAnsi="Arial" w:cs="Arial"/>
          <w:sz w:val="22"/>
          <w:szCs w:val="22"/>
        </w:rPr>
        <w:t xml:space="preserve">eine </w:t>
      </w:r>
      <w:r w:rsidR="002F2265" w:rsidRPr="000C298D">
        <w:rPr>
          <w:rFonts w:ascii="Arial" w:hAnsi="Arial" w:cs="Arial"/>
          <w:color w:val="000000"/>
          <w:sz w:val="22"/>
          <w:szCs w:val="22"/>
        </w:rPr>
        <w:t>BT Next Pro Bluetooth</w:t>
      </w:r>
      <w:r w:rsidR="00A725D7" w:rsidRPr="000C298D">
        <w:rPr>
          <w:rFonts w:ascii="Arial" w:hAnsi="Arial" w:cs="Arial"/>
          <w:color w:val="000000"/>
          <w:sz w:val="22"/>
          <w:szCs w:val="22"/>
        </w:rPr>
        <w:t>-</w:t>
      </w:r>
      <w:r w:rsidR="002F2265" w:rsidRPr="000C298D">
        <w:rPr>
          <w:rFonts w:ascii="Arial" w:hAnsi="Arial" w:cs="Arial"/>
          <w:color w:val="000000"/>
          <w:sz w:val="22"/>
          <w:szCs w:val="22"/>
        </w:rPr>
        <w:t>Einheit zur Kommunikation mit dem Fahrlehrer</w:t>
      </w:r>
      <w:r w:rsidR="00C61875" w:rsidRPr="000C298D">
        <w:rPr>
          <w:rFonts w:ascii="Arial" w:hAnsi="Arial" w:cs="Arial"/>
          <w:color w:val="000000"/>
          <w:sz w:val="22"/>
          <w:szCs w:val="22"/>
        </w:rPr>
        <w:t xml:space="preserve">, </w:t>
      </w:r>
      <w:r w:rsidR="00A017DF" w:rsidRPr="000C298D">
        <w:rPr>
          <w:rFonts w:ascii="Arial" w:hAnsi="Arial" w:cs="Arial"/>
          <w:color w:val="000000"/>
          <w:sz w:val="22"/>
          <w:szCs w:val="22"/>
        </w:rPr>
        <w:t xml:space="preserve">ein </w:t>
      </w:r>
      <w:r w:rsidR="002F2265" w:rsidRPr="000C298D">
        <w:rPr>
          <w:rFonts w:ascii="Arial" w:hAnsi="Arial" w:cs="Arial"/>
          <w:color w:val="000000"/>
          <w:sz w:val="22"/>
          <w:szCs w:val="22"/>
        </w:rPr>
        <w:t xml:space="preserve">Audio Kit bestehend aus </w:t>
      </w:r>
      <w:r w:rsidR="00A017DF" w:rsidRPr="000C298D">
        <w:rPr>
          <w:rFonts w:ascii="Arial" w:hAnsi="Arial" w:cs="Arial"/>
          <w:color w:val="000000"/>
          <w:sz w:val="22"/>
          <w:szCs w:val="22"/>
        </w:rPr>
        <w:t>zwei</w:t>
      </w:r>
      <w:r w:rsidR="002F2265" w:rsidRPr="000C298D">
        <w:rPr>
          <w:rFonts w:ascii="Arial" w:hAnsi="Arial" w:cs="Arial"/>
          <w:color w:val="000000"/>
          <w:sz w:val="22"/>
          <w:szCs w:val="22"/>
        </w:rPr>
        <w:t xml:space="preserve"> Helmohrhörern und </w:t>
      </w:r>
      <w:r w:rsidR="00A017DF" w:rsidRPr="000C298D">
        <w:rPr>
          <w:rFonts w:ascii="Arial" w:hAnsi="Arial" w:cs="Arial"/>
          <w:color w:val="000000"/>
          <w:sz w:val="22"/>
          <w:szCs w:val="22"/>
        </w:rPr>
        <w:t>zwei</w:t>
      </w:r>
      <w:r w:rsidR="002F2265" w:rsidRPr="000C298D">
        <w:rPr>
          <w:rFonts w:ascii="Arial" w:hAnsi="Arial" w:cs="Arial"/>
          <w:color w:val="000000"/>
          <w:sz w:val="22"/>
          <w:szCs w:val="22"/>
        </w:rPr>
        <w:t xml:space="preserve"> Mikrofonen (Schwanenhals- und Klettmikrofon)</w:t>
      </w:r>
      <w:r w:rsidR="00A017DF" w:rsidRPr="000C298D">
        <w:rPr>
          <w:rFonts w:ascii="Arial" w:hAnsi="Arial" w:cs="Arial"/>
          <w:color w:val="000000"/>
          <w:sz w:val="22"/>
          <w:szCs w:val="22"/>
        </w:rPr>
        <w:t xml:space="preserve">, eine </w:t>
      </w:r>
      <w:r w:rsidR="002F2265" w:rsidRPr="000C298D">
        <w:rPr>
          <w:rFonts w:ascii="Arial" w:hAnsi="Arial" w:cs="Arial"/>
          <w:color w:val="000000"/>
          <w:sz w:val="22"/>
          <w:szCs w:val="22"/>
        </w:rPr>
        <w:t>Klebe- und Klemmhalterung zur Installation der Einheit am Helm</w:t>
      </w:r>
      <w:r w:rsidR="00A017DF" w:rsidRPr="000C298D">
        <w:rPr>
          <w:rFonts w:ascii="Arial" w:hAnsi="Arial" w:cs="Arial"/>
          <w:color w:val="000000"/>
          <w:sz w:val="22"/>
          <w:szCs w:val="22"/>
        </w:rPr>
        <w:t xml:space="preserve">, </w:t>
      </w:r>
      <w:r w:rsidR="002F2265" w:rsidRPr="000C298D">
        <w:rPr>
          <w:rFonts w:ascii="Arial" w:hAnsi="Arial" w:cs="Arial"/>
          <w:color w:val="000000"/>
          <w:sz w:val="22"/>
          <w:szCs w:val="22"/>
        </w:rPr>
        <w:t>Ersatz</w:t>
      </w:r>
      <w:r w:rsidR="00025B18" w:rsidRPr="000C298D">
        <w:rPr>
          <w:rFonts w:ascii="Arial" w:hAnsi="Arial" w:cs="Arial"/>
          <w:color w:val="000000"/>
          <w:sz w:val="22"/>
          <w:szCs w:val="22"/>
        </w:rPr>
        <w:t>-</w:t>
      </w:r>
      <w:r w:rsidR="002F2265" w:rsidRPr="000C298D">
        <w:rPr>
          <w:rFonts w:ascii="Arial" w:hAnsi="Arial" w:cs="Arial"/>
          <w:color w:val="000000"/>
          <w:sz w:val="22"/>
          <w:szCs w:val="22"/>
        </w:rPr>
        <w:t>Klebepads für die Verwendung des Audio-Kits in weiteren Helmen</w:t>
      </w:r>
      <w:r w:rsidR="00296737" w:rsidRPr="000C298D">
        <w:rPr>
          <w:rFonts w:ascii="Arial" w:hAnsi="Arial" w:cs="Arial"/>
          <w:color w:val="000000"/>
          <w:sz w:val="22"/>
          <w:szCs w:val="22"/>
        </w:rPr>
        <w:t xml:space="preserve">, </w:t>
      </w:r>
      <w:r w:rsidR="00A017DF" w:rsidRPr="000C298D">
        <w:rPr>
          <w:rFonts w:ascii="Arial" w:hAnsi="Arial" w:cs="Arial"/>
          <w:color w:val="000000"/>
          <w:sz w:val="22"/>
          <w:szCs w:val="22"/>
        </w:rPr>
        <w:t xml:space="preserve">sowie ein </w:t>
      </w:r>
      <w:r w:rsidR="002F2265" w:rsidRPr="000C298D">
        <w:rPr>
          <w:rFonts w:ascii="Arial" w:hAnsi="Arial" w:cs="Arial"/>
          <w:color w:val="000000"/>
          <w:sz w:val="22"/>
          <w:szCs w:val="22"/>
        </w:rPr>
        <w:t xml:space="preserve">Adapterkabel zum Anschluss eines eigenen Headsets </w:t>
      </w:r>
      <w:r w:rsidR="00BB0DAC" w:rsidRPr="000C298D">
        <w:rPr>
          <w:rFonts w:ascii="Arial" w:hAnsi="Arial" w:cs="Arial"/>
          <w:color w:val="000000"/>
          <w:sz w:val="22"/>
          <w:szCs w:val="22"/>
        </w:rPr>
        <w:t xml:space="preserve">mit </w:t>
      </w:r>
      <w:r w:rsidR="002F2265" w:rsidRPr="000C298D">
        <w:rPr>
          <w:rFonts w:ascii="Arial" w:hAnsi="Arial" w:cs="Arial"/>
          <w:color w:val="000000"/>
          <w:sz w:val="22"/>
          <w:szCs w:val="22"/>
        </w:rPr>
        <w:t>3,5</w:t>
      </w:r>
      <w:r w:rsidR="00222093">
        <w:rPr>
          <w:rFonts w:ascii="Arial" w:hAnsi="Arial" w:cs="Arial"/>
          <w:color w:val="000000"/>
          <w:sz w:val="22"/>
          <w:szCs w:val="22"/>
        </w:rPr>
        <w:t xml:space="preserve"> </w:t>
      </w:r>
      <w:r w:rsidR="002F2265" w:rsidRPr="000C298D">
        <w:rPr>
          <w:rFonts w:ascii="Arial" w:hAnsi="Arial" w:cs="Arial"/>
          <w:color w:val="000000"/>
          <w:sz w:val="22"/>
          <w:szCs w:val="22"/>
        </w:rPr>
        <w:t xml:space="preserve">mm </w:t>
      </w:r>
      <w:r w:rsidR="00BB0DAC" w:rsidRPr="000C298D">
        <w:rPr>
          <w:rFonts w:ascii="Arial" w:hAnsi="Arial" w:cs="Arial"/>
          <w:color w:val="000000"/>
          <w:sz w:val="22"/>
          <w:szCs w:val="22"/>
        </w:rPr>
        <w:t xml:space="preserve">Klinkenanschluss </w:t>
      </w:r>
      <w:r w:rsidR="002F2265" w:rsidRPr="000C298D">
        <w:rPr>
          <w:rFonts w:ascii="Arial" w:hAnsi="Arial" w:cs="Arial"/>
          <w:color w:val="000000"/>
          <w:sz w:val="22"/>
          <w:szCs w:val="22"/>
        </w:rPr>
        <w:t>(z.B. vom Smartphone) an das BT Next Pro</w:t>
      </w:r>
      <w:r w:rsidR="00A017DF" w:rsidRPr="000C298D">
        <w:rPr>
          <w:rFonts w:ascii="Arial" w:hAnsi="Arial" w:cs="Arial"/>
          <w:color w:val="000000"/>
          <w:sz w:val="22"/>
          <w:szCs w:val="22"/>
        </w:rPr>
        <w:t>.</w:t>
      </w:r>
      <w:r w:rsidR="00A017DF" w:rsidRPr="000C298D">
        <w:rPr>
          <w:rFonts w:ascii="Arial" w:hAnsi="Arial" w:cs="Arial"/>
          <w:sz w:val="22"/>
          <w:szCs w:val="22"/>
        </w:rPr>
        <w:t xml:space="preserve"> </w:t>
      </w:r>
      <w:r w:rsidRPr="000C298D">
        <w:rPr>
          <w:rFonts w:ascii="Arial" w:hAnsi="Arial" w:cs="Arial"/>
          <w:sz w:val="22"/>
          <w:szCs w:val="22"/>
        </w:rPr>
        <w:t xml:space="preserve">Weitere Informationen </w:t>
      </w:r>
      <w:r w:rsidR="00BB0DAC" w:rsidRPr="000C298D">
        <w:rPr>
          <w:rFonts w:ascii="Arial" w:hAnsi="Arial" w:cs="Arial"/>
          <w:sz w:val="22"/>
          <w:szCs w:val="22"/>
        </w:rPr>
        <w:t xml:space="preserve">sind </w:t>
      </w:r>
      <w:r w:rsidR="00D72D12" w:rsidRPr="000C298D">
        <w:rPr>
          <w:rFonts w:ascii="Arial" w:hAnsi="Arial" w:cs="Arial"/>
          <w:sz w:val="22"/>
          <w:szCs w:val="22"/>
        </w:rPr>
        <w:t>erhältlich</w:t>
      </w:r>
      <w:r w:rsidRPr="000C298D">
        <w:rPr>
          <w:rFonts w:ascii="Arial" w:hAnsi="Arial" w:cs="Arial"/>
          <w:sz w:val="22"/>
          <w:szCs w:val="22"/>
        </w:rPr>
        <w:t xml:space="preserve"> unter</w:t>
      </w:r>
      <w:r w:rsidR="00075B10" w:rsidRPr="000C298D">
        <w:rPr>
          <w:rFonts w:ascii="Arial" w:hAnsi="Arial" w:cs="Arial"/>
          <w:sz w:val="22"/>
          <w:szCs w:val="22"/>
        </w:rPr>
        <w:t xml:space="preserve"> </w:t>
      </w:r>
      <w:hyperlink r:id="rId13" w:history="1">
        <w:r w:rsidR="00075B10" w:rsidRPr="000C298D">
          <w:rPr>
            <w:rStyle w:val="Hyperlink"/>
            <w:rFonts w:ascii="Arial" w:hAnsi="Arial" w:cs="Arial"/>
            <w:sz w:val="22"/>
            <w:szCs w:val="22"/>
          </w:rPr>
          <w:t>www.albrecht-midland.de</w:t>
        </w:r>
      </w:hyperlink>
      <w:r w:rsidRPr="000C298D">
        <w:rPr>
          <w:rFonts w:ascii="Arial" w:hAnsi="Arial" w:cs="Arial"/>
          <w:sz w:val="22"/>
          <w:szCs w:val="22"/>
        </w:rPr>
        <w:t>.</w:t>
      </w:r>
    </w:p>
    <w:p w14:paraId="14F46E27" w14:textId="15196C43" w:rsidR="006E0312" w:rsidRDefault="006E0312" w:rsidP="00946885">
      <w:pPr>
        <w:spacing w:after="120" w:line="360" w:lineRule="auto"/>
        <w:jc w:val="both"/>
        <w:rPr>
          <w:rFonts w:ascii="Arial" w:hAnsi="Arial" w:cs="Arial"/>
          <w:sz w:val="22"/>
          <w:szCs w:val="22"/>
        </w:rPr>
      </w:pPr>
    </w:p>
    <w:p w14:paraId="19851D76" w14:textId="052511B3" w:rsidR="00C74B73" w:rsidRDefault="00C74B73" w:rsidP="00946885">
      <w:pPr>
        <w:spacing w:after="120" w:line="360" w:lineRule="auto"/>
        <w:jc w:val="both"/>
        <w:rPr>
          <w:rFonts w:ascii="Arial" w:hAnsi="Arial" w:cs="Arial"/>
          <w:sz w:val="22"/>
          <w:szCs w:val="22"/>
        </w:rPr>
      </w:pPr>
    </w:p>
    <w:p w14:paraId="7A24A198" w14:textId="6A582C71" w:rsidR="000C298D" w:rsidRDefault="000C298D" w:rsidP="00946885">
      <w:pPr>
        <w:spacing w:after="120" w:line="360" w:lineRule="auto"/>
        <w:jc w:val="both"/>
        <w:rPr>
          <w:rFonts w:ascii="Arial" w:hAnsi="Arial" w:cs="Arial"/>
          <w:sz w:val="22"/>
          <w:szCs w:val="22"/>
        </w:rPr>
      </w:pPr>
    </w:p>
    <w:p w14:paraId="53ADDE5D" w14:textId="50388487" w:rsidR="000C298D" w:rsidRDefault="000C298D" w:rsidP="00946885">
      <w:pPr>
        <w:spacing w:after="120" w:line="360" w:lineRule="auto"/>
        <w:jc w:val="both"/>
        <w:rPr>
          <w:rFonts w:ascii="Arial" w:hAnsi="Arial" w:cs="Arial"/>
          <w:sz w:val="22"/>
          <w:szCs w:val="22"/>
        </w:rPr>
      </w:pPr>
    </w:p>
    <w:p w14:paraId="23411AB8" w14:textId="13AAB8FF" w:rsidR="000C298D" w:rsidRDefault="000C298D" w:rsidP="00946885">
      <w:pPr>
        <w:spacing w:after="120" w:line="360" w:lineRule="auto"/>
        <w:jc w:val="both"/>
        <w:rPr>
          <w:rFonts w:ascii="Arial" w:hAnsi="Arial" w:cs="Arial"/>
          <w:sz w:val="22"/>
          <w:szCs w:val="22"/>
        </w:rPr>
      </w:pPr>
    </w:p>
    <w:p w14:paraId="1787D24D" w14:textId="509B8846" w:rsidR="000C298D" w:rsidRDefault="000C298D" w:rsidP="00946885">
      <w:pPr>
        <w:spacing w:after="120" w:line="360" w:lineRule="auto"/>
        <w:jc w:val="both"/>
        <w:rPr>
          <w:rFonts w:ascii="Arial" w:hAnsi="Arial" w:cs="Arial"/>
          <w:sz w:val="22"/>
          <w:szCs w:val="22"/>
        </w:rPr>
      </w:pPr>
    </w:p>
    <w:p w14:paraId="79C7B706" w14:textId="7DC559F6" w:rsidR="000C298D" w:rsidRDefault="000C298D" w:rsidP="00946885">
      <w:pPr>
        <w:spacing w:after="120" w:line="360" w:lineRule="auto"/>
        <w:jc w:val="both"/>
        <w:rPr>
          <w:rFonts w:ascii="Arial" w:hAnsi="Arial" w:cs="Arial"/>
          <w:sz w:val="22"/>
          <w:szCs w:val="22"/>
        </w:rPr>
      </w:pPr>
    </w:p>
    <w:p w14:paraId="17192B14" w14:textId="77777777" w:rsidR="000C298D" w:rsidRDefault="000C298D" w:rsidP="00946885">
      <w:pPr>
        <w:spacing w:after="120" w:line="360" w:lineRule="auto"/>
        <w:jc w:val="both"/>
        <w:rPr>
          <w:rFonts w:ascii="Arial" w:hAnsi="Arial" w:cs="Arial"/>
          <w:sz w:val="22"/>
          <w:szCs w:val="22"/>
        </w:rPr>
      </w:pPr>
    </w:p>
    <w:p w14:paraId="6D32F2D4" w14:textId="77777777" w:rsidR="00C74B73" w:rsidRDefault="00C74B73" w:rsidP="00946885">
      <w:pPr>
        <w:spacing w:after="120" w:line="360" w:lineRule="auto"/>
        <w:jc w:val="both"/>
        <w:rPr>
          <w:rFonts w:ascii="Arial" w:hAnsi="Arial" w:cs="Arial"/>
          <w:sz w:val="22"/>
          <w:szCs w:val="22"/>
        </w:rPr>
      </w:pPr>
    </w:p>
    <w:p w14:paraId="211119AB" w14:textId="77777777" w:rsidR="00482F48" w:rsidRPr="0035689C" w:rsidRDefault="00482F48" w:rsidP="00482F4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 &amp; Alan Electronics:</w:t>
      </w:r>
    </w:p>
    <w:p w14:paraId="2812867F" w14:textId="5298B392" w:rsidR="00482F48" w:rsidRPr="0035689C" w:rsidRDefault="00482F48" w:rsidP="00482F4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r w:rsidR="00BB0DAC">
        <w:rPr>
          <w:rFonts w:ascii="Arial" w:hAnsi="Arial" w:cs="Arial"/>
          <w:sz w:val="20"/>
          <w:szCs w:val="20"/>
        </w:rPr>
        <w:t>Trittau</w:t>
      </w:r>
      <w:r w:rsidR="00BB0DAC" w:rsidRPr="0035689C">
        <w:rPr>
          <w:rFonts w:ascii="Arial" w:hAnsi="Arial" w:cs="Arial"/>
          <w:sz w:val="20"/>
          <w:szCs w:val="20"/>
        </w:rPr>
        <w:t xml:space="preserve"> </w:t>
      </w:r>
      <w:r w:rsidRPr="0035689C">
        <w:rPr>
          <w:rFonts w:ascii="Arial" w:hAnsi="Arial" w:cs="Arial"/>
          <w:sz w:val="20"/>
          <w:szCs w:val="20"/>
        </w:rPr>
        <w:t xml:space="preserve">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Pr="0035689C">
        <w:rPr>
          <w:rFonts w:ascii="Arial" w:hAnsi="Arial" w:cs="Arial"/>
          <w:sz w:val="20"/>
          <w:szCs w:val="20"/>
        </w:rPr>
        <w:t>Powerbanks</w:t>
      </w:r>
      <w:proofErr w:type="spellEnd"/>
      <w:r w:rsidRPr="0035689C">
        <w:rPr>
          <w:rFonts w:ascii="Arial" w:hAnsi="Arial" w:cs="Arial"/>
          <w:sz w:val="20"/>
          <w:szCs w:val="20"/>
        </w:rPr>
        <w:t xml:space="preserve"> und Audiozubehör abgerundet. Die Marke Midland ist mit seinen Produkten vor allem in Europa und USA bereits seit über 40 Jahren bekannt.</w:t>
      </w:r>
    </w:p>
    <w:p w14:paraId="146D275A" w14:textId="3A8B527B" w:rsidR="00AA2B03" w:rsidRPr="0035689C" w:rsidRDefault="00AA2B03" w:rsidP="00AA2B03">
      <w:pPr>
        <w:autoSpaceDE w:val="0"/>
        <w:autoSpaceDN w:val="0"/>
        <w:adjustRightInd w:val="0"/>
        <w:spacing w:after="120"/>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 xml:space="preserve">Midland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r w:rsidRPr="00AA2B03">
        <w:rPr>
          <w:rFonts w:ascii="Arial" w:hAnsi="Arial" w:cs="Arial"/>
          <w:sz w:val="20"/>
          <w:szCs w:val="20"/>
        </w:rPr>
        <w:t xml:space="preserve"> </w:t>
      </w:r>
    </w:p>
    <w:p w14:paraId="58F2EEAC" w14:textId="5250E7A1" w:rsidR="00F63C37" w:rsidRDefault="00F63C37" w:rsidP="00F63C3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t>
      </w:r>
      <w:hyperlink r:id="rId14" w:history="1">
        <w:r w:rsidR="00BB0DAC" w:rsidRPr="00BB0DAC">
          <w:rPr>
            <w:rStyle w:val="Hyperlink"/>
            <w:rFonts w:ascii="Arial" w:hAnsi="Arial" w:cs="Arial"/>
            <w:sz w:val="20"/>
            <w:szCs w:val="20"/>
          </w:rPr>
          <w:t>www.albrecht-midland.de</w:t>
        </w:r>
      </w:hyperlink>
    </w:p>
    <w:p w14:paraId="7ABB2AED" w14:textId="77777777" w:rsidR="00F63C37" w:rsidRPr="00BE19F3" w:rsidRDefault="00F63C37" w:rsidP="00F63C37">
      <w:pPr>
        <w:tabs>
          <w:tab w:val="left" w:pos="0"/>
          <w:tab w:val="left" w:pos="1080"/>
        </w:tabs>
        <w:spacing w:after="120"/>
        <w:jc w:val="both"/>
        <w:rPr>
          <w:rFonts w:ascii="Arial" w:hAnsi="Arial" w:cs="Arial"/>
          <w:b/>
          <w:bCs/>
          <w:sz w:val="20"/>
          <w:szCs w:val="20"/>
        </w:rPr>
      </w:pPr>
    </w:p>
    <w:p w14:paraId="796ABC42" w14:textId="77777777" w:rsidR="00F63C37" w:rsidRPr="00BE19F3" w:rsidRDefault="00F63C37" w:rsidP="00F63C3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0EC51B0D"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AAB8AEE"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61FD91B1" w14:textId="77777777" w:rsidR="00F63C37" w:rsidRPr="00BE19F3" w:rsidRDefault="00F63C37" w:rsidP="00F63C37">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57CB2D35" w14:textId="77777777" w:rsidR="00F63C37" w:rsidRDefault="00F63C37" w:rsidP="00F63C37">
      <w:pPr>
        <w:pStyle w:val="Textkrper"/>
        <w:tabs>
          <w:tab w:val="left" w:pos="9000"/>
        </w:tabs>
        <w:spacing w:line="360" w:lineRule="auto"/>
        <w:rPr>
          <w:rFonts w:cs="Arial"/>
          <w:sz w:val="20"/>
          <w:szCs w:val="20"/>
        </w:rPr>
      </w:pPr>
      <w:r w:rsidRPr="00C62D7B">
        <w:rPr>
          <w:rFonts w:cs="Arial"/>
          <w:sz w:val="20"/>
          <w:szCs w:val="20"/>
        </w:rPr>
        <w:t>E-Mail:</w:t>
      </w:r>
      <w:r>
        <w:rPr>
          <w:rFonts w:cs="Arial"/>
          <w:sz w:val="20"/>
          <w:szCs w:val="20"/>
        </w:rPr>
        <w:t xml:space="preserve"> </w:t>
      </w:r>
      <w:hyperlink r:id="rId15" w:history="1">
        <w:r w:rsidRPr="00690C69">
          <w:rPr>
            <w:rStyle w:val="Hyperlink"/>
            <w:rFonts w:cs="Arial"/>
            <w:sz w:val="20"/>
            <w:szCs w:val="20"/>
          </w:rPr>
          <w:t>presse@albrecht-midland.de</w:t>
        </w:r>
      </w:hyperlink>
    </w:p>
    <w:sectPr w:rsidR="00F63C37" w:rsidSect="00A73F7F">
      <w:headerReference w:type="even" r:id="rId16"/>
      <w:headerReference w:type="default" r:id="rId17"/>
      <w:footerReference w:type="default" r:id="rId18"/>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BA720" w14:textId="77777777" w:rsidR="00120717" w:rsidRDefault="00120717">
      <w:r>
        <w:separator/>
      </w:r>
    </w:p>
  </w:endnote>
  <w:endnote w:type="continuationSeparator" w:id="0">
    <w:p w14:paraId="23864B14" w14:textId="77777777" w:rsidR="00120717" w:rsidRDefault="0012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19F6" w14:textId="77777777" w:rsidR="00120717" w:rsidRDefault="00120717">
      <w:r>
        <w:separator/>
      </w:r>
    </w:p>
  </w:footnote>
  <w:footnote w:type="continuationSeparator" w:id="0">
    <w:p w14:paraId="132ADACA" w14:textId="77777777" w:rsidR="00120717" w:rsidRDefault="0012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A258" w14:textId="05C45C6A" w:rsidR="004A7F55" w:rsidRDefault="004A7F55">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84B5" w14:textId="5EC7F576" w:rsidR="004A7F55" w:rsidRDefault="004A7F55">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248E"/>
    <w:rsid w:val="00004061"/>
    <w:rsid w:val="000059EB"/>
    <w:rsid w:val="00007B98"/>
    <w:rsid w:val="00007F31"/>
    <w:rsid w:val="00010AE0"/>
    <w:rsid w:val="000125E2"/>
    <w:rsid w:val="00013A0D"/>
    <w:rsid w:val="00014631"/>
    <w:rsid w:val="00014DB9"/>
    <w:rsid w:val="0001584D"/>
    <w:rsid w:val="00016E8C"/>
    <w:rsid w:val="00016FAE"/>
    <w:rsid w:val="0001737D"/>
    <w:rsid w:val="000204DA"/>
    <w:rsid w:val="0002324E"/>
    <w:rsid w:val="0002391E"/>
    <w:rsid w:val="0002439B"/>
    <w:rsid w:val="00024595"/>
    <w:rsid w:val="000254E4"/>
    <w:rsid w:val="00025B18"/>
    <w:rsid w:val="00027AD6"/>
    <w:rsid w:val="00027D53"/>
    <w:rsid w:val="000319DF"/>
    <w:rsid w:val="00031BFE"/>
    <w:rsid w:val="00033E5F"/>
    <w:rsid w:val="00035CCC"/>
    <w:rsid w:val="00036A04"/>
    <w:rsid w:val="0003787E"/>
    <w:rsid w:val="000378E4"/>
    <w:rsid w:val="00041D87"/>
    <w:rsid w:val="00043BA5"/>
    <w:rsid w:val="00045B62"/>
    <w:rsid w:val="00050538"/>
    <w:rsid w:val="00051603"/>
    <w:rsid w:val="00051D24"/>
    <w:rsid w:val="00052439"/>
    <w:rsid w:val="00052491"/>
    <w:rsid w:val="00052832"/>
    <w:rsid w:val="00054A7B"/>
    <w:rsid w:val="000558EB"/>
    <w:rsid w:val="00055FE6"/>
    <w:rsid w:val="00056328"/>
    <w:rsid w:val="0005649E"/>
    <w:rsid w:val="00056C78"/>
    <w:rsid w:val="00060537"/>
    <w:rsid w:val="00061D89"/>
    <w:rsid w:val="00062BAF"/>
    <w:rsid w:val="00063258"/>
    <w:rsid w:val="00065B4B"/>
    <w:rsid w:val="00067665"/>
    <w:rsid w:val="00067D9C"/>
    <w:rsid w:val="0007096E"/>
    <w:rsid w:val="000710D1"/>
    <w:rsid w:val="00071519"/>
    <w:rsid w:val="00075B10"/>
    <w:rsid w:val="00076D12"/>
    <w:rsid w:val="00081886"/>
    <w:rsid w:val="000839D9"/>
    <w:rsid w:val="000936E4"/>
    <w:rsid w:val="00093B82"/>
    <w:rsid w:val="000A021D"/>
    <w:rsid w:val="000A360F"/>
    <w:rsid w:val="000A3D79"/>
    <w:rsid w:val="000B3399"/>
    <w:rsid w:val="000B50CC"/>
    <w:rsid w:val="000B5954"/>
    <w:rsid w:val="000B5F33"/>
    <w:rsid w:val="000B70E4"/>
    <w:rsid w:val="000C0342"/>
    <w:rsid w:val="000C298D"/>
    <w:rsid w:val="000C3283"/>
    <w:rsid w:val="000C49FA"/>
    <w:rsid w:val="000D0F26"/>
    <w:rsid w:val="000D1F02"/>
    <w:rsid w:val="000D23E6"/>
    <w:rsid w:val="000D5F14"/>
    <w:rsid w:val="000D7179"/>
    <w:rsid w:val="000E0E35"/>
    <w:rsid w:val="000E1FA6"/>
    <w:rsid w:val="000E3586"/>
    <w:rsid w:val="000E5577"/>
    <w:rsid w:val="000E6D8C"/>
    <w:rsid w:val="000E6E79"/>
    <w:rsid w:val="000E7003"/>
    <w:rsid w:val="000E709D"/>
    <w:rsid w:val="000F02D0"/>
    <w:rsid w:val="000F0F60"/>
    <w:rsid w:val="000F1198"/>
    <w:rsid w:val="000F5C14"/>
    <w:rsid w:val="000F5D5D"/>
    <w:rsid w:val="000F5F7E"/>
    <w:rsid w:val="000F675D"/>
    <w:rsid w:val="000F7C27"/>
    <w:rsid w:val="001053C4"/>
    <w:rsid w:val="001054CA"/>
    <w:rsid w:val="001060EF"/>
    <w:rsid w:val="001062EF"/>
    <w:rsid w:val="00112CF5"/>
    <w:rsid w:val="00112EC0"/>
    <w:rsid w:val="001140FE"/>
    <w:rsid w:val="001172A7"/>
    <w:rsid w:val="00117F06"/>
    <w:rsid w:val="00120717"/>
    <w:rsid w:val="00125225"/>
    <w:rsid w:val="00126C86"/>
    <w:rsid w:val="0013016C"/>
    <w:rsid w:val="00132C17"/>
    <w:rsid w:val="00132F8B"/>
    <w:rsid w:val="00135E7A"/>
    <w:rsid w:val="001367BC"/>
    <w:rsid w:val="0013692E"/>
    <w:rsid w:val="00150393"/>
    <w:rsid w:val="0015055E"/>
    <w:rsid w:val="0015111C"/>
    <w:rsid w:val="00151A71"/>
    <w:rsid w:val="00154CA3"/>
    <w:rsid w:val="0015528F"/>
    <w:rsid w:val="00155515"/>
    <w:rsid w:val="001564CB"/>
    <w:rsid w:val="00160C9F"/>
    <w:rsid w:val="00163A84"/>
    <w:rsid w:val="0016481E"/>
    <w:rsid w:val="00164B62"/>
    <w:rsid w:val="001650B0"/>
    <w:rsid w:val="00165E2B"/>
    <w:rsid w:val="00171371"/>
    <w:rsid w:val="0017297E"/>
    <w:rsid w:val="00174557"/>
    <w:rsid w:val="001751A1"/>
    <w:rsid w:val="00175C6D"/>
    <w:rsid w:val="00175CA3"/>
    <w:rsid w:val="00181F46"/>
    <w:rsid w:val="001823A6"/>
    <w:rsid w:val="00182FE4"/>
    <w:rsid w:val="001865A3"/>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57DA"/>
    <w:rsid w:val="001A6775"/>
    <w:rsid w:val="001A6885"/>
    <w:rsid w:val="001B145D"/>
    <w:rsid w:val="001B1496"/>
    <w:rsid w:val="001B35CD"/>
    <w:rsid w:val="001B579E"/>
    <w:rsid w:val="001B6898"/>
    <w:rsid w:val="001B767B"/>
    <w:rsid w:val="001B7959"/>
    <w:rsid w:val="001C02E4"/>
    <w:rsid w:val="001C1B0A"/>
    <w:rsid w:val="001D08B0"/>
    <w:rsid w:val="001D11B0"/>
    <w:rsid w:val="001D4F85"/>
    <w:rsid w:val="001D5F08"/>
    <w:rsid w:val="001D7E09"/>
    <w:rsid w:val="001E0561"/>
    <w:rsid w:val="001E1177"/>
    <w:rsid w:val="001E3176"/>
    <w:rsid w:val="001E5545"/>
    <w:rsid w:val="001E7771"/>
    <w:rsid w:val="001F11B8"/>
    <w:rsid w:val="001F13B3"/>
    <w:rsid w:val="001F5028"/>
    <w:rsid w:val="001F5A67"/>
    <w:rsid w:val="001F5B64"/>
    <w:rsid w:val="001F5C6A"/>
    <w:rsid w:val="0020019C"/>
    <w:rsid w:val="002008CB"/>
    <w:rsid w:val="002038EF"/>
    <w:rsid w:val="00204EAB"/>
    <w:rsid w:val="00205051"/>
    <w:rsid w:val="00205E62"/>
    <w:rsid w:val="00211EB0"/>
    <w:rsid w:val="00215E1D"/>
    <w:rsid w:val="002213EB"/>
    <w:rsid w:val="002214A2"/>
    <w:rsid w:val="00222093"/>
    <w:rsid w:val="00222C26"/>
    <w:rsid w:val="0022370D"/>
    <w:rsid w:val="00224EF2"/>
    <w:rsid w:val="00225764"/>
    <w:rsid w:val="002301FA"/>
    <w:rsid w:val="00230AF7"/>
    <w:rsid w:val="00231FAE"/>
    <w:rsid w:val="00232FF8"/>
    <w:rsid w:val="0023372F"/>
    <w:rsid w:val="00233E00"/>
    <w:rsid w:val="0023464A"/>
    <w:rsid w:val="00241689"/>
    <w:rsid w:val="002425FC"/>
    <w:rsid w:val="0024749D"/>
    <w:rsid w:val="0025171C"/>
    <w:rsid w:val="00255086"/>
    <w:rsid w:val="00260399"/>
    <w:rsid w:val="00260D9B"/>
    <w:rsid w:val="00260F93"/>
    <w:rsid w:val="002667A0"/>
    <w:rsid w:val="00270FDC"/>
    <w:rsid w:val="0027186A"/>
    <w:rsid w:val="00272CA8"/>
    <w:rsid w:val="00273298"/>
    <w:rsid w:val="002759D8"/>
    <w:rsid w:val="00276780"/>
    <w:rsid w:val="0028113E"/>
    <w:rsid w:val="00284861"/>
    <w:rsid w:val="00285A09"/>
    <w:rsid w:val="00285D3A"/>
    <w:rsid w:val="00287E39"/>
    <w:rsid w:val="0029009E"/>
    <w:rsid w:val="002901ED"/>
    <w:rsid w:val="00291D98"/>
    <w:rsid w:val="002921B0"/>
    <w:rsid w:val="002928AA"/>
    <w:rsid w:val="00292F9E"/>
    <w:rsid w:val="0029393C"/>
    <w:rsid w:val="002945ED"/>
    <w:rsid w:val="00296737"/>
    <w:rsid w:val="00296D4F"/>
    <w:rsid w:val="00297D2D"/>
    <w:rsid w:val="002A38E3"/>
    <w:rsid w:val="002A4194"/>
    <w:rsid w:val="002A4C01"/>
    <w:rsid w:val="002A7028"/>
    <w:rsid w:val="002A73C9"/>
    <w:rsid w:val="002A7523"/>
    <w:rsid w:val="002B10E5"/>
    <w:rsid w:val="002B1825"/>
    <w:rsid w:val="002B278B"/>
    <w:rsid w:val="002B2A92"/>
    <w:rsid w:val="002B3FDD"/>
    <w:rsid w:val="002B4F5A"/>
    <w:rsid w:val="002B75BD"/>
    <w:rsid w:val="002B7744"/>
    <w:rsid w:val="002B790A"/>
    <w:rsid w:val="002C0073"/>
    <w:rsid w:val="002C56FD"/>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E6D40"/>
    <w:rsid w:val="002F1BD8"/>
    <w:rsid w:val="002F2265"/>
    <w:rsid w:val="002F2F01"/>
    <w:rsid w:val="002F2F26"/>
    <w:rsid w:val="002F3186"/>
    <w:rsid w:val="002F34DA"/>
    <w:rsid w:val="002F37F5"/>
    <w:rsid w:val="002F3EC1"/>
    <w:rsid w:val="002F41DE"/>
    <w:rsid w:val="002F4D26"/>
    <w:rsid w:val="002F4E4C"/>
    <w:rsid w:val="002F5AD8"/>
    <w:rsid w:val="002F6231"/>
    <w:rsid w:val="002F64E5"/>
    <w:rsid w:val="002F6833"/>
    <w:rsid w:val="002F6A35"/>
    <w:rsid w:val="00300A42"/>
    <w:rsid w:val="0030162F"/>
    <w:rsid w:val="00303D16"/>
    <w:rsid w:val="003045A8"/>
    <w:rsid w:val="00304830"/>
    <w:rsid w:val="00305A2C"/>
    <w:rsid w:val="003105B8"/>
    <w:rsid w:val="00311064"/>
    <w:rsid w:val="00311650"/>
    <w:rsid w:val="0031261D"/>
    <w:rsid w:val="0032032A"/>
    <w:rsid w:val="00321981"/>
    <w:rsid w:val="0032460C"/>
    <w:rsid w:val="0032664B"/>
    <w:rsid w:val="00326AD9"/>
    <w:rsid w:val="00330306"/>
    <w:rsid w:val="00330F16"/>
    <w:rsid w:val="00331018"/>
    <w:rsid w:val="00331CDF"/>
    <w:rsid w:val="003345A8"/>
    <w:rsid w:val="0033799C"/>
    <w:rsid w:val="0034012D"/>
    <w:rsid w:val="00341F87"/>
    <w:rsid w:val="00342701"/>
    <w:rsid w:val="00344263"/>
    <w:rsid w:val="003448A0"/>
    <w:rsid w:val="003472C9"/>
    <w:rsid w:val="003474B7"/>
    <w:rsid w:val="00352D69"/>
    <w:rsid w:val="00353374"/>
    <w:rsid w:val="00353CB5"/>
    <w:rsid w:val="00353F58"/>
    <w:rsid w:val="00354942"/>
    <w:rsid w:val="003550F5"/>
    <w:rsid w:val="0035689C"/>
    <w:rsid w:val="003571EB"/>
    <w:rsid w:val="00357222"/>
    <w:rsid w:val="00357A3A"/>
    <w:rsid w:val="003602D1"/>
    <w:rsid w:val="00360BEB"/>
    <w:rsid w:val="003612F1"/>
    <w:rsid w:val="00361DFE"/>
    <w:rsid w:val="00363219"/>
    <w:rsid w:val="00363C03"/>
    <w:rsid w:val="003659EA"/>
    <w:rsid w:val="003726D0"/>
    <w:rsid w:val="00372AB7"/>
    <w:rsid w:val="0037453D"/>
    <w:rsid w:val="00375FDF"/>
    <w:rsid w:val="00376460"/>
    <w:rsid w:val="003768FA"/>
    <w:rsid w:val="00376B5D"/>
    <w:rsid w:val="00377234"/>
    <w:rsid w:val="00381722"/>
    <w:rsid w:val="00384914"/>
    <w:rsid w:val="0038657B"/>
    <w:rsid w:val="00386833"/>
    <w:rsid w:val="003874B6"/>
    <w:rsid w:val="003908D7"/>
    <w:rsid w:val="00393145"/>
    <w:rsid w:val="003952AE"/>
    <w:rsid w:val="00395B6B"/>
    <w:rsid w:val="00396227"/>
    <w:rsid w:val="00397B19"/>
    <w:rsid w:val="003A0229"/>
    <w:rsid w:val="003A0D3B"/>
    <w:rsid w:val="003A1550"/>
    <w:rsid w:val="003A39D5"/>
    <w:rsid w:val="003B09D5"/>
    <w:rsid w:val="003B3D0A"/>
    <w:rsid w:val="003B69BA"/>
    <w:rsid w:val="003C1DB0"/>
    <w:rsid w:val="003C216F"/>
    <w:rsid w:val="003C4130"/>
    <w:rsid w:val="003C4BB6"/>
    <w:rsid w:val="003C6178"/>
    <w:rsid w:val="003C6C74"/>
    <w:rsid w:val="003D232D"/>
    <w:rsid w:val="003D2623"/>
    <w:rsid w:val="003D2BEE"/>
    <w:rsid w:val="003D3524"/>
    <w:rsid w:val="003D58F4"/>
    <w:rsid w:val="003E00DD"/>
    <w:rsid w:val="003E4A28"/>
    <w:rsid w:val="003E5278"/>
    <w:rsid w:val="003E5670"/>
    <w:rsid w:val="003E5CB0"/>
    <w:rsid w:val="003E6CC8"/>
    <w:rsid w:val="003F04D5"/>
    <w:rsid w:val="003F1F6B"/>
    <w:rsid w:val="003F218E"/>
    <w:rsid w:val="003F29D0"/>
    <w:rsid w:val="003F31FC"/>
    <w:rsid w:val="003F34AA"/>
    <w:rsid w:val="003F7E07"/>
    <w:rsid w:val="00400656"/>
    <w:rsid w:val="00403520"/>
    <w:rsid w:val="00404C46"/>
    <w:rsid w:val="004116CA"/>
    <w:rsid w:val="00412ABC"/>
    <w:rsid w:val="00413B49"/>
    <w:rsid w:val="004140BC"/>
    <w:rsid w:val="00414403"/>
    <w:rsid w:val="00414716"/>
    <w:rsid w:val="00416A10"/>
    <w:rsid w:val="00417A75"/>
    <w:rsid w:val="00422A13"/>
    <w:rsid w:val="00422A95"/>
    <w:rsid w:val="00422C07"/>
    <w:rsid w:val="00422FF5"/>
    <w:rsid w:val="004253C4"/>
    <w:rsid w:val="0042562F"/>
    <w:rsid w:val="00426406"/>
    <w:rsid w:val="00426562"/>
    <w:rsid w:val="0042671E"/>
    <w:rsid w:val="00427EC9"/>
    <w:rsid w:val="0043215B"/>
    <w:rsid w:val="004370FF"/>
    <w:rsid w:val="00437109"/>
    <w:rsid w:val="004403A2"/>
    <w:rsid w:val="004434AC"/>
    <w:rsid w:val="00443FD5"/>
    <w:rsid w:val="00444122"/>
    <w:rsid w:val="004446A6"/>
    <w:rsid w:val="0044482B"/>
    <w:rsid w:val="004505F9"/>
    <w:rsid w:val="0045297E"/>
    <w:rsid w:val="00452A62"/>
    <w:rsid w:val="0045319F"/>
    <w:rsid w:val="00454A4C"/>
    <w:rsid w:val="00456BAA"/>
    <w:rsid w:val="0045769B"/>
    <w:rsid w:val="00457A9A"/>
    <w:rsid w:val="00463459"/>
    <w:rsid w:val="00463AE1"/>
    <w:rsid w:val="0046483F"/>
    <w:rsid w:val="0046538D"/>
    <w:rsid w:val="00466A3F"/>
    <w:rsid w:val="00472547"/>
    <w:rsid w:val="00474C12"/>
    <w:rsid w:val="004820E7"/>
    <w:rsid w:val="00482F48"/>
    <w:rsid w:val="00482FBE"/>
    <w:rsid w:val="004843E8"/>
    <w:rsid w:val="00485D0D"/>
    <w:rsid w:val="00491C0E"/>
    <w:rsid w:val="0049201A"/>
    <w:rsid w:val="00494876"/>
    <w:rsid w:val="00495B2D"/>
    <w:rsid w:val="00496525"/>
    <w:rsid w:val="004A220B"/>
    <w:rsid w:val="004A2984"/>
    <w:rsid w:val="004A3331"/>
    <w:rsid w:val="004A35FF"/>
    <w:rsid w:val="004A4F79"/>
    <w:rsid w:val="004A53D3"/>
    <w:rsid w:val="004A56E7"/>
    <w:rsid w:val="004A6127"/>
    <w:rsid w:val="004A624C"/>
    <w:rsid w:val="004A6EF1"/>
    <w:rsid w:val="004A7F55"/>
    <w:rsid w:val="004B0D0E"/>
    <w:rsid w:val="004B11E0"/>
    <w:rsid w:val="004B16B9"/>
    <w:rsid w:val="004B2F9E"/>
    <w:rsid w:val="004B490A"/>
    <w:rsid w:val="004B4DFC"/>
    <w:rsid w:val="004B5AD5"/>
    <w:rsid w:val="004B73CF"/>
    <w:rsid w:val="004C1156"/>
    <w:rsid w:val="004C19F9"/>
    <w:rsid w:val="004C2EF8"/>
    <w:rsid w:val="004C79A9"/>
    <w:rsid w:val="004D1A56"/>
    <w:rsid w:val="004D4B8A"/>
    <w:rsid w:val="004D59B1"/>
    <w:rsid w:val="004D64CC"/>
    <w:rsid w:val="004D7974"/>
    <w:rsid w:val="004E088B"/>
    <w:rsid w:val="004E2054"/>
    <w:rsid w:val="004E3166"/>
    <w:rsid w:val="004E3189"/>
    <w:rsid w:val="004E3DD9"/>
    <w:rsid w:val="004E4F38"/>
    <w:rsid w:val="004E5E79"/>
    <w:rsid w:val="004F2B1D"/>
    <w:rsid w:val="004F2EEF"/>
    <w:rsid w:val="004F4D45"/>
    <w:rsid w:val="004F5097"/>
    <w:rsid w:val="004F5580"/>
    <w:rsid w:val="004F5F92"/>
    <w:rsid w:val="004F727E"/>
    <w:rsid w:val="00501ECA"/>
    <w:rsid w:val="0050473E"/>
    <w:rsid w:val="00506365"/>
    <w:rsid w:val="00507D3F"/>
    <w:rsid w:val="00507D43"/>
    <w:rsid w:val="00512728"/>
    <w:rsid w:val="0051388B"/>
    <w:rsid w:val="00517BAB"/>
    <w:rsid w:val="00521D76"/>
    <w:rsid w:val="00524379"/>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263A"/>
    <w:rsid w:val="00552E0F"/>
    <w:rsid w:val="00553709"/>
    <w:rsid w:val="00555DEA"/>
    <w:rsid w:val="0055618A"/>
    <w:rsid w:val="005579F0"/>
    <w:rsid w:val="00562659"/>
    <w:rsid w:val="00564E66"/>
    <w:rsid w:val="00566DF4"/>
    <w:rsid w:val="00567D9B"/>
    <w:rsid w:val="00567E3D"/>
    <w:rsid w:val="00567FA2"/>
    <w:rsid w:val="005717C0"/>
    <w:rsid w:val="0057281C"/>
    <w:rsid w:val="0057544B"/>
    <w:rsid w:val="00577376"/>
    <w:rsid w:val="00580A52"/>
    <w:rsid w:val="0058334D"/>
    <w:rsid w:val="00583C92"/>
    <w:rsid w:val="0058427B"/>
    <w:rsid w:val="00586844"/>
    <w:rsid w:val="0059166A"/>
    <w:rsid w:val="0059172B"/>
    <w:rsid w:val="005926DA"/>
    <w:rsid w:val="00593E9C"/>
    <w:rsid w:val="00594C13"/>
    <w:rsid w:val="005957E0"/>
    <w:rsid w:val="00596904"/>
    <w:rsid w:val="00596E5A"/>
    <w:rsid w:val="00597B2E"/>
    <w:rsid w:val="005A28A4"/>
    <w:rsid w:val="005A2B21"/>
    <w:rsid w:val="005A39C0"/>
    <w:rsid w:val="005A3CD6"/>
    <w:rsid w:val="005A4F85"/>
    <w:rsid w:val="005A59E8"/>
    <w:rsid w:val="005A72D0"/>
    <w:rsid w:val="005A7F7D"/>
    <w:rsid w:val="005B196E"/>
    <w:rsid w:val="005B2400"/>
    <w:rsid w:val="005B33D9"/>
    <w:rsid w:val="005B3807"/>
    <w:rsid w:val="005B3BBB"/>
    <w:rsid w:val="005B5D96"/>
    <w:rsid w:val="005B7774"/>
    <w:rsid w:val="005C23EA"/>
    <w:rsid w:val="005C3905"/>
    <w:rsid w:val="005C3B67"/>
    <w:rsid w:val="005C4357"/>
    <w:rsid w:val="005C65C3"/>
    <w:rsid w:val="005C7719"/>
    <w:rsid w:val="005C78FA"/>
    <w:rsid w:val="005C7FDA"/>
    <w:rsid w:val="005D282F"/>
    <w:rsid w:val="005D284A"/>
    <w:rsid w:val="005D3A23"/>
    <w:rsid w:val="005D3F6A"/>
    <w:rsid w:val="005D6D8B"/>
    <w:rsid w:val="005D75B7"/>
    <w:rsid w:val="005E0253"/>
    <w:rsid w:val="005E2984"/>
    <w:rsid w:val="005E3EE9"/>
    <w:rsid w:val="005E4336"/>
    <w:rsid w:val="005F0BB9"/>
    <w:rsid w:val="005F1B0A"/>
    <w:rsid w:val="005F3822"/>
    <w:rsid w:val="005F45D5"/>
    <w:rsid w:val="005F52C7"/>
    <w:rsid w:val="005F599C"/>
    <w:rsid w:val="0060181B"/>
    <w:rsid w:val="00601C2B"/>
    <w:rsid w:val="00601C8C"/>
    <w:rsid w:val="006025E9"/>
    <w:rsid w:val="00602A31"/>
    <w:rsid w:val="0060623C"/>
    <w:rsid w:val="0061121C"/>
    <w:rsid w:val="00612C61"/>
    <w:rsid w:val="00612F65"/>
    <w:rsid w:val="00615981"/>
    <w:rsid w:val="00617F0D"/>
    <w:rsid w:val="00617F7E"/>
    <w:rsid w:val="00621F3E"/>
    <w:rsid w:val="0062321B"/>
    <w:rsid w:val="00623A84"/>
    <w:rsid w:val="00625786"/>
    <w:rsid w:val="00625A08"/>
    <w:rsid w:val="006308D1"/>
    <w:rsid w:val="00631851"/>
    <w:rsid w:val="00631D4D"/>
    <w:rsid w:val="0063274F"/>
    <w:rsid w:val="00635662"/>
    <w:rsid w:val="006405EA"/>
    <w:rsid w:val="00644A91"/>
    <w:rsid w:val="00652524"/>
    <w:rsid w:val="00652B64"/>
    <w:rsid w:val="00653E19"/>
    <w:rsid w:val="00655C8E"/>
    <w:rsid w:val="00657ECB"/>
    <w:rsid w:val="00660053"/>
    <w:rsid w:val="00660ECF"/>
    <w:rsid w:val="00662E68"/>
    <w:rsid w:val="006641A9"/>
    <w:rsid w:val="00664E29"/>
    <w:rsid w:val="00665147"/>
    <w:rsid w:val="00665387"/>
    <w:rsid w:val="00665996"/>
    <w:rsid w:val="00665A50"/>
    <w:rsid w:val="0066732C"/>
    <w:rsid w:val="006706D1"/>
    <w:rsid w:val="006730DB"/>
    <w:rsid w:val="00677A91"/>
    <w:rsid w:val="00681C03"/>
    <w:rsid w:val="00685575"/>
    <w:rsid w:val="0068634D"/>
    <w:rsid w:val="006923B9"/>
    <w:rsid w:val="006925F8"/>
    <w:rsid w:val="00692DC2"/>
    <w:rsid w:val="00693D72"/>
    <w:rsid w:val="00693DA7"/>
    <w:rsid w:val="00695202"/>
    <w:rsid w:val="00696BFF"/>
    <w:rsid w:val="006A0C29"/>
    <w:rsid w:val="006A3074"/>
    <w:rsid w:val="006A3BCF"/>
    <w:rsid w:val="006A449E"/>
    <w:rsid w:val="006A4D87"/>
    <w:rsid w:val="006A59DB"/>
    <w:rsid w:val="006A59E6"/>
    <w:rsid w:val="006A7FB4"/>
    <w:rsid w:val="006B0B06"/>
    <w:rsid w:val="006B4095"/>
    <w:rsid w:val="006B43F5"/>
    <w:rsid w:val="006B633C"/>
    <w:rsid w:val="006B7AC7"/>
    <w:rsid w:val="006B7D20"/>
    <w:rsid w:val="006C0DA0"/>
    <w:rsid w:val="006C1289"/>
    <w:rsid w:val="006C29F6"/>
    <w:rsid w:val="006C466C"/>
    <w:rsid w:val="006C595A"/>
    <w:rsid w:val="006C685C"/>
    <w:rsid w:val="006D05C1"/>
    <w:rsid w:val="006D1E2B"/>
    <w:rsid w:val="006D2006"/>
    <w:rsid w:val="006D24DF"/>
    <w:rsid w:val="006D3967"/>
    <w:rsid w:val="006D7F6A"/>
    <w:rsid w:val="006E0312"/>
    <w:rsid w:val="006E2BEA"/>
    <w:rsid w:val="006E429B"/>
    <w:rsid w:val="006E60B3"/>
    <w:rsid w:val="006E642A"/>
    <w:rsid w:val="006E666B"/>
    <w:rsid w:val="006E7D1F"/>
    <w:rsid w:val="006F1CA8"/>
    <w:rsid w:val="006F364F"/>
    <w:rsid w:val="006F3AA0"/>
    <w:rsid w:val="006F50A2"/>
    <w:rsid w:val="006F58D6"/>
    <w:rsid w:val="006F7837"/>
    <w:rsid w:val="0070151F"/>
    <w:rsid w:val="00702DAF"/>
    <w:rsid w:val="007066B5"/>
    <w:rsid w:val="0070701E"/>
    <w:rsid w:val="0071358B"/>
    <w:rsid w:val="00714F93"/>
    <w:rsid w:val="007152F8"/>
    <w:rsid w:val="00716BF6"/>
    <w:rsid w:val="00720A2E"/>
    <w:rsid w:val="007221B4"/>
    <w:rsid w:val="00722E24"/>
    <w:rsid w:val="00723697"/>
    <w:rsid w:val="00724D16"/>
    <w:rsid w:val="0072604B"/>
    <w:rsid w:val="00726919"/>
    <w:rsid w:val="00726D57"/>
    <w:rsid w:val="0074115A"/>
    <w:rsid w:val="00742781"/>
    <w:rsid w:val="00745D95"/>
    <w:rsid w:val="00751070"/>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1634"/>
    <w:rsid w:val="007817B7"/>
    <w:rsid w:val="00783A6A"/>
    <w:rsid w:val="007845EC"/>
    <w:rsid w:val="00785D01"/>
    <w:rsid w:val="00786161"/>
    <w:rsid w:val="0078686D"/>
    <w:rsid w:val="007876A9"/>
    <w:rsid w:val="00787A81"/>
    <w:rsid w:val="00790217"/>
    <w:rsid w:val="00791301"/>
    <w:rsid w:val="00791583"/>
    <w:rsid w:val="007916CC"/>
    <w:rsid w:val="0079194E"/>
    <w:rsid w:val="00791F19"/>
    <w:rsid w:val="00792247"/>
    <w:rsid w:val="00795A3B"/>
    <w:rsid w:val="00797380"/>
    <w:rsid w:val="007A03FF"/>
    <w:rsid w:val="007A6907"/>
    <w:rsid w:val="007A7DAC"/>
    <w:rsid w:val="007B0291"/>
    <w:rsid w:val="007B0C53"/>
    <w:rsid w:val="007B1509"/>
    <w:rsid w:val="007B3394"/>
    <w:rsid w:val="007C1B53"/>
    <w:rsid w:val="007C3FB4"/>
    <w:rsid w:val="007C5DD4"/>
    <w:rsid w:val="007C6E7E"/>
    <w:rsid w:val="007C6FFE"/>
    <w:rsid w:val="007D15C6"/>
    <w:rsid w:val="007D4382"/>
    <w:rsid w:val="007D5AA5"/>
    <w:rsid w:val="007D7165"/>
    <w:rsid w:val="007D7D34"/>
    <w:rsid w:val="007E0A0A"/>
    <w:rsid w:val="007E2CE5"/>
    <w:rsid w:val="007E2E90"/>
    <w:rsid w:val="007E35FC"/>
    <w:rsid w:val="007E393C"/>
    <w:rsid w:val="007E4F9F"/>
    <w:rsid w:val="007E599F"/>
    <w:rsid w:val="007E686A"/>
    <w:rsid w:val="007E77E8"/>
    <w:rsid w:val="007F00D2"/>
    <w:rsid w:val="007F0FA6"/>
    <w:rsid w:val="007F19F8"/>
    <w:rsid w:val="007F4A44"/>
    <w:rsid w:val="007F5D91"/>
    <w:rsid w:val="007F6385"/>
    <w:rsid w:val="00802B94"/>
    <w:rsid w:val="00802F5C"/>
    <w:rsid w:val="008038BF"/>
    <w:rsid w:val="00805C20"/>
    <w:rsid w:val="00805C7A"/>
    <w:rsid w:val="00805D31"/>
    <w:rsid w:val="00806046"/>
    <w:rsid w:val="00810662"/>
    <w:rsid w:val="00812937"/>
    <w:rsid w:val="0081467F"/>
    <w:rsid w:val="00814FF9"/>
    <w:rsid w:val="00815EAE"/>
    <w:rsid w:val="008161CE"/>
    <w:rsid w:val="00822CC8"/>
    <w:rsid w:val="00822FE4"/>
    <w:rsid w:val="00823AEA"/>
    <w:rsid w:val="0082628B"/>
    <w:rsid w:val="0083047D"/>
    <w:rsid w:val="00832A0E"/>
    <w:rsid w:val="00834C36"/>
    <w:rsid w:val="00835B4B"/>
    <w:rsid w:val="00840318"/>
    <w:rsid w:val="00841AC6"/>
    <w:rsid w:val="008422F9"/>
    <w:rsid w:val="00842F1F"/>
    <w:rsid w:val="008459A3"/>
    <w:rsid w:val="00845ED9"/>
    <w:rsid w:val="008468D7"/>
    <w:rsid w:val="00847D5A"/>
    <w:rsid w:val="008500C7"/>
    <w:rsid w:val="008517A3"/>
    <w:rsid w:val="00851C72"/>
    <w:rsid w:val="00851D32"/>
    <w:rsid w:val="0085323C"/>
    <w:rsid w:val="00853882"/>
    <w:rsid w:val="00853E6A"/>
    <w:rsid w:val="00854542"/>
    <w:rsid w:val="0085549E"/>
    <w:rsid w:val="008609E4"/>
    <w:rsid w:val="008618EB"/>
    <w:rsid w:val="00861B31"/>
    <w:rsid w:val="00863E94"/>
    <w:rsid w:val="00871D2D"/>
    <w:rsid w:val="00872DDA"/>
    <w:rsid w:val="00873236"/>
    <w:rsid w:val="00875EBB"/>
    <w:rsid w:val="00876450"/>
    <w:rsid w:val="00876EEB"/>
    <w:rsid w:val="00880E67"/>
    <w:rsid w:val="00880F8D"/>
    <w:rsid w:val="008824BB"/>
    <w:rsid w:val="008833FA"/>
    <w:rsid w:val="00883CD8"/>
    <w:rsid w:val="0088754B"/>
    <w:rsid w:val="00887E3F"/>
    <w:rsid w:val="00887EC8"/>
    <w:rsid w:val="00891D0F"/>
    <w:rsid w:val="00896252"/>
    <w:rsid w:val="008972B7"/>
    <w:rsid w:val="00897A75"/>
    <w:rsid w:val="008A04D6"/>
    <w:rsid w:val="008A5F47"/>
    <w:rsid w:val="008A793B"/>
    <w:rsid w:val="008B1541"/>
    <w:rsid w:val="008B3B57"/>
    <w:rsid w:val="008B68A9"/>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E027E"/>
    <w:rsid w:val="008E0CF4"/>
    <w:rsid w:val="008E1315"/>
    <w:rsid w:val="008E32F4"/>
    <w:rsid w:val="008E5F47"/>
    <w:rsid w:val="008F028A"/>
    <w:rsid w:val="008F1CA2"/>
    <w:rsid w:val="008F37CE"/>
    <w:rsid w:val="008F7025"/>
    <w:rsid w:val="008F7DF8"/>
    <w:rsid w:val="00902431"/>
    <w:rsid w:val="0090381C"/>
    <w:rsid w:val="00903995"/>
    <w:rsid w:val="00903F52"/>
    <w:rsid w:val="0090624B"/>
    <w:rsid w:val="00907F09"/>
    <w:rsid w:val="009100E7"/>
    <w:rsid w:val="0091463F"/>
    <w:rsid w:val="00916690"/>
    <w:rsid w:val="00917E20"/>
    <w:rsid w:val="00917F93"/>
    <w:rsid w:val="00920553"/>
    <w:rsid w:val="009225FC"/>
    <w:rsid w:val="0092482F"/>
    <w:rsid w:val="009252AC"/>
    <w:rsid w:val="00925A01"/>
    <w:rsid w:val="00927280"/>
    <w:rsid w:val="00932783"/>
    <w:rsid w:val="0093344B"/>
    <w:rsid w:val="00933FA5"/>
    <w:rsid w:val="009348EA"/>
    <w:rsid w:val="009350FD"/>
    <w:rsid w:val="00936A1E"/>
    <w:rsid w:val="009370A9"/>
    <w:rsid w:val="009377A4"/>
    <w:rsid w:val="0093782F"/>
    <w:rsid w:val="00937B68"/>
    <w:rsid w:val="0094018C"/>
    <w:rsid w:val="00940EF8"/>
    <w:rsid w:val="009437DD"/>
    <w:rsid w:val="00943BA9"/>
    <w:rsid w:val="009445D4"/>
    <w:rsid w:val="00946885"/>
    <w:rsid w:val="00950C43"/>
    <w:rsid w:val="00953122"/>
    <w:rsid w:val="009546B9"/>
    <w:rsid w:val="0095544D"/>
    <w:rsid w:val="009575E8"/>
    <w:rsid w:val="00957C05"/>
    <w:rsid w:val="00957D1D"/>
    <w:rsid w:val="009616AA"/>
    <w:rsid w:val="0096187E"/>
    <w:rsid w:val="00963A28"/>
    <w:rsid w:val="00964D1C"/>
    <w:rsid w:val="0096503D"/>
    <w:rsid w:val="00965DD3"/>
    <w:rsid w:val="0096761D"/>
    <w:rsid w:val="0097046C"/>
    <w:rsid w:val="00970987"/>
    <w:rsid w:val="00970CF3"/>
    <w:rsid w:val="00974B42"/>
    <w:rsid w:val="00975396"/>
    <w:rsid w:val="00981255"/>
    <w:rsid w:val="009850F9"/>
    <w:rsid w:val="009852D4"/>
    <w:rsid w:val="00991450"/>
    <w:rsid w:val="00991A1E"/>
    <w:rsid w:val="009942CB"/>
    <w:rsid w:val="00995064"/>
    <w:rsid w:val="009958B6"/>
    <w:rsid w:val="00996821"/>
    <w:rsid w:val="009A1434"/>
    <w:rsid w:val="009A1F71"/>
    <w:rsid w:val="009A442A"/>
    <w:rsid w:val="009A4EFD"/>
    <w:rsid w:val="009A6712"/>
    <w:rsid w:val="009A7991"/>
    <w:rsid w:val="009A7F64"/>
    <w:rsid w:val="009B0BC9"/>
    <w:rsid w:val="009B13E8"/>
    <w:rsid w:val="009B1623"/>
    <w:rsid w:val="009B3597"/>
    <w:rsid w:val="009B5DEB"/>
    <w:rsid w:val="009B7692"/>
    <w:rsid w:val="009C1B68"/>
    <w:rsid w:val="009C5EF0"/>
    <w:rsid w:val="009D029E"/>
    <w:rsid w:val="009D09A9"/>
    <w:rsid w:val="009D5B05"/>
    <w:rsid w:val="009D77E3"/>
    <w:rsid w:val="009E07E3"/>
    <w:rsid w:val="009E20C9"/>
    <w:rsid w:val="009E35BA"/>
    <w:rsid w:val="009E7F1B"/>
    <w:rsid w:val="009F40CC"/>
    <w:rsid w:val="009F4A83"/>
    <w:rsid w:val="009F7F9C"/>
    <w:rsid w:val="00A000C7"/>
    <w:rsid w:val="00A00881"/>
    <w:rsid w:val="00A017DF"/>
    <w:rsid w:val="00A03E50"/>
    <w:rsid w:val="00A045AA"/>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8FC"/>
    <w:rsid w:val="00A4372B"/>
    <w:rsid w:val="00A4466C"/>
    <w:rsid w:val="00A44AB7"/>
    <w:rsid w:val="00A46989"/>
    <w:rsid w:val="00A51B7C"/>
    <w:rsid w:val="00A54B0B"/>
    <w:rsid w:val="00A56885"/>
    <w:rsid w:val="00A6542A"/>
    <w:rsid w:val="00A667F5"/>
    <w:rsid w:val="00A676D6"/>
    <w:rsid w:val="00A7022C"/>
    <w:rsid w:val="00A7026C"/>
    <w:rsid w:val="00A709CA"/>
    <w:rsid w:val="00A709D4"/>
    <w:rsid w:val="00A72187"/>
    <w:rsid w:val="00A725D7"/>
    <w:rsid w:val="00A73F7F"/>
    <w:rsid w:val="00A77AEF"/>
    <w:rsid w:val="00A8045C"/>
    <w:rsid w:val="00A8251B"/>
    <w:rsid w:val="00A85473"/>
    <w:rsid w:val="00A90061"/>
    <w:rsid w:val="00A93673"/>
    <w:rsid w:val="00A94528"/>
    <w:rsid w:val="00A953AE"/>
    <w:rsid w:val="00A95ABA"/>
    <w:rsid w:val="00A97FF6"/>
    <w:rsid w:val="00AA10A4"/>
    <w:rsid w:val="00AA216A"/>
    <w:rsid w:val="00AA2B03"/>
    <w:rsid w:val="00AA3A9C"/>
    <w:rsid w:val="00AA4236"/>
    <w:rsid w:val="00AA4347"/>
    <w:rsid w:val="00AA47E8"/>
    <w:rsid w:val="00AA6A7C"/>
    <w:rsid w:val="00AA6AE9"/>
    <w:rsid w:val="00AA6F30"/>
    <w:rsid w:val="00AA7AF4"/>
    <w:rsid w:val="00AB11E9"/>
    <w:rsid w:val="00AB6040"/>
    <w:rsid w:val="00AB608B"/>
    <w:rsid w:val="00AB6DBF"/>
    <w:rsid w:val="00AC0AB3"/>
    <w:rsid w:val="00AC0C89"/>
    <w:rsid w:val="00AC167C"/>
    <w:rsid w:val="00AC1D82"/>
    <w:rsid w:val="00AC2D68"/>
    <w:rsid w:val="00AC7C55"/>
    <w:rsid w:val="00AD1394"/>
    <w:rsid w:val="00AD1E4C"/>
    <w:rsid w:val="00AD2F0E"/>
    <w:rsid w:val="00AD3924"/>
    <w:rsid w:val="00AD76F8"/>
    <w:rsid w:val="00AE2645"/>
    <w:rsid w:val="00AE3A90"/>
    <w:rsid w:val="00AF2B36"/>
    <w:rsid w:val="00AF3F58"/>
    <w:rsid w:val="00AF5012"/>
    <w:rsid w:val="00AF5C9E"/>
    <w:rsid w:val="00AF5DAB"/>
    <w:rsid w:val="00AF62C8"/>
    <w:rsid w:val="00B00279"/>
    <w:rsid w:val="00B002FE"/>
    <w:rsid w:val="00B00D86"/>
    <w:rsid w:val="00B02249"/>
    <w:rsid w:val="00B03383"/>
    <w:rsid w:val="00B0405A"/>
    <w:rsid w:val="00B05CFB"/>
    <w:rsid w:val="00B06C11"/>
    <w:rsid w:val="00B0723D"/>
    <w:rsid w:val="00B07C90"/>
    <w:rsid w:val="00B104BB"/>
    <w:rsid w:val="00B1238E"/>
    <w:rsid w:val="00B12531"/>
    <w:rsid w:val="00B178F4"/>
    <w:rsid w:val="00B20F24"/>
    <w:rsid w:val="00B244E6"/>
    <w:rsid w:val="00B2452B"/>
    <w:rsid w:val="00B25AEE"/>
    <w:rsid w:val="00B25DF5"/>
    <w:rsid w:val="00B3003B"/>
    <w:rsid w:val="00B31002"/>
    <w:rsid w:val="00B310BD"/>
    <w:rsid w:val="00B315BD"/>
    <w:rsid w:val="00B31A98"/>
    <w:rsid w:val="00B354E6"/>
    <w:rsid w:val="00B35EAD"/>
    <w:rsid w:val="00B37A5D"/>
    <w:rsid w:val="00B4110F"/>
    <w:rsid w:val="00B440D7"/>
    <w:rsid w:val="00B45E30"/>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2878"/>
    <w:rsid w:val="00B82A5C"/>
    <w:rsid w:val="00B8371A"/>
    <w:rsid w:val="00B8588E"/>
    <w:rsid w:val="00B86270"/>
    <w:rsid w:val="00B87205"/>
    <w:rsid w:val="00B878BF"/>
    <w:rsid w:val="00B920DE"/>
    <w:rsid w:val="00B94753"/>
    <w:rsid w:val="00B94842"/>
    <w:rsid w:val="00B95BCD"/>
    <w:rsid w:val="00B963C1"/>
    <w:rsid w:val="00B968CD"/>
    <w:rsid w:val="00B9745D"/>
    <w:rsid w:val="00B979E5"/>
    <w:rsid w:val="00BA343F"/>
    <w:rsid w:val="00BA3862"/>
    <w:rsid w:val="00BA3BF1"/>
    <w:rsid w:val="00BA6745"/>
    <w:rsid w:val="00BA6A27"/>
    <w:rsid w:val="00BA7364"/>
    <w:rsid w:val="00BB0DAC"/>
    <w:rsid w:val="00BB0FA1"/>
    <w:rsid w:val="00BB1314"/>
    <w:rsid w:val="00BB2D85"/>
    <w:rsid w:val="00BB3D4B"/>
    <w:rsid w:val="00BB4BA0"/>
    <w:rsid w:val="00BB4FA1"/>
    <w:rsid w:val="00BB6BE2"/>
    <w:rsid w:val="00BB6E11"/>
    <w:rsid w:val="00BC101F"/>
    <w:rsid w:val="00BC363F"/>
    <w:rsid w:val="00BC3884"/>
    <w:rsid w:val="00BC3B74"/>
    <w:rsid w:val="00BC3D3E"/>
    <w:rsid w:val="00BC600F"/>
    <w:rsid w:val="00BC717B"/>
    <w:rsid w:val="00BD0C78"/>
    <w:rsid w:val="00BD12B7"/>
    <w:rsid w:val="00BD40B4"/>
    <w:rsid w:val="00BD4202"/>
    <w:rsid w:val="00BD61B2"/>
    <w:rsid w:val="00BD7956"/>
    <w:rsid w:val="00BE42B5"/>
    <w:rsid w:val="00BE615F"/>
    <w:rsid w:val="00BE6E4E"/>
    <w:rsid w:val="00BE75E4"/>
    <w:rsid w:val="00BF01CC"/>
    <w:rsid w:val="00BF109D"/>
    <w:rsid w:val="00BF231A"/>
    <w:rsid w:val="00BF489E"/>
    <w:rsid w:val="00BF532C"/>
    <w:rsid w:val="00BF5862"/>
    <w:rsid w:val="00BF5B4B"/>
    <w:rsid w:val="00BF60EE"/>
    <w:rsid w:val="00C0034A"/>
    <w:rsid w:val="00C01517"/>
    <w:rsid w:val="00C06879"/>
    <w:rsid w:val="00C078F3"/>
    <w:rsid w:val="00C120CC"/>
    <w:rsid w:val="00C13181"/>
    <w:rsid w:val="00C158F1"/>
    <w:rsid w:val="00C1774F"/>
    <w:rsid w:val="00C20D27"/>
    <w:rsid w:val="00C21079"/>
    <w:rsid w:val="00C23800"/>
    <w:rsid w:val="00C2387D"/>
    <w:rsid w:val="00C24AB4"/>
    <w:rsid w:val="00C265C6"/>
    <w:rsid w:val="00C267EB"/>
    <w:rsid w:val="00C2767C"/>
    <w:rsid w:val="00C3066E"/>
    <w:rsid w:val="00C30989"/>
    <w:rsid w:val="00C31CDE"/>
    <w:rsid w:val="00C32D91"/>
    <w:rsid w:val="00C41D17"/>
    <w:rsid w:val="00C42F08"/>
    <w:rsid w:val="00C44E7B"/>
    <w:rsid w:val="00C458D6"/>
    <w:rsid w:val="00C46082"/>
    <w:rsid w:val="00C46E69"/>
    <w:rsid w:val="00C5047F"/>
    <w:rsid w:val="00C5188D"/>
    <w:rsid w:val="00C5398A"/>
    <w:rsid w:val="00C5678B"/>
    <w:rsid w:val="00C57930"/>
    <w:rsid w:val="00C57BC9"/>
    <w:rsid w:val="00C61875"/>
    <w:rsid w:val="00C639A6"/>
    <w:rsid w:val="00C64304"/>
    <w:rsid w:val="00C65104"/>
    <w:rsid w:val="00C65565"/>
    <w:rsid w:val="00C65B0B"/>
    <w:rsid w:val="00C67534"/>
    <w:rsid w:val="00C70B35"/>
    <w:rsid w:val="00C72127"/>
    <w:rsid w:val="00C73F03"/>
    <w:rsid w:val="00C74062"/>
    <w:rsid w:val="00C74B73"/>
    <w:rsid w:val="00C779BF"/>
    <w:rsid w:val="00C80F4A"/>
    <w:rsid w:val="00C821CD"/>
    <w:rsid w:val="00C83925"/>
    <w:rsid w:val="00C84C18"/>
    <w:rsid w:val="00C861B0"/>
    <w:rsid w:val="00C86404"/>
    <w:rsid w:val="00C8740B"/>
    <w:rsid w:val="00C91294"/>
    <w:rsid w:val="00C924FE"/>
    <w:rsid w:val="00C92B08"/>
    <w:rsid w:val="00C95110"/>
    <w:rsid w:val="00C95161"/>
    <w:rsid w:val="00C96B6F"/>
    <w:rsid w:val="00C96FDF"/>
    <w:rsid w:val="00CA18DB"/>
    <w:rsid w:val="00CA30F7"/>
    <w:rsid w:val="00CA3718"/>
    <w:rsid w:val="00CA4A16"/>
    <w:rsid w:val="00CA6477"/>
    <w:rsid w:val="00CB0486"/>
    <w:rsid w:val="00CB1B73"/>
    <w:rsid w:val="00CB3939"/>
    <w:rsid w:val="00CB3A39"/>
    <w:rsid w:val="00CB4197"/>
    <w:rsid w:val="00CB5AE5"/>
    <w:rsid w:val="00CB6AFD"/>
    <w:rsid w:val="00CB6D0D"/>
    <w:rsid w:val="00CC0D06"/>
    <w:rsid w:val="00CC1E33"/>
    <w:rsid w:val="00CC2ABB"/>
    <w:rsid w:val="00CC2F0C"/>
    <w:rsid w:val="00CC382D"/>
    <w:rsid w:val="00CC39CF"/>
    <w:rsid w:val="00CC4CBA"/>
    <w:rsid w:val="00CC64D9"/>
    <w:rsid w:val="00CD0EC0"/>
    <w:rsid w:val="00CD144A"/>
    <w:rsid w:val="00CD2A3A"/>
    <w:rsid w:val="00CD43A9"/>
    <w:rsid w:val="00CD54E4"/>
    <w:rsid w:val="00CD5C06"/>
    <w:rsid w:val="00CE0BF0"/>
    <w:rsid w:val="00CE0F52"/>
    <w:rsid w:val="00CE2147"/>
    <w:rsid w:val="00CE2506"/>
    <w:rsid w:val="00CE3C2C"/>
    <w:rsid w:val="00CE4D4E"/>
    <w:rsid w:val="00CE718D"/>
    <w:rsid w:val="00CE71EE"/>
    <w:rsid w:val="00CE7BE1"/>
    <w:rsid w:val="00CE7D47"/>
    <w:rsid w:val="00CF1653"/>
    <w:rsid w:val="00CF170B"/>
    <w:rsid w:val="00CF5056"/>
    <w:rsid w:val="00CF53FA"/>
    <w:rsid w:val="00CF5502"/>
    <w:rsid w:val="00D0066B"/>
    <w:rsid w:val="00D01DC2"/>
    <w:rsid w:val="00D01DC8"/>
    <w:rsid w:val="00D0559B"/>
    <w:rsid w:val="00D07FC1"/>
    <w:rsid w:val="00D10F50"/>
    <w:rsid w:val="00D128E6"/>
    <w:rsid w:val="00D13E79"/>
    <w:rsid w:val="00D15993"/>
    <w:rsid w:val="00D16ED6"/>
    <w:rsid w:val="00D1719B"/>
    <w:rsid w:val="00D17B8A"/>
    <w:rsid w:val="00D17BE2"/>
    <w:rsid w:val="00D203F3"/>
    <w:rsid w:val="00D21629"/>
    <w:rsid w:val="00D21E73"/>
    <w:rsid w:val="00D2227C"/>
    <w:rsid w:val="00D22600"/>
    <w:rsid w:val="00D231F4"/>
    <w:rsid w:val="00D275D7"/>
    <w:rsid w:val="00D30ADA"/>
    <w:rsid w:val="00D31BCE"/>
    <w:rsid w:val="00D31F4A"/>
    <w:rsid w:val="00D32044"/>
    <w:rsid w:val="00D34738"/>
    <w:rsid w:val="00D35516"/>
    <w:rsid w:val="00D40181"/>
    <w:rsid w:val="00D409AC"/>
    <w:rsid w:val="00D40D1E"/>
    <w:rsid w:val="00D423F0"/>
    <w:rsid w:val="00D4322E"/>
    <w:rsid w:val="00D46CCD"/>
    <w:rsid w:val="00D4719B"/>
    <w:rsid w:val="00D47CCE"/>
    <w:rsid w:val="00D516F8"/>
    <w:rsid w:val="00D528F1"/>
    <w:rsid w:val="00D53405"/>
    <w:rsid w:val="00D54B06"/>
    <w:rsid w:val="00D55B40"/>
    <w:rsid w:val="00D569DA"/>
    <w:rsid w:val="00D6026D"/>
    <w:rsid w:val="00D60610"/>
    <w:rsid w:val="00D607A3"/>
    <w:rsid w:val="00D6098D"/>
    <w:rsid w:val="00D60F1E"/>
    <w:rsid w:val="00D61DCD"/>
    <w:rsid w:val="00D622ED"/>
    <w:rsid w:val="00D6758A"/>
    <w:rsid w:val="00D70045"/>
    <w:rsid w:val="00D72976"/>
    <w:rsid w:val="00D72C68"/>
    <w:rsid w:val="00D72D12"/>
    <w:rsid w:val="00D72D2B"/>
    <w:rsid w:val="00D77B45"/>
    <w:rsid w:val="00D803F0"/>
    <w:rsid w:val="00D81D1F"/>
    <w:rsid w:val="00D82484"/>
    <w:rsid w:val="00D832FE"/>
    <w:rsid w:val="00D844C7"/>
    <w:rsid w:val="00D87B42"/>
    <w:rsid w:val="00D87C84"/>
    <w:rsid w:val="00D900ED"/>
    <w:rsid w:val="00D909ED"/>
    <w:rsid w:val="00D92F6D"/>
    <w:rsid w:val="00D9549D"/>
    <w:rsid w:val="00D96277"/>
    <w:rsid w:val="00D9661E"/>
    <w:rsid w:val="00DA1B9C"/>
    <w:rsid w:val="00DA29E2"/>
    <w:rsid w:val="00DA2F8B"/>
    <w:rsid w:val="00DA3677"/>
    <w:rsid w:val="00DA7930"/>
    <w:rsid w:val="00DA7A1C"/>
    <w:rsid w:val="00DB1AFB"/>
    <w:rsid w:val="00DB2EAB"/>
    <w:rsid w:val="00DB40A0"/>
    <w:rsid w:val="00DB5D8A"/>
    <w:rsid w:val="00DB66F8"/>
    <w:rsid w:val="00DB6782"/>
    <w:rsid w:val="00DB6822"/>
    <w:rsid w:val="00DC0143"/>
    <w:rsid w:val="00DC1A7B"/>
    <w:rsid w:val="00DC353F"/>
    <w:rsid w:val="00DD0512"/>
    <w:rsid w:val="00DD11E1"/>
    <w:rsid w:val="00DD78D5"/>
    <w:rsid w:val="00DD7B4F"/>
    <w:rsid w:val="00DE0586"/>
    <w:rsid w:val="00DE0797"/>
    <w:rsid w:val="00DE0DF5"/>
    <w:rsid w:val="00DE44ED"/>
    <w:rsid w:val="00DE463C"/>
    <w:rsid w:val="00DE57A6"/>
    <w:rsid w:val="00DE5B1B"/>
    <w:rsid w:val="00DF023D"/>
    <w:rsid w:val="00DF1BB3"/>
    <w:rsid w:val="00DF4FBA"/>
    <w:rsid w:val="00DF5C53"/>
    <w:rsid w:val="00DF61FC"/>
    <w:rsid w:val="00DF7AF9"/>
    <w:rsid w:val="00E01389"/>
    <w:rsid w:val="00E030F7"/>
    <w:rsid w:val="00E03862"/>
    <w:rsid w:val="00E06523"/>
    <w:rsid w:val="00E0713A"/>
    <w:rsid w:val="00E077E2"/>
    <w:rsid w:val="00E2085B"/>
    <w:rsid w:val="00E20CE4"/>
    <w:rsid w:val="00E223BC"/>
    <w:rsid w:val="00E231B8"/>
    <w:rsid w:val="00E239EF"/>
    <w:rsid w:val="00E25308"/>
    <w:rsid w:val="00E27196"/>
    <w:rsid w:val="00E27861"/>
    <w:rsid w:val="00E31FF2"/>
    <w:rsid w:val="00E350CF"/>
    <w:rsid w:val="00E35CD1"/>
    <w:rsid w:val="00E37055"/>
    <w:rsid w:val="00E372C4"/>
    <w:rsid w:val="00E3790D"/>
    <w:rsid w:val="00E40D28"/>
    <w:rsid w:val="00E43AF4"/>
    <w:rsid w:val="00E445F7"/>
    <w:rsid w:val="00E44A7D"/>
    <w:rsid w:val="00E46262"/>
    <w:rsid w:val="00E4771B"/>
    <w:rsid w:val="00E5150F"/>
    <w:rsid w:val="00E51B7E"/>
    <w:rsid w:val="00E53CEA"/>
    <w:rsid w:val="00E557F5"/>
    <w:rsid w:val="00E56353"/>
    <w:rsid w:val="00E5738E"/>
    <w:rsid w:val="00E57429"/>
    <w:rsid w:val="00E57AF2"/>
    <w:rsid w:val="00E60CC3"/>
    <w:rsid w:val="00E61874"/>
    <w:rsid w:val="00E61D09"/>
    <w:rsid w:val="00E6622F"/>
    <w:rsid w:val="00E70F25"/>
    <w:rsid w:val="00E71755"/>
    <w:rsid w:val="00E71B21"/>
    <w:rsid w:val="00E76568"/>
    <w:rsid w:val="00E811FE"/>
    <w:rsid w:val="00E82030"/>
    <w:rsid w:val="00E83285"/>
    <w:rsid w:val="00E83DE7"/>
    <w:rsid w:val="00E8461A"/>
    <w:rsid w:val="00E84A39"/>
    <w:rsid w:val="00E84E00"/>
    <w:rsid w:val="00E904B1"/>
    <w:rsid w:val="00E9336C"/>
    <w:rsid w:val="00E93CC3"/>
    <w:rsid w:val="00E971FA"/>
    <w:rsid w:val="00EA2B52"/>
    <w:rsid w:val="00EA5CE3"/>
    <w:rsid w:val="00EA5D9F"/>
    <w:rsid w:val="00EA6C24"/>
    <w:rsid w:val="00EA6E6D"/>
    <w:rsid w:val="00EB1C5B"/>
    <w:rsid w:val="00EB5333"/>
    <w:rsid w:val="00EB6504"/>
    <w:rsid w:val="00EC0DEA"/>
    <w:rsid w:val="00EC17D4"/>
    <w:rsid w:val="00EC408F"/>
    <w:rsid w:val="00EC48E1"/>
    <w:rsid w:val="00EC5576"/>
    <w:rsid w:val="00EC5FB7"/>
    <w:rsid w:val="00EC6223"/>
    <w:rsid w:val="00EC6493"/>
    <w:rsid w:val="00EC72DF"/>
    <w:rsid w:val="00ED0D1F"/>
    <w:rsid w:val="00ED162D"/>
    <w:rsid w:val="00ED18B1"/>
    <w:rsid w:val="00ED522A"/>
    <w:rsid w:val="00ED5AE8"/>
    <w:rsid w:val="00ED5B5B"/>
    <w:rsid w:val="00EE34D0"/>
    <w:rsid w:val="00EE4FDF"/>
    <w:rsid w:val="00EE5535"/>
    <w:rsid w:val="00EF1126"/>
    <w:rsid w:val="00EF28B3"/>
    <w:rsid w:val="00EF517F"/>
    <w:rsid w:val="00EF6A66"/>
    <w:rsid w:val="00F00770"/>
    <w:rsid w:val="00F009EE"/>
    <w:rsid w:val="00F0147E"/>
    <w:rsid w:val="00F0209C"/>
    <w:rsid w:val="00F039BB"/>
    <w:rsid w:val="00F049AF"/>
    <w:rsid w:val="00F0773E"/>
    <w:rsid w:val="00F11FF4"/>
    <w:rsid w:val="00F14716"/>
    <w:rsid w:val="00F14E64"/>
    <w:rsid w:val="00F20222"/>
    <w:rsid w:val="00F21B81"/>
    <w:rsid w:val="00F21DC3"/>
    <w:rsid w:val="00F23692"/>
    <w:rsid w:val="00F2420D"/>
    <w:rsid w:val="00F2568D"/>
    <w:rsid w:val="00F30680"/>
    <w:rsid w:val="00F307BD"/>
    <w:rsid w:val="00F30C67"/>
    <w:rsid w:val="00F34405"/>
    <w:rsid w:val="00F347B7"/>
    <w:rsid w:val="00F34CF3"/>
    <w:rsid w:val="00F37241"/>
    <w:rsid w:val="00F424DB"/>
    <w:rsid w:val="00F42A83"/>
    <w:rsid w:val="00F42CE9"/>
    <w:rsid w:val="00F43E20"/>
    <w:rsid w:val="00F445E2"/>
    <w:rsid w:val="00F47668"/>
    <w:rsid w:val="00F478D4"/>
    <w:rsid w:val="00F516B7"/>
    <w:rsid w:val="00F60882"/>
    <w:rsid w:val="00F611A9"/>
    <w:rsid w:val="00F6144C"/>
    <w:rsid w:val="00F61969"/>
    <w:rsid w:val="00F63C37"/>
    <w:rsid w:val="00F6521C"/>
    <w:rsid w:val="00F665A9"/>
    <w:rsid w:val="00F66621"/>
    <w:rsid w:val="00F67592"/>
    <w:rsid w:val="00F7035D"/>
    <w:rsid w:val="00F72A0A"/>
    <w:rsid w:val="00F741C8"/>
    <w:rsid w:val="00F7575C"/>
    <w:rsid w:val="00F76EEE"/>
    <w:rsid w:val="00F83FD9"/>
    <w:rsid w:val="00F8419C"/>
    <w:rsid w:val="00F85181"/>
    <w:rsid w:val="00F86681"/>
    <w:rsid w:val="00F87A0A"/>
    <w:rsid w:val="00F904B6"/>
    <w:rsid w:val="00F97B4C"/>
    <w:rsid w:val="00FA0C0C"/>
    <w:rsid w:val="00FA0DFB"/>
    <w:rsid w:val="00FA1855"/>
    <w:rsid w:val="00FA18BA"/>
    <w:rsid w:val="00FA28ED"/>
    <w:rsid w:val="00FA4859"/>
    <w:rsid w:val="00FA5222"/>
    <w:rsid w:val="00FA6029"/>
    <w:rsid w:val="00FA721A"/>
    <w:rsid w:val="00FA759F"/>
    <w:rsid w:val="00FB0752"/>
    <w:rsid w:val="00FB20A6"/>
    <w:rsid w:val="00FB24E6"/>
    <w:rsid w:val="00FB3C27"/>
    <w:rsid w:val="00FB496E"/>
    <w:rsid w:val="00FB4C54"/>
    <w:rsid w:val="00FB5205"/>
    <w:rsid w:val="00FC46A7"/>
    <w:rsid w:val="00FC5B12"/>
    <w:rsid w:val="00FD5909"/>
    <w:rsid w:val="00FD7957"/>
    <w:rsid w:val="00FE0505"/>
    <w:rsid w:val="00FE1A64"/>
    <w:rsid w:val="00FE45A1"/>
    <w:rsid w:val="00FE5118"/>
    <w:rsid w:val="00FE5F86"/>
    <w:rsid w:val="00FE6603"/>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596EC"/>
  <w14:defaultImageDpi w14:val="300"/>
  <w15:docId w15:val="{B1BC9C0A-E7B6-604B-B426-C0FB527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63C37"/>
  </w:style>
  <w:style w:type="character" w:styleId="Hervorhebung">
    <w:name w:val="Emphasis"/>
    <w:basedOn w:val="Absatz-Standardschriftart"/>
    <w:uiPriority w:val="20"/>
    <w:qFormat/>
    <w:rsid w:val="00F63C37"/>
    <w:rPr>
      <w:i/>
      <w:iCs/>
    </w:rPr>
  </w:style>
  <w:style w:type="character" w:styleId="NichtaufgelsteErwhnung">
    <w:name w:val="Unresolved Mention"/>
    <w:basedOn w:val="Absatz-Standardschriftart"/>
    <w:uiPriority w:val="99"/>
    <w:semiHidden/>
    <w:unhideWhenUsed/>
    <w:rsid w:val="0007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980">
      <w:bodyDiv w:val="1"/>
      <w:marLeft w:val="0"/>
      <w:marRight w:val="0"/>
      <w:marTop w:val="0"/>
      <w:marBottom w:val="0"/>
      <w:divBdr>
        <w:top w:val="none" w:sz="0" w:space="0" w:color="auto"/>
        <w:left w:val="none" w:sz="0" w:space="0" w:color="auto"/>
        <w:bottom w:val="none" w:sz="0" w:space="0" w:color="auto"/>
        <w:right w:val="none" w:sz="0" w:space="0" w:color="auto"/>
      </w:divBdr>
    </w:div>
    <w:div w:id="250703059">
      <w:bodyDiv w:val="1"/>
      <w:marLeft w:val="0"/>
      <w:marRight w:val="0"/>
      <w:marTop w:val="0"/>
      <w:marBottom w:val="0"/>
      <w:divBdr>
        <w:top w:val="none" w:sz="0" w:space="0" w:color="auto"/>
        <w:left w:val="none" w:sz="0" w:space="0" w:color="auto"/>
        <w:bottom w:val="none" w:sz="0" w:space="0" w:color="auto"/>
        <w:right w:val="none" w:sz="0" w:space="0" w:color="auto"/>
      </w:divBdr>
      <w:divsChild>
        <w:div w:id="1730179647">
          <w:marLeft w:val="0"/>
          <w:marRight w:val="0"/>
          <w:marTop w:val="0"/>
          <w:marBottom w:val="0"/>
          <w:divBdr>
            <w:top w:val="none" w:sz="0" w:space="0" w:color="auto"/>
            <w:left w:val="none" w:sz="0" w:space="0" w:color="auto"/>
            <w:bottom w:val="none" w:sz="0" w:space="0" w:color="auto"/>
            <w:right w:val="none" w:sz="0" w:space="0" w:color="auto"/>
          </w:divBdr>
        </w:div>
        <w:div w:id="2129467724">
          <w:marLeft w:val="0"/>
          <w:marRight w:val="0"/>
          <w:marTop w:val="0"/>
          <w:marBottom w:val="0"/>
          <w:divBdr>
            <w:top w:val="none" w:sz="0" w:space="0" w:color="auto"/>
            <w:left w:val="none" w:sz="0" w:space="0" w:color="auto"/>
            <w:bottom w:val="none" w:sz="0" w:space="0" w:color="auto"/>
            <w:right w:val="none" w:sz="0" w:space="0" w:color="auto"/>
          </w:divBdr>
        </w:div>
      </w:divsChild>
    </w:div>
    <w:div w:id="267466251">
      <w:bodyDiv w:val="1"/>
      <w:marLeft w:val="0"/>
      <w:marRight w:val="0"/>
      <w:marTop w:val="0"/>
      <w:marBottom w:val="0"/>
      <w:divBdr>
        <w:top w:val="none" w:sz="0" w:space="0" w:color="auto"/>
        <w:left w:val="none" w:sz="0" w:space="0" w:color="auto"/>
        <w:bottom w:val="none" w:sz="0" w:space="0" w:color="auto"/>
        <w:right w:val="none" w:sz="0" w:space="0" w:color="auto"/>
      </w:divBdr>
    </w:div>
    <w:div w:id="374697618">
      <w:bodyDiv w:val="1"/>
      <w:marLeft w:val="0"/>
      <w:marRight w:val="0"/>
      <w:marTop w:val="0"/>
      <w:marBottom w:val="0"/>
      <w:divBdr>
        <w:top w:val="none" w:sz="0" w:space="0" w:color="auto"/>
        <w:left w:val="none" w:sz="0" w:space="0" w:color="auto"/>
        <w:bottom w:val="none" w:sz="0" w:space="0" w:color="auto"/>
        <w:right w:val="none" w:sz="0" w:space="0" w:color="auto"/>
      </w:divBdr>
      <w:divsChild>
        <w:div w:id="48191648">
          <w:marLeft w:val="0"/>
          <w:marRight w:val="0"/>
          <w:marTop w:val="0"/>
          <w:marBottom w:val="0"/>
          <w:divBdr>
            <w:top w:val="none" w:sz="0" w:space="0" w:color="auto"/>
            <w:left w:val="none" w:sz="0" w:space="0" w:color="auto"/>
            <w:bottom w:val="none" w:sz="0" w:space="0" w:color="auto"/>
            <w:right w:val="none" w:sz="0" w:space="0" w:color="auto"/>
          </w:divBdr>
          <w:divsChild>
            <w:div w:id="307368287">
              <w:marLeft w:val="0"/>
              <w:marRight w:val="0"/>
              <w:marTop w:val="0"/>
              <w:marBottom w:val="0"/>
              <w:divBdr>
                <w:top w:val="none" w:sz="0" w:space="0" w:color="auto"/>
                <w:left w:val="none" w:sz="0" w:space="0" w:color="auto"/>
                <w:bottom w:val="none" w:sz="0" w:space="0" w:color="auto"/>
                <w:right w:val="none" w:sz="0" w:space="0" w:color="auto"/>
              </w:divBdr>
              <w:divsChild>
                <w:div w:id="1490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1043">
      <w:bodyDiv w:val="1"/>
      <w:marLeft w:val="0"/>
      <w:marRight w:val="0"/>
      <w:marTop w:val="0"/>
      <w:marBottom w:val="0"/>
      <w:divBdr>
        <w:top w:val="none" w:sz="0" w:space="0" w:color="auto"/>
        <w:left w:val="none" w:sz="0" w:space="0" w:color="auto"/>
        <w:bottom w:val="none" w:sz="0" w:space="0" w:color="auto"/>
        <w:right w:val="none" w:sz="0" w:space="0" w:color="auto"/>
      </w:divBdr>
    </w:div>
    <w:div w:id="533812210">
      <w:bodyDiv w:val="1"/>
      <w:marLeft w:val="0"/>
      <w:marRight w:val="0"/>
      <w:marTop w:val="0"/>
      <w:marBottom w:val="0"/>
      <w:divBdr>
        <w:top w:val="none" w:sz="0" w:space="0" w:color="auto"/>
        <w:left w:val="none" w:sz="0" w:space="0" w:color="auto"/>
        <w:bottom w:val="none" w:sz="0" w:space="0" w:color="auto"/>
        <w:right w:val="none" w:sz="0" w:space="0" w:color="auto"/>
      </w:divBdr>
    </w:div>
    <w:div w:id="845439935">
      <w:bodyDiv w:val="1"/>
      <w:marLeft w:val="0"/>
      <w:marRight w:val="0"/>
      <w:marTop w:val="0"/>
      <w:marBottom w:val="0"/>
      <w:divBdr>
        <w:top w:val="none" w:sz="0" w:space="0" w:color="auto"/>
        <w:left w:val="none" w:sz="0" w:space="0" w:color="auto"/>
        <w:bottom w:val="none" w:sz="0" w:space="0" w:color="auto"/>
        <w:right w:val="none" w:sz="0" w:space="0" w:color="auto"/>
      </w:divBdr>
      <w:divsChild>
        <w:div w:id="1153832770">
          <w:marLeft w:val="0"/>
          <w:marRight w:val="0"/>
          <w:marTop w:val="0"/>
          <w:marBottom w:val="0"/>
          <w:divBdr>
            <w:top w:val="none" w:sz="0" w:space="0" w:color="auto"/>
            <w:left w:val="none" w:sz="0" w:space="0" w:color="auto"/>
            <w:bottom w:val="none" w:sz="0" w:space="0" w:color="auto"/>
            <w:right w:val="none" w:sz="0" w:space="0" w:color="auto"/>
          </w:divBdr>
        </w:div>
        <w:div w:id="1044060767">
          <w:marLeft w:val="0"/>
          <w:marRight w:val="0"/>
          <w:marTop w:val="0"/>
          <w:marBottom w:val="0"/>
          <w:divBdr>
            <w:top w:val="none" w:sz="0" w:space="0" w:color="auto"/>
            <w:left w:val="none" w:sz="0" w:space="0" w:color="auto"/>
            <w:bottom w:val="none" w:sz="0" w:space="0" w:color="auto"/>
            <w:right w:val="none" w:sz="0" w:space="0" w:color="auto"/>
          </w:divBdr>
        </w:div>
      </w:divsChild>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410151888">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 w:id="1933971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albrecht-midland.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presse@albrecht-midland.de" TargetMode="Externa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albrecht-mid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0T06:51:12.335"/>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3174-7C9D-B74C-87AF-50C6BAB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Arts Hamburg</Company>
  <LinksUpToDate>false</LinksUpToDate>
  <CharactersWithSpaces>6203</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3</cp:revision>
  <cp:lastPrinted>2017-05-03T12:04:00Z</cp:lastPrinted>
  <dcterms:created xsi:type="dcterms:W3CDTF">2020-11-03T07:57:00Z</dcterms:created>
  <dcterms:modified xsi:type="dcterms:W3CDTF">2020-11-11T07:37:00Z</dcterms:modified>
</cp:coreProperties>
</file>