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9CF" w:rsidRDefault="00F709CF" w:rsidP="00D12A8C">
      <w:pPr>
        <w:spacing w:line="360" w:lineRule="auto"/>
        <w:jc w:val="both"/>
        <w:rPr>
          <w:rFonts w:ascii="Helvetica" w:hAnsi="Helvetica"/>
          <w:b/>
          <w:sz w:val="32"/>
          <w:szCs w:val="32"/>
        </w:rPr>
      </w:pPr>
      <w:bookmarkStart w:id="0" w:name="OLE_LINK1"/>
      <w:bookmarkStart w:id="1" w:name="OLE_LINK2"/>
      <w:proofErr w:type="spellStart"/>
      <w:r w:rsidRPr="00F709CF">
        <w:rPr>
          <w:rFonts w:ascii="Helvetica" w:hAnsi="Helvetica"/>
          <w:b/>
          <w:sz w:val="32"/>
          <w:szCs w:val="32"/>
        </w:rPr>
        <w:t>mophie</w:t>
      </w:r>
      <w:proofErr w:type="spellEnd"/>
      <w:r w:rsidRPr="00F709CF">
        <w:rPr>
          <w:rFonts w:ascii="Helvetica" w:hAnsi="Helvetica"/>
          <w:b/>
          <w:sz w:val="32"/>
          <w:szCs w:val="32"/>
        </w:rPr>
        <w:t xml:space="preserve"> </w:t>
      </w:r>
      <w:r w:rsidR="00506EFF">
        <w:rPr>
          <w:rFonts w:ascii="Helvetica" w:hAnsi="Helvetica"/>
          <w:b/>
          <w:sz w:val="32"/>
          <w:szCs w:val="32"/>
        </w:rPr>
        <w:t>stellt</w:t>
      </w:r>
      <w:r w:rsidR="00506EFF" w:rsidRPr="00F709CF">
        <w:rPr>
          <w:rFonts w:ascii="Helvetica" w:hAnsi="Helvetica"/>
          <w:b/>
          <w:sz w:val="32"/>
          <w:szCs w:val="32"/>
        </w:rPr>
        <w:t xml:space="preserve"> </w:t>
      </w:r>
      <w:r w:rsidRPr="00F709CF">
        <w:rPr>
          <w:rFonts w:ascii="Helvetica" w:hAnsi="Helvetica"/>
          <w:b/>
          <w:sz w:val="32"/>
          <w:szCs w:val="32"/>
        </w:rPr>
        <w:t>neue drahtlose Ladelösungen</w:t>
      </w:r>
      <w:r w:rsidR="00506EFF">
        <w:rPr>
          <w:rFonts w:ascii="Helvetica" w:hAnsi="Helvetica"/>
          <w:b/>
          <w:sz w:val="32"/>
          <w:szCs w:val="32"/>
        </w:rPr>
        <w:t xml:space="preserve"> vor</w:t>
      </w:r>
    </w:p>
    <w:p w:rsidR="00527BF8" w:rsidRDefault="00527BF8" w:rsidP="00040EC5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D</w:t>
      </w:r>
      <w:r w:rsidRPr="00527BF8">
        <w:rPr>
          <w:rFonts w:asciiTheme="minorHAnsi" w:hAnsiTheme="minorHAnsi"/>
          <w:i/>
        </w:rPr>
        <w:t xml:space="preserve">rei neue drahtlose Ladeprodukte bieten gleichzeitiges universelles Laden für iPhone, Apple Watch und </w:t>
      </w:r>
      <w:proofErr w:type="spellStart"/>
      <w:r w:rsidRPr="00527BF8">
        <w:rPr>
          <w:rFonts w:asciiTheme="minorHAnsi" w:hAnsiTheme="minorHAnsi"/>
          <w:i/>
        </w:rPr>
        <w:t>AirPods</w:t>
      </w:r>
      <w:proofErr w:type="spellEnd"/>
      <w:r w:rsidR="00506EFF">
        <w:rPr>
          <w:rFonts w:asciiTheme="minorHAnsi" w:hAnsiTheme="minorHAnsi"/>
          <w:i/>
        </w:rPr>
        <w:t>; e</w:t>
      </w:r>
      <w:r w:rsidRPr="00527BF8">
        <w:rPr>
          <w:rFonts w:asciiTheme="minorHAnsi" w:hAnsiTheme="minorHAnsi"/>
          <w:i/>
        </w:rPr>
        <w:t>rhältlich auf Apple.com und in Apple Stores</w:t>
      </w:r>
    </w:p>
    <w:p w:rsidR="006938B3" w:rsidRPr="00B9379D" w:rsidRDefault="006938B3" w:rsidP="001E2F73">
      <w:pPr>
        <w:spacing w:line="360" w:lineRule="auto"/>
        <w:jc w:val="both"/>
        <w:rPr>
          <w:rFonts w:ascii="Helvetica" w:hAnsi="Helvetica"/>
          <w:i/>
        </w:rPr>
      </w:pPr>
    </w:p>
    <w:bookmarkEnd w:id="0"/>
    <w:bookmarkEnd w:id="1"/>
    <w:p w:rsidR="0072414A" w:rsidRPr="0072414A" w:rsidRDefault="0072414A" w:rsidP="00146EE3">
      <w:pPr>
        <w:spacing w:line="360" w:lineRule="auto"/>
        <w:jc w:val="both"/>
        <w:rPr>
          <w:rFonts w:ascii="Helvetica" w:hAnsi="Helvetica"/>
          <w:b/>
          <w:sz w:val="22"/>
          <w:szCs w:val="22"/>
        </w:rPr>
      </w:pPr>
      <w:r w:rsidRPr="0072414A">
        <w:rPr>
          <w:rFonts w:ascii="Helvetica" w:hAnsi="Helvetica"/>
          <w:sz w:val="22"/>
          <w:szCs w:val="22"/>
        </w:rPr>
        <w:t>Shannon</w:t>
      </w:r>
      <w:r>
        <w:rPr>
          <w:rFonts w:ascii="Helvetica" w:hAnsi="Helvetica"/>
          <w:sz w:val="22"/>
          <w:szCs w:val="22"/>
        </w:rPr>
        <w:t xml:space="preserve">, Irland am </w:t>
      </w:r>
      <w:r w:rsidR="00506EFF">
        <w:rPr>
          <w:rFonts w:ascii="Helvetica" w:hAnsi="Helvetica"/>
          <w:sz w:val="22"/>
          <w:szCs w:val="22"/>
        </w:rPr>
        <w:t>23</w:t>
      </w:r>
      <w:r w:rsidRPr="0072414A">
        <w:rPr>
          <w:rFonts w:ascii="Helvetica" w:hAnsi="Helvetica"/>
          <w:sz w:val="22"/>
          <w:szCs w:val="22"/>
        </w:rPr>
        <w:t xml:space="preserve">. September 2020 - </w:t>
      </w:r>
      <w:proofErr w:type="spellStart"/>
      <w:r w:rsidRPr="0072414A">
        <w:rPr>
          <w:rFonts w:ascii="Helvetica" w:hAnsi="Helvetica"/>
          <w:b/>
          <w:sz w:val="22"/>
          <w:szCs w:val="22"/>
        </w:rPr>
        <w:t>mophie</w:t>
      </w:r>
      <w:proofErr w:type="spellEnd"/>
      <w:r w:rsidRPr="0072414A">
        <w:rPr>
          <w:rFonts w:ascii="Helvetica" w:hAnsi="Helvetica"/>
          <w:b/>
          <w:sz w:val="22"/>
          <w:szCs w:val="22"/>
        </w:rPr>
        <w:t xml:space="preserve">, eine Marke der ZAGG </w:t>
      </w:r>
      <w:proofErr w:type="spellStart"/>
      <w:r w:rsidRPr="0072414A">
        <w:rPr>
          <w:rFonts w:ascii="Helvetica" w:hAnsi="Helvetica"/>
          <w:b/>
          <w:sz w:val="22"/>
          <w:szCs w:val="22"/>
        </w:rPr>
        <w:t>Inc</w:t>
      </w:r>
      <w:proofErr w:type="spellEnd"/>
      <w:r w:rsidRPr="0072414A">
        <w:rPr>
          <w:rFonts w:ascii="Helvetica" w:hAnsi="Helvetica"/>
          <w:b/>
          <w:sz w:val="22"/>
          <w:szCs w:val="22"/>
        </w:rPr>
        <w:t xml:space="preserve"> (NASDAQ:ZAGG) und Marktführer </w:t>
      </w:r>
      <w:r w:rsidR="00506EFF">
        <w:rPr>
          <w:rFonts w:ascii="Helvetica" w:hAnsi="Helvetica"/>
          <w:b/>
          <w:sz w:val="22"/>
          <w:szCs w:val="22"/>
        </w:rPr>
        <w:t xml:space="preserve">bei </w:t>
      </w:r>
      <w:proofErr w:type="spellStart"/>
      <w:r w:rsidR="00506EFF">
        <w:rPr>
          <w:rFonts w:ascii="Helvetica" w:hAnsi="Helvetica"/>
          <w:b/>
          <w:sz w:val="22"/>
          <w:szCs w:val="22"/>
        </w:rPr>
        <w:t>wireless</w:t>
      </w:r>
      <w:proofErr w:type="spellEnd"/>
      <w:r w:rsidR="00506EFF">
        <w:rPr>
          <w:rFonts w:ascii="Helvetica" w:hAnsi="Helvetica"/>
          <w:b/>
          <w:sz w:val="22"/>
          <w:szCs w:val="22"/>
        </w:rPr>
        <w:t xml:space="preserve"> </w:t>
      </w:r>
      <w:proofErr w:type="spellStart"/>
      <w:r w:rsidR="00506EFF">
        <w:rPr>
          <w:rFonts w:ascii="Helvetica" w:hAnsi="Helvetica"/>
          <w:b/>
          <w:sz w:val="22"/>
          <w:szCs w:val="22"/>
        </w:rPr>
        <w:t>charging</w:t>
      </w:r>
      <w:proofErr w:type="spellEnd"/>
      <w:r w:rsidRPr="0072414A">
        <w:rPr>
          <w:rFonts w:ascii="Helvetica" w:hAnsi="Helvetica"/>
          <w:b/>
          <w:sz w:val="22"/>
          <w:szCs w:val="22"/>
        </w:rPr>
        <w:t xml:space="preserve"> Akkus in den USA</w:t>
      </w:r>
      <w:r w:rsidRPr="0072414A">
        <w:rPr>
          <w:rFonts w:ascii="Helvetica" w:hAnsi="Helvetica"/>
          <w:b/>
          <w:sz w:val="22"/>
          <w:szCs w:val="22"/>
          <w:vertAlign w:val="superscript"/>
        </w:rPr>
        <w:t xml:space="preserve">(1), </w:t>
      </w:r>
      <w:r w:rsidRPr="0072414A">
        <w:rPr>
          <w:rFonts w:ascii="Helvetica" w:hAnsi="Helvetica"/>
          <w:b/>
          <w:sz w:val="22"/>
          <w:szCs w:val="22"/>
        </w:rPr>
        <w:t>stellt eine neue Reihe kabellose</w:t>
      </w:r>
      <w:r w:rsidR="00765409">
        <w:rPr>
          <w:rFonts w:ascii="Helvetica" w:hAnsi="Helvetica"/>
          <w:b/>
          <w:sz w:val="22"/>
          <w:szCs w:val="22"/>
        </w:rPr>
        <w:t>r</w:t>
      </w:r>
      <w:r w:rsidRPr="0072414A">
        <w:rPr>
          <w:rFonts w:ascii="Helvetica" w:hAnsi="Helvetica"/>
          <w:b/>
          <w:sz w:val="22"/>
          <w:szCs w:val="22"/>
        </w:rPr>
        <w:t xml:space="preserve"> Ladelösungen vor, die </w:t>
      </w:r>
      <w:r w:rsidR="00506EFF">
        <w:rPr>
          <w:rFonts w:ascii="Helvetica" w:hAnsi="Helvetica"/>
          <w:b/>
          <w:sz w:val="22"/>
          <w:szCs w:val="22"/>
        </w:rPr>
        <w:t xml:space="preserve">ab sofort </w:t>
      </w:r>
      <w:r w:rsidRPr="0072414A">
        <w:rPr>
          <w:rFonts w:ascii="Helvetica" w:hAnsi="Helvetica"/>
          <w:b/>
          <w:sz w:val="22"/>
          <w:szCs w:val="22"/>
        </w:rPr>
        <w:t xml:space="preserve">auf Apple.com und in Apple Stores erhältlich sind: </w:t>
      </w:r>
      <w:r w:rsidR="00CF6688">
        <w:rPr>
          <w:rFonts w:ascii="Helvetica" w:hAnsi="Helvetica"/>
          <w:b/>
          <w:sz w:val="22"/>
          <w:szCs w:val="22"/>
        </w:rPr>
        <w:t>D</w:t>
      </w:r>
      <w:r w:rsidR="00765409">
        <w:rPr>
          <w:rFonts w:ascii="Helvetica" w:hAnsi="Helvetica"/>
          <w:b/>
          <w:sz w:val="22"/>
          <w:szCs w:val="22"/>
        </w:rPr>
        <w:t>ie</w:t>
      </w:r>
      <w:r w:rsidRPr="0072414A">
        <w:rPr>
          <w:rFonts w:ascii="Helvetica" w:hAnsi="Helvetica"/>
          <w:b/>
          <w:sz w:val="22"/>
          <w:szCs w:val="22"/>
        </w:rPr>
        <w:t xml:space="preserve"> </w:t>
      </w:r>
      <w:proofErr w:type="spellStart"/>
      <w:r w:rsidRPr="0072414A">
        <w:rPr>
          <w:rFonts w:ascii="Helvetica" w:hAnsi="Helvetica"/>
          <w:b/>
          <w:sz w:val="22"/>
          <w:szCs w:val="22"/>
        </w:rPr>
        <w:t>mophie</w:t>
      </w:r>
      <w:proofErr w:type="spellEnd"/>
      <w:r w:rsidRPr="0072414A">
        <w:rPr>
          <w:rFonts w:ascii="Helvetica" w:hAnsi="Helvetica"/>
          <w:b/>
          <w:sz w:val="22"/>
          <w:szCs w:val="22"/>
        </w:rPr>
        <w:t xml:space="preserve"> 3-in-1</w:t>
      </w:r>
      <w:r w:rsidR="00D5664B">
        <w:rPr>
          <w:rFonts w:ascii="Helvetica" w:hAnsi="Helvetica"/>
          <w:b/>
          <w:sz w:val="22"/>
          <w:szCs w:val="22"/>
        </w:rPr>
        <w:t xml:space="preserve"> Wireless </w:t>
      </w:r>
      <w:r w:rsidRPr="0072414A">
        <w:rPr>
          <w:rFonts w:ascii="Helvetica" w:hAnsi="Helvetica"/>
          <w:b/>
          <w:sz w:val="22"/>
          <w:szCs w:val="22"/>
        </w:rPr>
        <w:t>Ladestation, d</w:t>
      </w:r>
      <w:r w:rsidR="00765409">
        <w:rPr>
          <w:rFonts w:ascii="Helvetica" w:hAnsi="Helvetica"/>
          <w:b/>
          <w:sz w:val="22"/>
          <w:szCs w:val="22"/>
        </w:rPr>
        <w:t>ie</w:t>
      </w:r>
      <w:r w:rsidRPr="0072414A">
        <w:rPr>
          <w:rFonts w:ascii="Helvetica" w:hAnsi="Helvetica"/>
          <w:b/>
          <w:sz w:val="22"/>
          <w:szCs w:val="22"/>
        </w:rPr>
        <w:t xml:space="preserve"> </w:t>
      </w:r>
      <w:proofErr w:type="spellStart"/>
      <w:r w:rsidRPr="0072414A">
        <w:rPr>
          <w:rFonts w:ascii="Helvetica" w:hAnsi="Helvetica"/>
          <w:b/>
          <w:sz w:val="22"/>
          <w:szCs w:val="22"/>
        </w:rPr>
        <w:t>mophie</w:t>
      </w:r>
      <w:proofErr w:type="spellEnd"/>
      <w:r w:rsidRPr="0072414A">
        <w:rPr>
          <w:rFonts w:ascii="Helvetica" w:hAnsi="Helvetica"/>
          <w:b/>
          <w:sz w:val="22"/>
          <w:szCs w:val="22"/>
        </w:rPr>
        <w:t xml:space="preserve"> 2-in-1</w:t>
      </w:r>
      <w:r w:rsidR="00D5664B">
        <w:rPr>
          <w:rFonts w:ascii="Helvetica" w:hAnsi="Helvetica"/>
          <w:b/>
          <w:sz w:val="22"/>
          <w:szCs w:val="22"/>
        </w:rPr>
        <w:t xml:space="preserve"> Wireless </w:t>
      </w:r>
      <w:r w:rsidRPr="0072414A">
        <w:rPr>
          <w:rFonts w:ascii="Helvetica" w:hAnsi="Helvetica"/>
          <w:b/>
          <w:sz w:val="22"/>
          <w:szCs w:val="22"/>
        </w:rPr>
        <w:t>Ladestation und d</w:t>
      </w:r>
      <w:r w:rsidR="00765409">
        <w:rPr>
          <w:rFonts w:ascii="Helvetica" w:hAnsi="Helvetica"/>
          <w:b/>
          <w:sz w:val="22"/>
          <w:szCs w:val="22"/>
        </w:rPr>
        <w:t>ie</w:t>
      </w:r>
      <w:r w:rsidRPr="0072414A">
        <w:rPr>
          <w:rFonts w:ascii="Helvetica" w:hAnsi="Helvetica"/>
          <w:b/>
          <w:sz w:val="22"/>
          <w:szCs w:val="22"/>
        </w:rPr>
        <w:t xml:space="preserve"> </w:t>
      </w:r>
      <w:proofErr w:type="spellStart"/>
      <w:r w:rsidRPr="0072414A">
        <w:rPr>
          <w:rFonts w:ascii="Helvetica" w:hAnsi="Helvetica"/>
          <w:b/>
          <w:sz w:val="22"/>
          <w:szCs w:val="22"/>
        </w:rPr>
        <w:t>mophie</w:t>
      </w:r>
      <w:proofErr w:type="spellEnd"/>
      <w:r w:rsidRPr="0072414A">
        <w:rPr>
          <w:rFonts w:ascii="Helvetica" w:hAnsi="Helvetica"/>
          <w:b/>
          <w:sz w:val="22"/>
          <w:szCs w:val="22"/>
        </w:rPr>
        <w:t xml:space="preserve"> </w:t>
      </w:r>
      <w:proofErr w:type="spellStart"/>
      <w:r w:rsidRPr="0072414A">
        <w:rPr>
          <w:rFonts w:ascii="Helvetica" w:hAnsi="Helvetica"/>
          <w:b/>
          <w:sz w:val="22"/>
          <w:szCs w:val="22"/>
        </w:rPr>
        <w:t>powerstation</w:t>
      </w:r>
      <w:proofErr w:type="spellEnd"/>
      <w:r w:rsidRPr="00040EC5">
        <w:rPr>
          <w:rFonts w:ascii="Helvetica" w:hAnsi="Helvetica"/>
          <w:b/>
          <w:sz w:val="22"/>
          <w:szCs w:val="22"/>
          <w:vertAlign w:val="superscript"/>
        </w:rPr>
        <w:t>®</w:t>
      </w:r>
      <w:r w:rsidRPr="0072414A">
        <w:rPr>
          <w:rFonts w:ascii="Helvetica" w:hAnsi="Helvetica"/>
          <w:b/>
          <w:sz w:val="22"/>
          <w:szCs w:val="22"/>
        </w:rPr>
        <w:t xml:space="preserve"> All-in-</w:t>
      </w:r>
      <w:proofErr w:type="spellStart"/>
      <w:r w:rsidRPr="0072414A">
        <w:rPr>
          <w:rFonts w:ascii="Helvetica" w:hAnsi="Helvetica"/>
          <w:b/>
          <w:sz w:val="22"/>
          <w:szCs w:val="22"/>
        </w:rPr>
        <w:t>One</w:t>
      </w:r>
      <w:proofErr w:type="spellEnd"/>
      <w:r w:rsidRPr="0072414A">
        <w:rPr>
          <w:rFonts w:ascii="Helvetica" w:hAnsi="Helvetica"/>
          <w:b/>
          <w:sz w:val="22"/>
          <w:szCs w:val="22"/>
        </w:rPr>
        <w:t>. Jede Lösung bietet ein schnelles drahtloses Qi</w:t>
      </w:r>
      <w:r w:rsidRPr="00040EC5">
        <w:rPr>
          <w:rFonts w:ascii="Helvetica" w:hAnsi="Helvetica"/>
          <w:b/>
          <w:sz w:val="22"/>
          <w:szCs w:val="22"/>
          <w:vertAlign w:val="superscript"/>
        </w:rPr>
        <w:t>®</w:t>
      </w:r>
      <w:r w:rsidRPr="0072414A">
        <w:rPr>
          <w:rFonts w:ascii="Helvetica" w:hAnsi="Helvetica"/>
          <w:b/>
          <w:sz w:val="22"/>
          <w:szCs w:val="22"/>
        </w:rPr>
        <w:t>-Laden, verfügt über ein</w:t>
      </w:r>
      <w:r w:rsidR="00506EFF">
        <w:rPr>
          <w:rFonts w:ascii="Helvetica" w:hAnsi="Helvetica"/>
          <w:b/>
          <w:sz w:val="22"/>
          <w:szCs w:val="22"/>
        </w:rPr>
        <w:t>en</w:t>
      </w:r>
      <w:r w:rsidRPr="0072414A">
        <w:rPr>
          <w:rFonts w:ascii="Helvetica" w:hAnsi="Helvetica"/>
          <w:b/>
          <w:sz w:val="22"/>
          <w:szCs w:val="22"/>
        </w:rPr>
        <w:t xml:space="preserve"> </w:t>
      </w:r>
      <w:r w:rsidR="00506EFF" w:rsidRPr="0072414A">
        <w:rPr>
          <w:rFonts w:ascii="Helvetica" w:hAnsi="Helvetica"/>
          <w:b/>
          <w:sz w:val="22"/>
          <w:szCs w:val="22"/>
        </w:rPr>
        <w:t>eingebaute</w:t>
      </w:r>
      <w:r w:rsidR="00506EFF">
        <w:rPr>
          <w:rFonts w:ascii="Helvetica" w:hAnsi="Helvetica"/>
          <w:b/>
          <w:sz w:val="22"/>
          <w:szCs w:val="22"/>
        </w:rPr>
        <w:t>n</w:t>
      </w:r>
      <w:r w:rsidR="00506EFF" w:rsidRPr="0072414A">
        <w:rPr>
          <w:rFonts w:ascii="Helvetica" w:hAnsi="Helvetica"/>
          <w:b/>
          <w:sz w:val="22"/>
          <w:szCs w:val="22"/>
        </w:rPr>
        <w:t xml:space="preserve"> </w:t>
      </w:r>
      <w:r w:rsidRPr="0072414A">
        <w:rPr>
          <w:rFonts w:ascii="Helvetica" w:hAnsi="Helvetica"/>
          <w:b/>
          <w:sz w:val="22"/>
          <w:szCs w:val="22"/>
        </w:rPr>
        <w:t>Apple Watch®-</w:t>
      </w:r>
      <w:proofErr w:type="spellStart"/>
      <w:r w:rsidR="00506EFF">
        <w:rPr>
          <w:rFonts w:ascii="Helvetica" w:hAnsi="Helvetica"/>
          <w:b/>
          <w:sz w:val="22"/>
          <w:szCs w:val="22"/>
        </w:rPr>
        <w:t>Magnetic</w:t>
      </w:r>
      <w:proofErr w:type="spellEnd"/>
      <w:r w:rsidR="00506EFF">
        <w:rPr>
          <w:rFonts w:ascii="Helvetica" w:hAnsi="Helvetica"/>
          <w:b/>
          <w:sz w:val="22"/>
          <w:szCs w:val="22"/>
        </w:rPr>
        <w:t xml:space="preserve"> </w:t>
      </w:r>
      <w:proofErr w:type="spellStart"/>
      <w:r w:rsidR="00506EFF">
        <w:rPr>
          <w:rFonts w:ascii="Helvetica" w:hAnsi="Helvetica"/>
          <w:b/>
          <w:sz w:val="22"/>
          <w:szCs w:val="22"/>
        </w:rPr>
        <w:t>Charger</w:t>
      </w:r>
      <w:proofErr w:type="spellEnd"/>
      <w:r w:rsidR="00506EFF" w:rsidRPr="0072414A">
        <w:rPr>
          <w:rFonts w:ascii="Helvetica" w:hAnsi="Helvetica"/>
          <w:b/>
          <w:sz w:val="22"/>
          <w:szCs w:val="22"/>
        </w:rPr>
        <w:t xml:space="preserve"> </w:t>
      </w:r>
      <w:r w:rsidRPr="0072414A">
        <w:rPr>
          <w:rFonts w:ascii="Helvetica" w:hAnsi="Helvetica"/>
          <w:b/>
          <w:sz w:val="22"/>
          <w:szCs w:val="22"/>
        </w:rPr>
        <w:t xml:space="preserve">und ermöglicht es </w:t>
      </w:r>
      <w:r w:rsidR="00506EFF">
        <w:rPr>
          <w:rFonts w:ascii="Helvetica" w:hAnsi="Helvetica"/>
          <w:b/>
          <w:sz w:val="22"/>
          <w:szCs w:val="22"/>
        </w:rPr>
        <w:t>N</w:t>
      </w:r>
      <w:r w:rsidR="00506EFF" w:rsidRPr="0072414A">
        <w:rPr>
          <w:rFonts w:ascii="Helvetica" w:hAnsi="Helvetica"/>
          <w:b/>
          <w:sz w:val="22"/>
          <w:szCs w:val="22"/>
        </w:rPr>
        <w:t>utzern</w:t>
      </w:r>
      <w:r w:rsidRPr="0072414A">
        <w:rPr>
          <w:rFonts w:ascii="Helvetica" w:hAnsi="Helvetica"/>
          <w:b/>
          <w:sz w:val="22"/>
          <w:szCs w:val="22"/>
        </w:rPr>
        <w:t xml:space="preserve">, bequem bis zu vier Geräte </w:t>
      </w:r>
      <w:r w:rsidR="00040EC5">
        <w:rPr>
          <w:rFonts w:ascii="Helvetica" w:hAnsi="Helvetica"/>
          <w:b/>
          <w:sz w:val="22"/>
          <w:szCs w:val="22"/>
        </w:rPr>
        <w:t>gleichzeitig</w:t>
      </w:r>
      <w:r w:rsidR="00506EFF" w:rsidRPr="0072414A">
        <w:rPr>
          <w:rFonts w:ascii="Helvetica" w:hAnsi="Helvetica"/>
          <w:b/>
          <w:sz w:val="22"/>
          <w:szCs w:val="22"/>
        </w:rPr>
        <w:t xml:space="preserve"> </w:t>
      </w:r>
      <w:r w:rsidRPr="0072414A">
        <w:rPr>
          <w:rFonts w:ascii="Helvetica" w:hAnsi="Helvetica"/>
          <w:b/>
          <w:sz w:val="22"/>
          <w:szCs w:val="22"/>
        </w:rPr>
        <w:t>aufzuladen.</w:t>
      </w:r>
    </w:p>
    <w:p w:rsidR="00892E7A" w:rsidRPr="00146EE3" w:rsidRDefault="00892E7A" w:rsidP="00146EE3">
      <w:pPr>
        <w:spacing w:line="360" w:lineRule="auto"/>
        <w:jc w:val="both"/>
        <w:rPr>
          <w:rFonts w:ascii="Helvetica" w:hAnsi="Helvetica"/>
          <w:b/>
          <w:sz w:val="22"/>
          <w:szCs w:val="22"/>
        </w:rPr>
      </w:pPr>
      <w:bookmarkStart w:id="2" w:name="OLE_LINK3"/>
      <w:bookmarkStart w:id="3" w:name="OLE_LINK4"/>
    </w:p>
    <w:p w:rsidR="002F6FF2" w:rsidRDefault="00CF6688" w:rsidP="00153377">
      <w:pPr>
        <w:spacing w:line="360" w:lineRule="auto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„</w:t>
      </w:r>
      <w:r w:rsidR="002F6FF2" w:rsidRPr="002F6FF2">
        <w:rPr>
          <w:rFonts w:ascii="Helvetica" w:hAnsi="Helvetica"/>
          <w:sz w:val="22"/>
          <w:szCs w:val="22"/>
        </w:rPr>
        <w:t xml:space="preserve">Schnelles und einfaches Aufladen wird heutzutage </w:t>
      </w:r>
      <w:r w:rsidR="00506EFF">
        <w:rPr>
          <w:rFonts w:ascii="Helvetica" w:hAnsi="Helvetica"/>
          <w:sz w:val="22"/>
          <w:szCs w:val="22"/>
        </w:rPr>
        <w:t>vorausgesetzt</w:t>
      </w:r>
      <w:r w:rsidR="002F6FF2" w:rsidRPr="002F6FF2">
        <w:rPr>
          <w:rFonts w:ascii="Helvetica" w:hAnsi="Helvetica"/>
          <w:sz w:val="22"/>
          <w:szCs w:val="22"/>
        </w:rPr>
        <w:t xml:space="preserve">, aber die neue </w:t>
      </w:r>
      <w:r w:rsidR="00506EFF">
        <w:rPr>
          <w:rFonts w:ascii="Helvetica" w:hAnsi="Helvetica"/>
          <w:sz w:val="22"/>
          <w:szCs w:val="22"/>
        </w:rPr>
        <w:t>Produktlinie</w:t>
      </w:r>
      <w:r w:rsidR="002F6FF2" w:rsidRPr="002F6FF2">
        <w:rPr>
          <w:rFonts w:ascii="Helvetica" w:hAnsi="Helvetica"/>
          <w:sz w:val="22"/>
          <w:szCs w:val="22"/>
        </w:rPr>
        <w:t xml:space="preserve"> von </w:t>
      </w:r>
      <w:proofErr w:type="spellStart"/>
      <w:r w:rsidR="002F6FF2" w:rsidRPr="002F6FF2">
        <w:rPr>
          <w:rFonts w:ascii="Helvetica" w:hAnsi="Helvetica"/>
          <w:sz w:val="22"/>
          <w:szCs w:val="22"/>
        </w:rPr>
        <w:t>mophie</w:t>
      </w:r>
      <w:proofErr w:type="spellEnd"/>
      <w:r w:rsidR="002F6FF2" w:rsidRPr="002F6FF2">
        <w:rPr>
          <w:rFonts w:ascii="Helvetica" w:hAnsi="Helvetica"/>
          <w:sz w:val="22"/>
          <w:szCs w:val="22"/>
        </w:rPr>
        <w:t xml:space="preserve"> bietet Apple-Kunden </w:t>
      </w:r>
      <w:r w:rsidR="00506EFF">
        <w:rPr>
          <w:rFonts w:ascii="Helvetica" w:hAnsi="Helvetica"/>
          <w:sz w:val="22"/>
          <w:szCs w:val="22"/>
        </w:rPr>
        <w:t xml:space="preserve">mit </w:t>
      </w:r>
      <w:r w:rsidR="002F6FF2" w:rsidRPr="002F6FF2">
        <w:rPr>
          <w:rFonts w:ascii="Helvetica" w:hAnsi="Helvetica"/>
          <w:sz w:val="22"/>
          <w:szCs w:val="22"/>
        </w:rPr>
        <w:t>drei verschiedene</w:t>
      </w:r>
      <w:r w:rsidR="00506EFF">
        <w:rPr>
          <w:rFonts w:ascii="Helvetica" w:hAnsi="Helvetica"/>
          <w:sz w:val="22"/>
          <w:szCs w:val="22"/>
        </w:rPr>
        <w:t>n</w:t>
      </w:r>
      <w:r w:rsidR="002F6FF2" w:rsidRPr="002F6FF2">
        <w:rPr>
          <w:rFonts w:ascii="Helvetica" w:hAnsi="Helvetica"/>
          <w:sz w:val="22"/>
          <w:szCs w:val="22"/>
        </w:rPr>
        <w:t xml:space="preserve"> Ladelösungen aus einer Hand</w:t>
      </w:r>
      <w:r w:rsidR="00506EFF">
        <w:rPr>
          <w:rFonts w:ascii="Helvetica" w:hAnsi="Helvetica"/>
          <w:sz w:val="22"/>
          <w:szCs w:val="22"/>
        </w:rPr>
        <w:t xml:space="preserve"> </w:t>
      </w:r>
      <w:r w:rsidR="00DE65D1">
        <w:rPr>
          <w:rFonts w:ascii="Helvetica" w:hAnsi="Helvetica"/>
          <w:sz w:val="22"/>
          <w:szCs w:val="22"/>
        </w:rPr>
        <w:t>genau die Lösungen</w:t>
      </w:r>
      <w:r w:rsidR="002F6FF2" w:rsidRPr="002F6FF2">
        <w:rPr>
          <w:rFonts w:ascii="Helvetica" w:hAnsi="Helvetica"/>
          <w:sz w:val="22"/>
          <w:szCs w:val="22"/>
        </w:rPr>
        <w:t xml:space="preserve">, die </w:t>
      </w:r>
      <w:r w:rsidR="00DE65D1">
        <w:rPr>
          <w:rFonts w:ascii="Helvetica" w:hAnsi="Helvetica"/>
          <w:sz w:val="22"/>
          <w:szCs w:val="22"/>
        </w:rPr>
        <w:t xml:space="preserve">perfekt zum mobilen </w:t>
      </w:r>
      <w:proofErr w:type="spellStart"/>
      <w:r w:rsidR="00DE65D1">
        <w:rPr>
          <w:rFonts w:ascii="Helvetica" w:hAnsi="Helvetica"/>
          <w:sz w:val="22"/>
          <w:szCs w:val="22"/>
        </w:rPr>
        <w:t>Lifstyle</w:t>
      </w:r>
      <w:proofErr w:type="spellEnd"/>
      <w:r w:rsidR="00DE65D1">
        <w:rPr>
          <w:rFonts w:ascii="Helvetica" w:hAnsi="Helvetica"/>
          <w:sz w:val="22"/>
          <w:szCs w:val="22"/>
        </w:rPr>
        <w:t xml:space="preserve"> </w:t>
      </w:r>
      <w:r w:rsidR="002F6FF2" w:rsidRPr="002F6FF2">
        <w:rPr>
          <w:rFonts w:ascii="Helvetica" w:hAnsi="Helvetica"/>
          <w:sz w:val="22"/>
          <w:szCs w:val="22"/>
        </w:rPr>
        <w:t>passen</w:t>
      </w:r>
      <w:r>
        <w:rPr>
          <w:rFonts w:ascii="Helvetica" w:hAnsi="Helvetica"/>
          <w:sz w:val="22"/>
          <w:szCs w:val="22"/>
        </w:rPr>
        <w:t>“</w:t>
      </w:r>
      <w:r w:rsidR="002F6FF2" w:rsidRPr="002F6FF2">
        <w:rPr>
          <w:rFonts w:ascii="Helvetica" w:hAnsi="Helvetica"/>
          <w:sz w:val="22"/>
          <w:szCs w:val="22"/>
        </w:rPr>
        <w:t>, sag</w:t>
      </w:r>
      <w:r w:rsidR="00DE65D1">
        <w:rPr>
          <w:rFonts w:ascii="Helvetica" w:hAnsi="Helvetica"/>
          <w:sz w:val="22"/>
          <w:szCs w:val="22"/>
        </w:rPr>
        <w:t>t</w:t>
      </w:r>
      <w:r w:rsidR="002F6FF2" w:rsidRPr="002F6FF2">
        <w:rPr>
          <w:rFonts w:ascii="Helvetica" w:hAnsi="Helvetica"/>
          <w:sz w:val="22"/>
          <w:szCs w:val="22"/>
        </w:rPr>
        <w:t xml:space="preserve"> Gavin </w:t>
      </w:r>
      <w:proofErr w:type="spellStart"/>
      <w:r w:rsidR="002F6FF2" w:rsidRPr="002F6FF2">
        <w:rPr>
          <w:rFonts w:ascii="Helvetica" w:hAnsi="Helvetica"/>
          <w:sz w:val="22"/>
          <w:szCs w:val="22"/>
        </w:rPr>
        <w:t>Slevin</w:t>
      </w:r>
      <w:proofErr w:type="spellEnd"/>
      <w:r w:rsidR="002F6FF2" w:rsidRPr="002F6FF2">
        <w:rPr>
          <w:rFonts w:ascii="Helvetica" w:hAnsi="Helvetica"/>
          <w:sz w:val="22"/>
          <w:szCs w:val="22"/>
        </w:rPr>
        <w:t xml:space="preserve">, Managing </w:t>
      </w:r>
      <w:proofErr w:type="spellStart"/>
      <w:r w:rsidR="002F6FF2" w:rsidRPr="002F6FF2">
        <w:rPr>
          <w:rFonts w:ascii="Helvetica" w:hAnsi="Helvetica"/>
          <w:sz w:val="22"/>
          <w:szCs w:val="22"/>
        </w:rPr>
        <w:t>Director</w:t>
      </w:r>
      <w:proofErr w:type="spellEnd"/>
      <w:r w:rsidR="002F6FF2" w:rsidRPr="002F6FF2">
        <w:rPr>
          <w:rFonts w:ascii="Helvetica" w:hAnsi="Helvetica"/>
          <w:sz w:val="22"/>
          <w:szCs w:val="22"/>
        </w:rPr>
        <w:t xml:space="preserve">, ZAGG International. </w:t>
      </w:r>
      <w:r>
        <w:rPr>
          <w:rFonts w:ascii="Helvetica" w:hAnsi="Helvetica"/>
          <w:sz w:val="22"/>
          <w:szCs w:val="22"/>
        </w:rPr>
        <w:t>„</w:t>
      </w:r>
      <w:r w:rsidR="002F6FF2" w:rsidRPr="002F6FF2">
        <w:rPr>
          <w:rFonts w:ascii="Helvetica" w:hAnsi="Helvetica"/>
          <w:sz w:val="22"/>
          <w:szCs w:val="22"/>
        </w:rPr>
        <w:t xml:space="preserve">Die </w:t>
      </w:r>
      <w:r w:rsidR="00DE65D1">
        <w:rPr>
          <w:rFonts w:ascii="Helvetica" w:hAnsi="Helvetica"/>
          <w:sz w:val="22"/>
          <w:szCs w:val="22"/>
        </w:rPr>
        <w:t xml:space="preserve">kabellose </w:t>
      </w:r>
      <w:r w:rsidR="002F6FF2" w:rsidRPr="002F6FF2">
        <w:rPr>
          <w:rFonts w:ascii="Helvetica" w:hAnsi="Helvetica"/>
          <w:sz w:val="22"/>
          <w:szCs w:val="22"/>
        </w:rPr>
        <w:t>3-in-1-Ladestation und die 2-in-1-Ladestation sind so konzipiert, dass nach einem langen Tag mehrere Geräte gleichzeitig aufgeladen werden können, während die All-in-</w:t>
      </w:r>
      <w:proofErr w:type="spellStart"/>
      <w:r w:rsidR="002F6FF2" w:rsidRPr="002F6FF2">
        <w:rPr>
          <w:rFonts w:ascii="Helvetica" w:hAnsi="Helvetica"/>
          <w:sz w:val="22"/>
          <w:szCs w:val="22"/>
        </w:rPr>
        <w:t>One</w:t>
      </w:r>
      <w:proofErr w:type="spellEnd"/>
      <w:r w:rsidR="002F6FF2" w:rsidRPr="002F6FF2">
        <w:rPr>
          <w:rFonts w:ascii="Helvetica" w:hAnsi="Helvetica"/>
          <w:sz w:val="22"/>
          <w:szCs w:val="22"/>
        </w:rPr>
        <w:t>-</w:t>
      </w:r>
      <w:proofErr w:type="spellStart"/>
      <w:r w:rsidR="00DE65D1">
        <w:rPr>
          <w:rFonts w:ascii="Helvetica" w:hAnsi="Helvetica"/>
          <w:sz w:val="22"/>
          <w:szCs w:val="22"/>
        </w:rPr>
        <w:t>powerstation</w:t>
      </w:r>
      <w:proofErr w:type="spellEnd"/>
      <w:r w:rsidR="00DE65D1" w:rsidRPr="002F6FF2">
        <w:rPr>
          <w:rFonts w:ascii="Helvetica" w:hAnsi="Helvetica"/>
          <w:sz w:val="22"/>
          <w:szCs w:val="22"/>
        </w:rPr>
        <w:t xml:space="preserve"> </w:t>
      </w:r>
      <w:r w:rsidR="002F6FF2" w:rsidRPr="002F6FF2">
        <w:rPr>
          <w:rFonts w:ascii="Helvetica" w:hAnsi="Helvetica"/>
          <w:sz w:val="22"/>
          <w:szCs w:val="22"/>
        </w:rPr>
        <w:t>für den Non-</w:t>
      </w:r>
      <w:proofErr w:type="spellStart"/>
      <w:r w:rsidR="002F6FF2" w:rsidRPr="002F6FF2">
        <w:rPr>
          <w:rFonts w:ascii="Helvetica" w:hAnsi="Helvetica"/>
          <w:sz w:val="22"/>
          <w:szCs w:val="22"/>
        </w:rPr>
        <w:t>Stop</w:t>
      </w:r>
      <w:proofErr w:type="spellEnd"/>
      <w:r w:rsidR="002F6FF2" w:rsidRPr="002F6FF2">
        <w:rPr>
          <w:rFonts w:ascii="Helvetica" w:hAnsi="Helvetica"/>
          <w:sz w:val="22"/>
          <w:szCs w:val="22"/>
        </w:rPr>
        <w:t>-</w:t>
      </w:r>
      <w:r w:rsidR="00DE65D1">
        <w:rPr>
          <w:rFonts w:ascii="Helvetica" w:hAnsi="Helvetica"/>
          <w:sz w:val="22"/>
          <w:szCs w:val="22"/>
        </w:rPr>
        <w:t>Nutzer</w:t>
      </w:r>
      <w:r w:rsidR="00DE65D1" w:rsidRPr="002F6FF2">
        <w:rPr>
          <w:rFonts w:ascii="Helvetica" w:hAnsi="Helvetica"/>
          <w:sz w:val="22"/>
          <w:szCs w:val="22"/>
        </w:rPr>
        <w:t xml:space="preserve"> </w:t>
      </w:r>
      <w:r w:rsidR="002F6FF2" w:rsidRPr="002F6FF2">
        <w:rPr>
          <w:rFonts w:ascii="Helvetica" w:hAnsi="Helvetica"/>
          <w:sz w:val="22"/>
          <w:szCs w:val="22"/>
        </w:rPr>
        <w:t xml:space="preserve">gedacht ist, der den ganzen Tag über von jedem Ort aus kompakt und bequem </w:t>
      </w:r>
      <w:r w:rsidR="00107FF7">
        <w:rPr>
          <w:rFonts w:ascii="Helvetica" w:hAnsi="Helvetica"/>
          <w:sz w:val="22"/>
          <w:szCs w:val="22"/>
        </w:rPr>
        <w:t xml:space="preserve">die eigenen Geräte </w:t>
      </w:r>
      <w:r w:rsidR="002F6FF2" w:rsidRPr="002F6FF2">
        <w:rPr>
          <w:rFonts w:ascii="Helvetica" w:hAnsi="Helvetica"/>
          <w:sz w:val="22"/>
          <w:szCs w:val="22"/>
        </w:rPr>
        <w:t>auf</w:t>
      </w:r>
      <w:r w:rsidR="00157C8B">
        <w:rPr>
          <w:rFonts w:ascii="Helvetica" w:hAnsi="Helvetica"/>
          <w:sz w:val="22"/>
          <w:szCs w:val="22"/>
        </w:rPr>
        <w:t xml:space="preserve">laden </w:t>
      </w:r>
      <w:r w:rsidR="00DE65D1">
        <w:rPr>
          <w:rFonts w:ascii="Helvetica" w:hAnsi="Helvetica"/>
          <w:sz w:val="22"/>
          <w:szCs w:val="22"/>
        </w:rPr>
        <w:t>können will</w:t>
      </w:r>
      <w:r w:rsidR="00157C8B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>“</w:t>
      </w:r>
    </w:p>
    <w:p w:rsidR="00146EE3" w:rsidRDefault="00146EE3" w:rsidP="00146EE3">
      <w:pPr>
        <w:spacing w:line="360" w:lineRule="auto"/>
        <w:jc w:val="both"/>
        <w:rPr>
          <w:rFonts w:ascii="Helvetica" w:hAnsi="Helvetica"/>
          <w:b/>
          <w:sz w:val="22"/>
          <w:szCs w:val="22"/>
          <w:u w:val="single"/>
        </w:rPr>
      </w:pPr>
      <w:bookmarkStart w:id="4" w:name="OLE_LINK5"/>
      <w:bookmarkStart w:id="5" w:name="OLE_LINK6"/>
      <w:bookmarkEnd w:id="2"/>
      <w:bookmarkEnd w:id="3"/>
    </w:p>
    <w:p w:rsidR="005824AD" w:rsidRPr="005824AD" w:rsidRDefault="005824AD" w:rsidP="005824AD">
      <w:pPr>
        <w:spacing w:line="360" w:lineRule="auto"/>
        <w:jc w:val="both"/>
        <w:rPr>
          <w:rFonts w:ascii="Helvetica" w:hAnsi="Helvetica"/>
          <w:b/>
          <w:sz w:val="22"/>
          <w:szCs w:val="22"/>
        </w:rPr>
      </w:pPr>
      <w:r w:rsidRPr="005824AD">
        <w:rPr>
          <w:rFonts w:ascii="Helvetica" w:hAnsi="Helvetica"/>
          <w:b/>
          <w:sz w:val="22"/>
          <w:szCs w:val="22"/>
        </w:rPr>
        <w:t>3-in-1</w:t>
      </w:r>
      <w:r w:rsidR="0052639A">
        <w:rPr>
          <w:rFonts w:ascii="Helvetica" w:hAnsi="Helvetica"/>
          <w:b/>
          <w:sz w:val="22"/>
          <w:szCs w:val="22"/>
        </w:rPr>
        <w:t xml:space="preserve"> Wireless </w:t>
      </w:r>
      <w:r w:rsidRPr="005824AD">
        <w:rPr>
          <w:rFonts w:ascii="Helvetica" w:hAnsi="Helvetica"/>
          <w:b/>
          <w:sz w:val="22"/>
          <w:szCs w:val="22"/>
        </w:rPr>
        <w:t>Ladestation</w:t>
      </w:r>
    </w:p>
    <w:p w:rsidR="005824AD" w:rsidRPr="005824AD" w:rsidRDefault="005824AD" w:rsidP="005824AD">
      <w:pPr>
        <w:spacing w:line="360" w:lineRule="auto"/>
        <w:jc w:val="both"/>
        <w:rPr>
          <w:rFonts w:ascii="Helvetica" w:hAnsi="Helvetica"/>
          <w:b/>
          <w:sz w:val="22"/>
          <w:szCs w:val="22"/>
        </w:rPr>
      </w:pPr>
      <w:r w:rsidRPr="005824AD">
        <w:rPr>
          <w:rFonts w:ascii="Helvetica" w:hAnsi="Helvetica"/>
          <w:sz w:val="22"/>
          <w:szCs w:val="22"/>
        </w:rPr>
        <w:t>Die kabellose 3-in-1-Ladestation mit speziellen Spots für jedes Apple-</w:t>
      </w:r>
      <w:r w:rsidR="00DE65D1">
        <w:rPr>
          <w:rFonts w:ascii="Helvetica" w:hAnsi="Helvetica"/>
          <w:sz w:val="22"/>
          <w:szCs w:val="22"/>
        </w:rPr>
        <w:t xml:space="preserve">Device </w:t>
      </w:r>
      <w:r w:rsidRPr="005824AD">
        <w:rPr>
          <w:rFonts w:ascii="Helvetica" w:hAnsi="Helvetica"/>
          <w:sz w:val="22"/>
          <w:szCs w:val="22"/>
        </w:rPr>
        <w:t>macht das gleichzeitige Aufladen von iPhone</w:t>
      </w:r>
      <w:r w:rsidRPr="00040EC5">
        <w:rPr>
          <w:rFonts w:ascii="Helvetica" w:hAnsi="Helvetica"/>
          <w:sz w:val="22"/>
          <w:szCs w:val="22"/>
          <w:vertAlign w:val="superscript"/>
        </w:rPr>
        <w:t>®</w:t>
      </w:r>
      <w:r w:rsidRPr="005824AD">
        <w:rPr>
          <w:rFonts w:ascii="Helvetica" w:hAnsi="Helvetica"/>
          <w:sz w:val="22"/>
          <w:szCs w:val="22"/>
        </w:rPr>
        <w:t xml:space="preserve">, Apple Watch und </w:t>
      </w:r>
      <w:proofErr w:type="spellStart"/>
      <w:r w:rsidRPr="005824AD">
        <w:rPr>
          <w:rFonts w:ascii="Helvetica" w:hAnsi="Helvetica"/>
          <w:sz w:val="22"/>
          <w:szCs w:val="22"/>
        </w:rPr>
        <w:t>AirPods</w:t>
      </w:r>
      <w:proofErr w:type="spellEnd"/>
      <w:r w:rsidRPr="00040EC5">
        <w:rPr>
          <w:rFonts w:ascii="Helvetica" w:hAnsi="Helvetica"/>
          <w:sz w:val="22"/>
          <w:szCs w:val="22"/>
          <w:vertAlign w:val="superscript"/>
        </w:rPr>
        <w:t>®</w:t>
      </w:r>
      <w:r w:rsidRPr="005824AD">
        <w:rPr>
          <w:rFonts w:ascii="Helvetica" w:hAnsi="Helvetica"/>
          <w:sz w:val="22"/>
          <w:szCs w:val="22"/>
        </w:rPr>
        <w:t xml:space="preserve"> zum Kinderspiel. Die elegante</w:t>
      </w:r>
      <w:r w:rsidR="009E6852">
        <w:rPr>
          <w:rFonts w:ascii="Helvetica" w:hAnsi="Helvetica"/>
          <w:sz w:val="22"/>
          <w:szCs w:val="22"/>
        </w:rPr>
        <w:t xml:space="preserve"> und zentrale</w:t>
      </w:r>
      <w:r w:rsidRPr="005824AD">
        <w:rPr>
          <w:rFonts w:ascii="Helvetica" w:hAnsi="Helvetica"/>
          <w:sz w:val="22"/>
          <w:szCs w:val="22"/>
        </w:rPr>
        <w:t xml:space="preserve"> Ladestation sorgt für sicheres</w:t>
      </w:r>
      <w:r w:rsidR="0083612B">
        <w:rPr>
          <w:rFonts w:ascii="Helvetica" w:hAnsi="Helvetica"/>
          <w:sz w:val="22"/>
          <w:szCs w:val="22"/>
        </w:rPr>
        <w:t xml:space="preserve">, </w:t>
      </w:r>
      <w:r w:rsidRPr="005824AD">
        <w:rPr>
          <w:rFonts w:ascii="Helvetica" w:hAnsi="Helvetica"/>
          <w:sz w:val="22"/>
          <w:szCs w:val="22"/>
        </w:rPr>
        <w:t xml:space="preserve">effizientes </w:t>
      </w:r>
      <w:r w:rsidR="0083612B">
        <w:rPr>
          <w:rFonts w:ascii="Helvetica" w:hAnsi="Helvetica"/>
          <w:sz w:val="22"/>
          <w:szCs w:val="22"/>
        </w:rPr>
        <w:t xml:space="preserve">und </w:t>
      </w:r>
      <w:r w:rsidRPr="005824AD">
        <w:rPr>
          <w:rFonts w:ascii="Helvetica" w:hAnsi="Helvetica"/>
          <w:sz w:val="22"/>
          <w:szCs w:val="22"/>
        </w:rPr>
        <w:t>drahtloses Aufladen bei Kontakt mit bis zu 7,5 W Leistung und lädt über bis zu 3 mm dicke iPhone-Hüllen</w:t>
      </w:r>
      <w:r w:rsidR="009E6852">
        <w:rPr>
          <w:rFonts w:ascii="Helvetica" w:hAnsi="Helvetica"/>
          <w:sz w:val="22"/>
          <w:szCs w:val="22"/>
          <w:vertAlign w:val="superscript"/>
        </w:rPr>
        <w:t>2</w:t>
      </w:r>
      <w:r w:rsidRPr="005824AD">
        <w:rPr>
          <w:rFonts w:ascii="Helvetica" w:hAnsi="Helvetica"/>
          <w:sz w:val="22"/>
          <w:szCs w:val="22"/>
        </w:rPr>
        <w:t xml:space="preserve"> auf. Zusätzliche Funktionen umfassen</w:t>
      </w:r>
      <w:r w:rsidRPr="005824AD">
        <w:rPr>
          <w:rFonts w:ascii="Helvetica" w:hAnsi="Helvetica"/>
          <w:b/>
          <w:sz w:val="22"/>
          <w:szCs w:val="22"/>
        </w:rPr>
        <w:t xml:space="preserve">: </w:t>
      </w:r>
    </w:p>
    <w:p w:rsidR="005824AD" w:rsidRPr="005824AD" w:rsidRDefault="005824AD" w:rsidP="005824AD">
      <w:pPr>
        <w:spacing w:line="360" w:lineRule="auto"/>
        <w:jc w:val="both"/>
        <w:rPr>
          <w:rFonts w:ascii="Helvetica" w:hAnsi="Helvetica"/>
          <w:sz w:val="22"/>
          <w:szCs w:val="22"/>
        </w:rPr>
      </w:pPr>
      <w:r w:rsidRPr="005824AD">
        <w:rPr>
          <w:rFonts w:ascii="Helvetica" w:hAnsi="Helvetica"/>
          <w:b/>
          <w:sz w:val="22"/>
          <w:szCs w:val="22"/>
        </w:rPr>
        <w:t xml:space="preserve">- </w:t>
      </w:r>
      <w:r w:rsidR="00DE65D1">
        <w:rPr>
          <w:rFonts w:ascii="Helvetica" w:hAnsi="Helvetica"/>
          <w:b/>
          <w:sz w:val="22"/>
          <w:szCs w:val="22"/>
        </w:rPr>
        <w:t>Wireless stand</w:t>
      </w:r>
      <w:r w:rsidRPr="005824AD">
        <w:rPr>
          <w:rFonts w:ascii="Helvetica" w:hAnsi="Helvetica"/>
          <w:b/>
          <w:sz w:val="22"/>
          <w:szCs w:val="22"/>
        </w:rPr>
        <w:t xml:space="preserve"> optimiert für das iPhone </w:t>
      </w:r>
      <w:r w:rsidRPr="005824AD">
        <w:rPr>
          <w:rFonts w:ascii="Helvetica" w:hAnsi="Helvetica"/>
          <w:sz w:val="22"/>
          <w:szCs w:val="22"/>
        </w:rPr>
        <w:t>- der benutzerfreundliche Ständer kann das iPhone im Hoch- oder Querformat aufladen</w:t>
      </w:r>
    </w:p>
    <w:p w:rsidR="005824AD" w:rsidRPr="005824AD" w:rsidRDefault="005824AD" w:rsidP="005824AD">
      <w:pPr>
        <w:spacing w:line="360" w:lineRule="auto"/>
        <w:jc w:val="both"/>
        <w:rPr>
          <w:rFonts w:ascii="Helvetica" w:hAnsi="Helvetica"/>
          <w:b/>
          <w:sz w:val="22"/>
          <w:szCs w:val="22"/>
        </w:rPr>
      </w:pPr>
      <w:r w:rsidRPr="005824AD">
        <w:rPr>
          <w:rFonts w:ascii="Helvetica" w:hAnsi="Helvetica"/>
          <w:b/>
          <w:sz w:val="22"/>
          <w:szCs w:val="22"/>
        </w:rPr>
        <w:lastRenderedPageBreak/>
        <w:t xml:space="preserve">- Eingebautes Apple Watch Ladegerät </w:t>
      </w:r>
      <w:r w:rsidR="00DE65D1">
        <w:rPr>
          <w:rFonts w:ascii="Helvetica" w:hAnsi="Helvetica"/>
          <w:sz w:val="22"/>
          <w:szCs w:val="22"/>
        </w:rPr>
        <w:t>–</w:t>
      </w:r>
      <w:r w:rsidRPr="005824AD">
        <w:rPr>
          <w:rFonts w:ascii="Helvetica" w:hAnsi="Helvetica"/>
          <w:sz w:val="22"/>
          <w:szCs w:val="22"/>
        </w:rPr>
        <w:t xml:space="preserve"> </w:t>
      </w:r>
      <w:r w:rsidR="00DE65D1">
        <w:rPr>
          <w:rFonts w:ascii="Helvetica" w:hAnsi="Helvetica"/>
          <w:sz w:val="22"/>
          <w:szCs w:val="22"/>
        </w:rPr>
        <w:t xml:space="preserve">der </w:t>
      </w:r>
      <w:proofErr w:type="spellStart"/>
      <w:r w:rsidR="00DE65D1">
        <w:rPr>
          <w:rFonts w:ascii="Helvetica" w:hAnsi="Helvetica"/>
          <w:sz w:val="22"/>
          <w:szCs w:val="22"/>
        </w:rPr>
        <w:t>Magnetic</w:t>
      </w:r>
      <w:proofErr w:type="spellEnd"/>
      <w:r w:rsidR="00DE65D1">
        <w:rPr>
          <w:rFonts w:ascii="Helvetica" w:hAnsi="Helvetica"/>
          <w:sz w:val="22"/>
          <w:szCs w:val="22"/>
        </w:rPr>
        <w:t xml:space="preserve"> </w:t>
      </w:r>
      <w:proofErr w:type="spellStart"/>
      <w:r w:rsidR="00DE65D1">
        <w:rPr>
          <w:rFonts w:ascii="Helvetica" w:hAnsi="Helvetica"/>
          <w:sz w:val="22"/>
          <w:szCs w:val="22"/>
        </w:rPr>
        <w:t>Charger</w:t>
      </w:r>
      <w:proofErr w:type="spellEnd"/>
      <w:r w:rsidRPr="005824AD">
        <w:rPr>
          <w:rFonts w:ascii="Helvetica" w:hAnsi="Helvetica"/>
          <w:sz w:val="22"/>
          <w:szCs w:val="22"/>
        </w:rPr>
        <w:t xml:space="preserve"> hält die Uhr im idealen Winkel, um den </w:t>
      </w:r>
      <w:proofErr w:type="spellStart"/>
      <w:r w:rsidRPr="005824AD">
        <w:rPr>
          <w:rFonts w:ascii="Helvetica" w:hAnsi="Helvetica"/>
          <w:sz w:val="22"/>
          <w:szCs w:val="22"/>
        </w:rPr>
        <w:t>Nightstand</w:t>
      </w:r>
      <w:proofErr w:type="spellEnd"/>
      <w:r w:rsidRPr="005824AD">
        <w:rPr>
          <w:rFonts w:ascii="Helvetica" w:hAnsi="Helvetica"/>
          <w:sz w:val="22"/>
          <w:szCs w:val="22"/>
        </w:rPr>
        <w:t>-Modus zu nutzen</w:t>
      </w:r>
      <w:r w:rsidRPr="005824AD">
        <w:rPr>
          <w:rFonts w:ascii="Helvetica" w:hAnsi="Helvetica"/>
          <w:b/>
          <w:sz w:val="22"/>
          <w:szCs w:val="22"/>
        </w:rPr>
        <w:t xml:space="preserve"> </w:t>
      </w:r>
    </w:p>
    <w:p w:rsidR="005824AD" w:rsidRPr="005824AD" w:rsidRDefault="005824AD" w:rsidP="005824AD">
      <w:pPr>
        <w:spacing w:line="360" w:lineRule="auto"/>
        <w:jc w:val="both"/>
        <w:rPr>
          <w:rFonts w:ascii="Helvetica" w:hAnsi="Helvetica"/>
          <w:b/>
          <w:sz w:val="22"/>
          <w:szCs w:val="22"/>
        </w:rPr>
      </w:pPr>
      <w:r w:rsidRPr="005824AD">
        <w:rPr>
          <w:rFonts w:ascii="Helvetica" w:hAnsi="Helvetica"/>
          <w:b/>
          <w:sz w:val="22"/>
          <w:szCs w:val="22"/>
        </w:rPr>
        <w:t xml:space="preserve">- Aufladen der </w:t>
      </w:r>
      <w:proofErr w:type="spellStart"/>
      <w:r w:rsidRPr="005824AD">
        <w:rPr>
          <w:rFonts w:ascii="Helvetica" w:hAnsi="Helvetica"/>
          <w:b/>
          <w:sz w:val="22"/>
          <w:szCs w:val="22"/>
        </w:rPr>
        <w:t>AirPods</w:t>
      </w:r>
      <w:proofErr w:type="spellEnd"/>
      <w:r w:rsidRPr="005824AD">
        <w:rPr>
          <w:rFonts w:ascii="Helvetica" w:hAnsi="Helvetica"/>
          <w:b/>
          <w:sz w:val="22"/>
          <w:szCs w:val="22"/>
        </w:rPr>
        <w:t xml:space="preserve"> </w:t>
      </w:r>
      <w:r w:rsidRPr="005824AD">
        <w:rPr>
          <w:rFonts w:ascii="Helvetica" w:hAnsi="Helvetica"/>
          <w:sz w:val="22"/>
          <w:szCs w:val="22"/>
        </w:rPr>
        <w:t xml:space="preserve">- ein spezieller </w:t>
      </w:r>
      <w:proofErr w:type="spellStart"/>
      <w:r w:rsidRPr="005824AD">
        <w:rPr>
          <w:rFonts w:ascii="Helvetica" w:hAnsi="Helvetica"/>
          <w:sz w:val="22"/>
          <w:szCs w:val="22"/>
        </w:rPr>
        <w:t>Aufladepunkt</w:t>
      </w:r>
      <w:proofErr w:type="spellEnd"/>
      <w:r w:rsidRPr="005824AD">
        <w:rPr>
          <w:rFonts w:ascii="Helvetica" w:hAnsi="Helvetica"/>
          <w:sz w:val="22"/>
          <w:szCs w:val="22"/>
        </w:rPr>
        <w:t xml:space="preserve"> für </w:t>
      </w:r>
      <w:proofErr w:type="spellStart"/>
      <w:r w:rsidRPr="005824AD">
        <w:rPr>
          <w:rFonts w:ascii="Helvetica" w:hAnsi="Helvetica"/>
          <w:sz w:val="22"/>
          <w:szCs w:val="22"/>
        </w:rPr>
        <w:t>AirPods</w:t>
      </w:r>
      <w:proofErr w:type="spellEnd"/>
      <w:r w:rsidRPr="005824AD">
        <w:rPr>
          <w:rFonts w:ascii="Helvetica" w:hAnsi="Helvetica"/>
          <w:sz w:val="22"/>
          <w:szCs w:val="22"/>
        </w:rPr>
        <w:t xml:space="preserve"> Pro oder </w:t>
      </w:r>
      <w:proofErr w:type="spellStart"/>
      <w:r w:rsidRPr="005824AD">
        <w:rPr>
          <w:rFonts w:ascii="Helvetica" w:hAnsi="Helvetica"/>
          <w:sz w:val="22"/>
          <w:szCs w:val="22"/>
        </w:rPr>
        <w:t>AirPods</w:t>
      </w:r>
      <w:proofErr w:type="spellEnd"/>
      <w:r w:rsidRPr="005824AD">
        <w:rPr>
          <w:rFonts w:ascii="Helvetica" w:hAnsi="Helvetica"/>
          <w:sz w:val="22"/>
          <w:szCs w:val="22"/>
        </w:rPr>
        <w:t xml:space="preserve"> mit kabellosem </w:t>
      </w:r>
      <w:proofErr w:type="spellStart"/>
      <w:r w:rsidR="003D602D">
        <w:rPr>
          <w:rFonts w:ascii="Helvetica" w:hAnsi="Helvetica"/>
          <w:sz w:val="22"/>
          <w:szCs w:val="22"/>
        </w:rPr>
        <w:t>Charging</w:t>
      </w:r>
      <w:proofErr w:type="spellEnd"/>
      <w:r w:rsidR="003D602D">
        <w:rPr>
          <w:rFonts w:ascii="Helvetica" w:hAnsi="Helvetica"/>
          <w:sz w:val="22"/>
          <w:szCs w:val="22"/>
        </w:rPr>
        <w:t xml:space="preserve"> Case</w:t>
      </w:r>
      <w:r w:rsidR="003D602D" w:rsidRPr="005824AD">
        <w:rPr>
          <w:rFonts w:ascii="Helvetica" w:hAnsi="Helvetica"/>
          <w:sz w:val="22"/>
          <w:szCs w:val="22"/>
        </w:rPr>
        <w:t xml:space="preserve"> </w:t>
      </w:r>
      <w:r w:rsidRPr="005824AD">
        <w:rPr>
          <w:rFonts w:ascii="Helvetica" w:hAnsi="Helvetica"/>
          <w:sz w:val="22"/>
          <w:szCs w:val="22"/>
        </w:rPr>
        <w:t>stellt sicher, dass der Ladevorgang bei jedem Kontakt beginnt.</w:t>
      </w:r>
    </w:p>
    <w:p w:rsidR="005824AD" w:rsidRDefault="005824AD" w:rsidP="005824AD">
      <w:pPr>
        <w:spacing w:line="360" w:lineRule="auto"/>
        <w:jc w:val="both"/>
        <w:rPr>
          <w:rFonts w:ascii="Helvetica" w:hAnsi="Helvetica"/>
          <w:b/>
          <w:sz w:val="22"/>
          <w:szCs w:val="22"/>
        </w:rPr>
      </w:pPr>
      <w:r w:rsidRPr="005824AD">
        <w:rPr>
          <w:rFonts w:ascii="Helvetica" w:hAnsi="Helvetica"/>
          <w:b/>
          <w:sz w:val="22"/>
          <w:szCs w:val="22"/>
        </w:rPr>
        <w:t xml:space="preserve">- Abnehmbare Ständer </w:t>
      </w:r>
      <w:r w:rsidRPr="005824AD">
        <w:rPr>
          <w:rFonts w:ascii="Helvetica" w:hAnsi="Helvetica"/>
          <w:sz w:val="22"/>
          <w:szCs w:val="22"/>
        </w:rPr>
        <w:t>- Jedes Teil des kabellosen 3-in-1-Ladegeräts lässt sich für den schnellen Transport einfach an- und a</w:t>
      </w:r>
      <w:r w:rsidR="0083612B">
        <w:rPr>
          <w:rFonts w:ascii="Helvetica" w:hAnsi="Helvetica"/>
          <w:sz w:val="22"/>
          <w:szCs w:val="22"/>
        </w:rPr>
        <w:t>bbauen</w:t>
      </w:r>
    </w:p>
    <w:p w:rsidR="00146EE3" w:rsidRPr="00146EE3" w:rsidRDefault="00146EE3" w:rsidP="00146EE3">
      <w:pPr>
        <w:spacing w:line="360" w:lineRule="auto"/>
        <w:jc w:val="both"/>
        <w:rPr>
          <w:rFonts w:ascii="Helvetica" w:hAnsi="Helvetica"/>
          <w:sz w:val="22"/>
          <w:szCs w:val="22"/>
        </w:rPr>
      </w:pPr>
    </w:p>
    <w:p w:rsidR="001770BE" w:rsidRPr="001770BE" w:rsidRDefault="001770BE" w:rsidP="001770BE">
      <w:pPr>
        <w:spacing w:line="360" w:lineRule="auto"/>
        <w:jc w:val="both"/>
        <w:rPr>
          <w:rFonts w:ascii="Helvetica" w:hAnsi="Helvetica"/>
          <w:b/>
          <w:sz w:val="22"/>
          <w:szCs w:val="22"/>
        </w:rPr>
      </w:pPr>
      <w:r w:rsidRPr="001770BE">
        <w:rPr>
          <w:rFonts w:ascii="Helvetica" w:hAnsi="Helvetica"/>
          <w:b/>
          <w:sz w:val="22"/>
          <w:szCs w:val="22"/>
        </w:rPr>
        <w:t>2-in-1</w:t>
      </w:r>
      <w:r w:rsidR="0052639A">
        <w:rPr>
          <w:rFonts w:ascii="Helvetica" w:hAnsi="Helvetica"/>
          <w:b/>
          <w:sz w:val="22"/>
          <w:szCs w:val="22"/>
        </w:rPr>
        <w:t xml:space="preserve"> Wireless </w:t>
      </w:r>
      <w:r w:rsidRPr="001770BE">
        <w:rPr>
          <w:rFonts w:ascii="Helvetica" w:hAnsi="Helvetica"/>
          <w:b/>
          <w:sz w:val="22"/>
          <w:szCs w:val="22"/>
        </w:rPr>
        <w:t>Ladestation</w:t>
      </w:r>
    </w:p>
    <w:p w:rsidR="001770BE" w:rsidRPr="001770BE" w:rsidRDefault="001770BE" w:rsidP="001770BE">
      <w:pPr>
        <w:spacing w:line="360" w:lineRule="auto"/>
        <w:jc w:val="both"/>
        <w:rPr>
          <w:rFonts w:ascii="Helvetica" w:hAnsi="Helvetica"/>
          <w:sz w:val="22"/>
          <w:szCs w:val="22"/>
        </w:rPr>
      </w:pPr>
      <w:r w:rsidRPr="001770BE">
        <w:rPr>
          <w:rFonts w:ascii="Helvetica" w:hAnsi="Helvetica"/>
          <w:sz w:val="22"/>
          <w:szCs w:val="22"/>
        </w:rPr>
        <w:t xml:space="preserve">Mit der 2-in-1-Ladestation können Sie bis zu </w:t>
      </w:r>
      <w:r w:rsidR="00040EC5">
        <w:rPr>
          <w:rFonts w:ascii="Helvetica" w:hAnsi="Helvetica"/>
          <w:sz w:val="22"/>
          <w:szCs w:val="22"/>
        </w:rPr>
        <w:t>zwei</w:t>
      </w:r>
      <w:r w:rsidRPr="001770BE">
        <w:rPr>
          <w:rFonts w:ascii="Helvetica" w:hAnsi="Helvetica"/>
          <w:sz w:val="22"/>
          <w:szCs w:val="22"/>
        </w:rPr>
        <w:t xml:space="preserve"> Geräte gleichzeitig aufladen</w:t>
      </w:r>
      <w:r w:rsidR="003D602D">
        <w:rPr>
          <w:rFonts w:ascii="Helvetica" w:hAnsi="Helvetica"/>
          <w:sz w:val="22"/>
          <w:szCs w:val="22"/>
        </w:rPr>
        <w:t>, sie liefert dabei</w:t>
      </w:r>
      <w:r w:rsidRPr="001770BE">
        <w:rPr>
          <w:rFonts w:ascii="Helvetica" w:hAnsi="Helvetica"/>
          <w:sz w:val="22"/>
          <w:szCs w:val="22"/>
        </w:rPr>
        <w:t xml:space="preserve"> bis zu 7,5 W. Wie die kabellose 3-in-1-Ladestation verfügt auch die 2-in-1-Ladestation über ein </w:t>
      </w:r>
      <w:r w:rsidR="003D602D">
        <w:rPr>
          <w:rFonts w:ascii="Helvetica" w:hAnsi="Helvetica"/>
          <w:sz w:val="22"/>
          <w:szCs w:val="22"/>
        </w:rPr>
        <w:t xml:space="preserve">poliertes </w:t>
      </w:r>
      <w:proofErr w:type="spellStart"/>
      <w:r w:rsidR="003D602D">
        <w:rPr>
          <w:rFonts w:ascii="Helvetica" w:hAnsi="Helvetica"/>
          <w:sz w:val="22"/>
          <w:szCs w:val="22"/>
        </w:rPr>
        <w:t>Acryfinish</w:t>
      </w:r>
      <w:proofErr w:type="spellEnd"/>
      <w:r w:rsidRPr="001770BE">
        <w:rPr>
          <w:rFonts w:ascii="Helvetica" w:hAnsi="Helvetica"/>
          <w:sz w:val="22"/>
          <w:szCs w:val="22"/>
        </w:rPr>
        <w:t>, und durch leichte, bis zu 3 mm dicke iPhone-Hüllen laden kann. Zusätzliche Funktionen umfassen:</w:t>
      </w:r>
    </w:p>
    <w:p w:rsidR="001770BE" w:rsidRPr="001770BE" w:rsidRDefault="001770BE" w:rsidP="001770BE">
      <w:pPr>
        <w:spacing w:line="360" w:lineRule="auto"/>
        <w:jc w:val="both"/>
        <w:rPr>
          <w:rFonts w:ascii="Helvetica" w:hAnsi="Helvetica"/>
          <w:sz w:val="22"/>
          <w:szCs w:val="22"/>
        </w:rPr>
      </w:pPr>
      <w:r w:rsidRPr="001770BE">
        <w:rPr>
          <w:rFonts w:ascii="Helvetica" w:hAnsi="Helvetica"/>
          <w:b/>
          <w:sz w:val="22"/>
          <w:szCs w:val="22"/>
        </w:rPr>
        <w:t>-</w:t>
      </w:r>
      <w:r w:rsidR="004D417E">
        <w:rPr>
          <w:rFonts w:ascii="Helvetica" w:hAnsi="Helvetica"/>
          <w:b/>
          <w:sz w:val="22"/>
          <w:szCs w:val="22"/>
        </w:rPr>
        <w:t xml:space="preserve"> </w:t>
      </w:r>
      <w:r w:rsidRPr="001770BE">
        <w:rPr>
          <w:rFonts w:ascii="Helvetica" w:hAnsi="Helvetica"/>
          <w:b/>
          <w:sz w:val="22"/>
          <w:szCs w:val="22"/>
        </w:rPr>
        <w:t xml:space="preserve">Für das iPhone optimierter </w:t>
      </w:r>
      <w:r w:rsidR="003D602D">
        <w:rPr>
          <w:rFonts w:ascii="Helvetica" w:hAnsi="Helvetica"/>
          <w:b/>
          <w:sz w:val="22"/>
          <w:szCs w:val="22"/>
        </w:rPr>
        <w:t>Wireless Stand</w:t>
      </w:r>
      <w:r w:rsidRPr="001770BE">
        <w:rPr>
          <w:rFonts w:ascii="Helvetica" w:hAnsi="Helvetica"/>
          <w:b/>
          <w:sz w:val="22"/>
          <w:szCs w:val="22"/>
        </w:rPr>
        <w:t xml:space="preserve"> </w:t>
      </w:r>
      <w:r w:rsidRPr="001770BE">
        <w:rPr>
          <w:rFonts w:ascii="Helvetica" w:hAnsi="Helvetica"/>
          <w:sz w:val="22"/>
          <w:szCs w:val="22"/>
        </w:rPr>
        <w:t>- der benutzerfreundliche Ständer kann das iPhone im Hoch- oder Querformat aufladen.</w:t>
      </w:r>
    </w:p>
    <w:p w:rsidR="001770BE" w:rsidRPr="001770BE" w:rsidRDefault="001770BE" w:rsidP="001770BE">
      <w:pPr>
        <w:spacing w:line="360" w:lineRule="auto"/>
        <w:jc w:val="both"/>
        <w:rPr>
          <w:rFonts w:ascii="Helvetica" w:hAnsi="Helvetica"/>
          <w:b/>
          <w:sz w:val="22"/>
          <w:szCs w:val="22"/>
        </w:rPr>
      </w:pPr>
      <w:r w:rsidRPr="001770BE">
        <w:rPr>
          <w:rFonts w:ascii="Helvetica" w:hAnsi="Helvetica"/>
          <w:b/>
          <w:sz w:val="22"/>
          <w:szCs w:val="22"/>
        </w:rPr>
        <w:t xml:space="preserve">- Eingebautes Apple Watch Ladegerät </w:t>
      </w:r>
      <w:r w:rsidR="003D602D">
        <w:rPr>
          <w:rFonts w:ascii="Helvetica" w:hAnsi="Helvetica"/>
          <w:sz w:val="22"/>
          <w:szCs w:val="22"/>
        </w:rPr>
        <w:t>–</w:t>
      </w:r>
      <w:r w:rsidRPr="001770BE">
        <w:rPr>
          <w:rFonts w:ascii="Helvetica" w:hAnsi="Helvetica"/>
          <w:sz w:val="22"/>
          <w:szCs w:val="22"/>
        </w:rPr>
        <w:t xml:space="preserve"> </w:t>
      </w:r>
      <w:r w:rsidR="003D602D">
        <w:rPr>
          <w:rFonts w:ascii="Helvetica" w:hAnsi="Helvetica"/>
          <w:sz w:val="22"/>
          <w:szCs w:val="22"/>
        </w:rPr>
        <w:t xml:space="preserve">der </w:t>
      </w:r>
      <w:proofErr w:type="spellStart"/>
      <w:r w:rsidR="003D602D">
        <w:rPr>
          <w:rFonts w:ascii="Helvetica" w:hAnsi="Helvetica"/>
          <w:sz w:val="22"/>
          <w:szCs w:val="22"/>
        </w:rPr>
        <w:t>Magnetic</w:t>
      </w:r>
      <w:proofErr w:type="spellEnd"/>
      <w:r w:rsidR="003D602D">
        <w:rPr>
          <w:rFonts w:ascii="Helvetica" w:hAnsi="Helvetica"/>
          <w:sz w:val="22"/>
          <w:szCs w:val="22"/>
        </w:rPr>
        <w:t xml:space="preserve"> </w:t>
      </w:r>
      <w:proofErr w:type="spellStart"/>
      <w:r w:rsidR="003D602D">
        <w:rPr>
          <w:rFonts w:ascii="Helvetica" w:hAnsi="Helvetica"/>
          <w:sz w:val="22"/>
          <w:szCs w:val="22"/>
        </w:rPr>
        <w:t>Charger</w:t>
      </w:r>
      <w:proofErr w:type="spellEnd"/>
      <w:r w:rsidRPr="001770BE">
        <w:rPr>
          <w:rFonts w:ascii="Helvetica" w:hAnsi="Helvetica"/>
          <w:sz w:val="22"/>
          <w:szCs w:val="22"/>
        </w:rPr>
        <w:t xml:space="preserve"> hält die Uhr im idealen Winkel, um den </w:t>
      </w:r>
      <w:proofErr w:type="spellStart"/>
      <w:r w:rsidRPr="001770BE">
        <w:rPr>
          <w:rFonts w:ascii="Helvetica" w:hAnsi="Helvetica"/>
          <w:sz w:val="22"/>
          <w:szCs w:val="22"/>
        </w:rPr>
        <w:t>Nightstand</w:t>
      </w:r>
      <w:proofErr w:type="spellEnd"/>
      <w:r w:rsidRPr="001770BE">
        <w:rPr>
          <w:rFonts w:ascii="Helvetica" w:hAnsi="Helvetica"/>
          <w:sz w:val="22"/>
          <w:szCs w:val="22"/>
        </w:rPr>
        <w:t>-Modus zu nutzen</w:t>
      </w:r>
    </w:p>
    <w:p w:rsidR="001770BE" w:rsidRPr="001770BE" w:rsidRDefault="001770BE" w:rsidP="001770BE">
      <w:pPr>
        <w:spacing w:line="360" w:lineRule="auto"/>
        <w:jc w:val="both"/>
        <w:rPr>
          <w:rFonts w:ascii="Helvetica" w:hAnsi="Helvetica"/>
          <w:sz w:val="22"/>
          <w:szCs w:val="22"/>
        </w:rPr>
      </w:pPr>
      <w:r w:rsidRPr="001770BE">
        <w:rPr>
          <w:rFonts w:ascii="Helvetica" w:hAnsi="Helvetica"/>
          <w:b/>
          <w:sz w:val="22"/>
          <w:szCs w:val="22"/>
        </w:rPr>
        <w:t xml:space="preserve">- USB-A-Anschluss </w:t>
      </w:r>
      <w:r w:rsidRPr="001770BE">
        <w:rPr>
          <w:rFonts w:ascii="Helvetica" w:hAnsi="Helvetica"/>
          <w:sz w:val="22"/>
          <w:szCs w:val="22"/>
        </w:rPr>
        <w:t xml:space="preserve">- ein zusätzlicher USB-A-Anschluss schafft Platz, um ein Gerät, wie zum Beispiel </w:t>
      </w:r>
      <w:proofErr w:type="spellStart"/>
      <w:r w:rsidRPr="001770BE">
        <w:rPr>
          <w:rFonts w:ascii="Helvetica" w:hAnsi="Helvetica"/>
          <w:sz w:val="22"/>
          <w:szCs w:val="22"/>
        </w:rPr>
        <w:t>AirPods</w:t>
      </w:r>
      <w:proofErr w:type="spellEnd"/>
      <w:r w:rsidRPr="001770BE">
        <w:rPr>
          <w:rFonts w:ascii="Helvetica" w:hAnsi="Helvetica"/>
          <w:sz w:val="22"/>
          <w:szCs w:val="22"/>
        </w:rPr>
        <w:t xml:space="preserve"> mit </w:t>
      </w:r>
      <w:proofErr w:type="spellStart"/>
      <w:r w:rsidR="003D602D">
        <w:rPr>
          <w:rFonts w:ascii="Helvetica" w:hAnsi="Helvetica"/>
          <w:sz w:val="22"/>
          <w:szCs w:val="22"/>
        </w:rPr>
        <w:t>Charging</w:t>
      </w:r>
      <w:proofErr w:type="spellEnd"/>
      <w:r w:rsidR="003D602D">
        <w:rPr>
          <w:rFonts w:ascii="Helvetica" w:hAnsi="Helvetica"/>
          <w:sz w:val="22"/>
          <w:szCs w:val="22"/>
        </w:rPr>
        <w:t xml:space="preserve"> Case</w:t>
      </w:r>
      <w:r w:rsidRPr="001770BE">
        <w:rPr>
          <w:rFonts w:ascii="Helvetica" w:hAnsi="Helvetica"/>
          <w:sz w:val="22"/>
          <w:szCs w:val="22"/>
        </w:rPr>
        <w:t>, per Kabel aufzuladen</w:t>
      </w:r>
    </w:p>
    <w:p w:rsidR="001770BE" w:rsidRDefault="001770BE" w:rsidP="001770BE">
      <w:pPr>
        <w:spacing w:line="360" w:lineRule="auto"/>
        <w:jc w:val="both"/>
        <w:rPr>
          <w:rFonts w:ascii="Helvetica" w:hAnsi="Helvetica"/>
          <w:sz w:val="22"/>
          <w:szCs w:val="22"/>
        </w:rPr>
      </w:pPr>
      <w:r w:rsidRPr="001770BE">
        <w:rPr>
          <w:rFonts w:ascii="Helvetica" w:hAnsi="Helvetica"/>
          <w:b/>
          <w:sz w:val="22"/>
          <w:szCs w:val="22"/>
        </w:rPr>
        <w:t xml:space="preserve">- Abnehmbare Ständer </w:t>
      </w:r>
      <w:r w:rsidRPr="001770BE">
        <w:rPr>
          <w:rFonts w:ascii="Helvetica" w:hAnsi="Helvetica"/>
          <w:sz w:val="22"/>
          <w:szCs w:val="22"/>
        </w:rPr>
        <w:t>- Jedes Teil des kabellosen 2-in-1-Ladegeräts lässt sich für den schnellen Transport einfach an- und ab</w:t>
      </w:r>
      <w:r>
        <w:rPr>
          <w:rFonts w:ascii="Helvetica" w:hAnsi="Helvetica"/>
          <w:sz w:val="22"/>
          <w:szCs w:val="22"/>
        </w:rPr>
        <w:t>bauen</w:t>
      </w:r>
    </w:p>
    <w:p w:rsidR="0038752A" w:rsidRDefault="0038752A" w:rsidP="001770BE">
      <w:pPr>
        <w:spacing w:line="360" w:lineRule="auto"/>
        <w:jc w:val="both"/>
        <w:rPr>
          <w:rFonts w:ascii="Helvetica" w:hAnsi="Helvetica"/>
          <w:sz w:val="22"/>
          <w:szCs w:val="22"/>
        </w:rPr>
      </w:pPr>
    </w:p>
    <w:p w:rsidR="0038752A" w:rsidRPr="00985CDA" w:rsidRDefault="0038752A" w:rsidP="0038752A">
      <w:pPr>
        <w:spacing w:line="360" w:lineRule="auto"/>
        <w:jc w:val="both"/>
        <w:rPr>
          <w:rFonts w:ascii="Helvetica" w:hAnsi="Helvetica"/>
          <w:b/>
          <w:sz w:val="22"/>
          <w:szCs w:val="22"/>
        </w:rPr>
      </w:pPr>
      <w:r w:rsidRPr="00985CDA">
        <w:rPr>
          <w:rFonts w:ascii="Helvetica" w:hAnsi="Helvetica"/>
          <w:b/>
          <w:sz w:val="22"/>
          <w:szCs w:val="22"/>
        </w:rPr>
        <w:t>Powerstation All-in-</w:t>
      </w:r>
      <w:proofErr w:type="spellStart"/>
      <w:r w:rsidRPr="00985CDA">
        <w:rPr>
          <w:rFonts w:ascii="Helvetica" w:hAnsi="Helvetica"/>
          <w:b/>
          <w:sz w:val="22"/>
          <w:szCs w:val="22"/>
        </w:rPr>
        <w:t>One</w:t>
      </w:r>
      <w:proofErr w:type="spellEnd"/>
    </w:p>
    <w:p w:rsidR="0038752A" w:rsidRPr="0038752A" w:rsidRDefault="0038752A" w:rsidP="0038752A">
      <w:pPr>
        <w:spacing w:line="360" w:lineRule="auto"/>
        <w:jc w:val="both"/>
        <w:rPr>
          <w:rFonts w:ascii="Helvetica" w:hAnsi="Helvetica"/>
          <w:sz w:val="22"/>
          <w:szCs w:val="22"/>
        </w:rPr>
      </w:pPr>
      <w:r w:rsidRPr="0038752A">
        <w:rPr>
          <w:rFonts w:ascii="Helvetica" w:hAnsi="Helvetica"/>
          <w:sz w:val="22"/>
          <w:szCs w:val="22"/>
        </w:rPr>
        <w:t>D</w:t>
      </w:r>
      <w:r w:rsidR="00985CDA">
        <w:rPr>
          <w:rFonts w:ascii="Helvetica" w:hAnsi="Helvetica"/>
          <w:sz w:val="22"/>
          <w:szCs w:val="22"/>
        </w:rPr>
        <w:t>ie Powerstation</w:t>
      </w:r>
      <w:r w:rsidRPr="0038752A">
        <w:rPr>
          <w:rFonts w:ascii="Helvetica" w:hAnsi="Helvetica"/>
          <w:sz w:val="22"/>
          <w:szCs w:val="22"/>
        </w:rPr>
        <w:t xml:space="preserve"> All-in-</w:t>
      </w:r>
      <w:proofErr w:type="spellStart"/>
      <w:r w:rsidRPr="0038752A">
        <w:rPr>
          <w:rFonts w:ascii="Helvetica" w:hAnsi="Helvetica"/>
          <w:sz w:val="22"/>
          <w:szCs w:val="22"/>
        </w:rPr>
        <w:t>One</w:t>
      </w:r>
      <w:proofErr w:type="spellEnd"/>
      <w:r w:rsidRPr="0038752A">
        <w:rPr>
          <w:rFonts w:ascii="Helvetica" w:hAnsi="Helvetica"/>
          <w:sz w:val="22"/>
          <w:szCs w:val="22"/>
        </w:rPr>
        <w:t xml:space="preserve"> hat wirklich alles: </w:t>
      </w:r>
      <w:r w:rsidR="00CF6688">
        <w:rPr>
          <w:rFonts w:ascii="Helvetica" w:hAnsi="Helvetica"/>
          <w:sz w:val="22"/>
          <w:szCs w:val="22"/>
        </w:rPr>
        <w:t>E</w:t>
      </w:r>
      <w:r w:rsidRPr="0038752A">
        <w:rPr>
          <w:rFonts w:ascii="Helvetica" w:hAnsi="Helvetica"/>
          <w:sz w:val="22"/>
          <w:szCs w:val="22"/>
        </w:rPr>
        <w:t>ine kabellose Ladefläche, ein</w:t>
      </w:r>
      <w:r w:rsidR="003D602D">
        <w:rPr>
          <w:rFonts w:ascii="Helvetica" w:hAnsi="Helvetica"/>
          <w:sz w:val="22"/>
          <w:szCs w:val="22"/>
        </w:rPr>
        <w:t>en</w:t>
      </w:r>
      <w:r w:rsidRPr="0038752A">
        <w:rPr>
          <w:rFonts w:ascii="Helvetica" w:hAnsi="Helvetica"/>
          <w:sz w:val="22"/>
          <w:szCs w:val="22"/>
        </w:rPr>
        <w:t xml:space="preserve"> Apple Watch </w:t>
      </w:r>
      <w:proofErr w:type="spellStart"/>
      <w:r w:rsidR="003D602D">
        <w:rPr>
          <w:rFonts w:ascii="Helvetica" w:hAnsi="Helvetica"/>
          <w:sz w:val="22"/>
          <w:szCs w:val="22"/>
        </w:rPr>
        <w:t>Magnetic</w:t>
      </w:r>
      <w:proofErr w:type="spellEnd"/>
      <w:r w:rsidR="003D602D">
        <w:rPr>
          <w:rFonts w:ascii="Helvetica" w:hAnsi="Helvetica"/>
          <w:sz w:val="22"/>
          <w:szCs w:val="22"/>
        </w:rPr>
        <w:t xml:space="preserve"> </w:t>
      </w:r>
      <w:proofErr w:type="spellStart"/>
      <w:r w:rsidR="003D602D">
        <w:rPr>
          <w:rFonts w:ascii="Helvetica" w:hAnsi="Helvetica"/>
          <w:sz w:val="22"/>
          <w:szCs w:val="22"/>
        </w:rPr>
        <w:t>Charger</w:t>
      </w:r>
      <w:proofErr w:type="spellEnd"/>
      <w:r w:rsidRPr="0038752A">
        <w:rPr>
          <w:rFonts w:ascii="Helvetica" w:hAnsi="Helvetica"/>
          <w:sz w:val="22"/>
          <w:szCs w:val="22"/>
        </w:rPr>
        <w:t>, einen USB-A-Anschluss und einen 18W USB-C PD-</w:t>
      </w:r>
      <w:r w:rsidR="00D276A7">
        <w:rPr>
          <w:rFonts w:ascii="Helvetica" w:hAnsi="Helvetica"/>
          <w:sz w:val="22"/>
          <w:szCs w:val="22"/>
        </w:rPr>
        <w:t>Port</w:t>
      </w:r>
      <w:r w:rsidRPr="0038752A">
        <w:rPr>
          <w:rFonts w:ascii="Helvetica" w:hAnsi="Helvetica"/>
          <w:sz w:val="22"/>
          <w:szCs w:val="22"/>
        </w:rPr>
        <w:t>. D</w:t>
      </w:r>
      <w:r w:rsidR="00DD6728">
        <w:rPr>
          <w:rFonts w:ascii="Helvetica" w:hAnsi="Helvetica"/>
          <w:sz w:val="22"/>
          <w:szCs w:val="22"/>
        </w:rPr>
        <w:t>ie Ladestation</w:t>
      </w:r>
      <w:r w:rsidRPr="0038752A">
        <w:rPr>
          <w:rFonts w:ascii="Helvetica" w:hAnsi="Helvetica"/>
          <w:sz w:val="22"/>
          <w:szCs w:val="22"/>
        </w:rPr>
        <w:t xml:space="preserve"> ist mit den neuesten Apple-</w:t>
      </w:r>
      <w:r w:rsidR="00D276A7">
        <w:rPr>
          <w:rFonts w:ascii="Helvetica" w:hAnsi="Helvetica"/>
          <w:sz w:val="22"/>
          <w:szCs w:val="22"/>
        </w:rPr>
        <w:t>Devices</w:t>
      </w:r>
      <w:r w:rsidR="00D276A7" w:rsidRPr="0038752A">
        <w:rPr>
          <w:rFonts w:ascii="Helvetica" w:hAnsi="Helvetica"/>
          <w:sz w:val="22"/>
          <w:szCs w:val="22"/>
        </w:rPr>
        <w:t xml:space="preserve"> </w:t>
      </w:r>
      <w:r w:rsidRPr="0038752A">
        <w:rPr>
          <w:rFonts w:ascii="Helvetica" w:hAnsi="Helvetica"/>
          <w:sz w:val="22"/>
          <w:szCs w:val="22"/>
        </w:rPr>
        <w:t xml:space="preserve">kompatibel und enthält eine 8.000 </w:t>
      </w:r>
      <w:proofErr w:type="spellStart"/>
      <w:r w:rsidRPr="0038752A">
        <w:rPr>
          <w:rFonts w:ascii="Helvetica" w:hAnsi="Helvetica"/>
          <w:sz w:val="22"/>
          <w:szCs w:val="22"/>
        </w:rPr>
        <w:t>mAh</w:t>
      </w:r>
      <w:proofErr w:type="spellEnd"/>
      <w:r w:rsidRPr="0038752A">
        <w:rPr>
          <w:rFonts w:ascii="Helvetica" w:hAnsi="Helvetica"/>
          <w:sz w:val="22"/>
          <w:szCs w:val="22"/>
        </w:rPr>
        <w:t xml:space="preserve">-Batterie, die mit einem Knopfdruck bis zu vier </w:t>
      </w:r>
      <w:r w:rsidR="00D276A7">
        <w:rPr>
          <w:rFonts w:ascii="Helvetica" w:hAnsi="Helvetica"/>
          <w:sz w:val="22"/>
          <w:szCs w:val="22"/>
        </w:rPr>
        <w:t>Geräte</w:t>
      </w:r>
      <w:r w:rsidR="00D276A7" w:rsidRPr="0038752A">
        <w:rPr>
          <w:rFonts w:ascii="Helvetica" w:hAnsi="Helvetica"/>
          <w:sz w:val="22"/>
          <w:szCs w:val="22"/>
        </w:rPr>
        <w:t xml:space="preserve"> </w:t>
      </w:r>
      <w:r w:rsidRPr="0038752A">
        <w:rPr>
          <w:rFonts w:ascii="Helvetica" w:hAnsi="Helvetica"/>
          <w:sz w:val="22"/>
          <w:szCs w:val="22"/>
        </w:rPr>
        <w:t xml:space="preserve">gleichzeitig aufladen kann. </w:t>
      </w:r>
      <w:r w:rsidR="00D276A7">
        <w:rPr>
          <w:rFonts w:ascii="Helvetica" w:hAnsi="Helvetica"/>
          <w:sz w:val="22"/>
          <w:szCs w:val="22"/>
        </w:rPr>
        <w:t>N</w:t>
      </w:r>
      <w:r w:rsidR="00D276A7" w:rsidRPr="0038752A">
        <w:rPr>
          <w:rFonts w:ascii="Helvetica" w:hAnsi="Helvetica"/>
          <w:sz w:val="22"/>
          <w:szCs w:val="22"/>
        </w:rPr>
        <w:t xml:space="preserve">utzer </w:t>
      </w:r>
      <w:r w:rsidRPr="0038752A">
        <w:rPr>
          <w:rFonts w:ascii="Helvetica" w:hAnsi="Helvetica"/>
          <w:sz w:val="22"/>
          <w:szCs w:val="22"/>
        </w:rPr>
        <w:t>können die Powerstation über den USB-C®-PD-Anschluss (18 W-Eingang/Ausgang) aufladen oder das iPhone über ein USB-C-zu-</w:t>
      </w:r>
      <w:proofErr w:type="spellStart"/>
      <w:r w:rsidRPr="0038752A">
        <w:rPr>
          <w:rFonts w:ascii="Helvetica" w:hAnsi="Helvetica"/>
          <w:sz w:val="22"/>
          <w:szCs w:val="22"/>
        </w:rPr>
        <w:t>Lightning</w:t>
      </w:r>
      <w:proofErr w:type="spellEnd"/>
      <w:r w:rsidRPr="0038752A">
        <w:rPr>
          <w:rFonts w:ascii="Helvetica" w:hAnsi="Helvetica"/>
          <w:sz w:val="22"/>
          <w:szCs w:val="22"/>
        </w:rPr>
        <w:t>-Kabel (separat erhältlich) aufladen, wobei bis zu 50</w:t>
      </w:r>
      <w:bookmarkStart w:id="6" w:name="_GoBack"/>
      <w:bookmarkEnd w:id="6"/>
      <w:r w:rsidRPr="0038752A">
        <w:rPr>
          <w:rFonts w:ascii="Helvetica" w:hAnsi="Helvetica"/>
          <w:sz w:val="22"/>
          <w:szCs w:val="22"/>
        </w:rPr>
        <w:t>% der Batterie in nur 30 Minuten geladen werden können</w:t>
      </w:r>
      <w:r w:rsidR="00DD6728">
        <w:rPr>
          <w:rFonts w:ascii="Helvetica" w:hAnsi="Helvetica"/>
          <w:sz w:val="22"/>
          <w:szCs w:val="22"/>
          <w:vertAlign w:val="superscript"/>
        </w:rPr>
        <w:t>3</w:t>
      </w:r>
      <w:r w:rsidRPr="0038752A">
        <w:rPr>
          <w:rFonts w:ascii="Helvetica" w:hAnsi="Helvetica"/>
          <w:sz w:val="22"/>
          <w:szCs w:val="22"/>
        </w:rPr>
        <w:t xml:space="preserve">. Mit seiner matten Oberfläche ist </w:t>
      </w:r>
      <w:r w:rsidR="00DD6728">
        <w:rPr>
          <w:rFonts w:ascii="Helvetica" w:hAnsi="Helvetica"/>
          <w:sz w:val="22"/>
          <w:szCs w:val="22"/>
        </w:rPr>
        <w:t>die All-in-</w:t>
      </w:r>
      <w:proofErr w:type="spellStart"/>
      <w:r w:rsidR="00DD6728">
        <w:rPr>
          <w:rFonts w:ascii="Helvetica" w:hAnsi="Helvetica"/>
          <w:sz w:val="22"/>
          <w:szCs w:val="22"/>
        </w:rPr>
        <w:t>One</w:t>
      </w:r>
      <w:proofErr w:type="spellEnd"/>
      <w:r w:rsidR="00DD6728">
        <w:rPr>
          <w:rFonts w:ascii="Helvetica" w:hAnsi="Helvetica"/>
          <w:sz w:val="22"/>
          <w:szCs w:val="22"/>
        </w:rPr>
        <w:t xml:space="preserve"> </w:t>
      </w:r>
      <w:r w:rsidR="00DD6728">
        <w:rPr>
          <w:rFonts w:ascii="Helvetica" w:hAnsi="Helvetica"/>
          <w:sz w:val="22"/>
          <w:szCs w:val="22"/>
        </w:rPr>
        <w:lastRenderedPageBreak/>
        <w:t>Powerstation</w:t>
      </w:r>
      <w:r w:rsidRPr="0038752A">
        <w:rPr>
          <w:rFonts w:ascii="Helvetica" w:hAnsi="Helvetica"/>
          <w:sz w:val="22"/>
          <w:szCs w:val="22"/>
        </w:rPr>
        <w:t xml:space="preserve"> elegant, funktionell und </w:t>
      </w:r>
      <w:r w:rsidR="00D276A7">
        <w:rPr>
          <w:rFonts w:ascii="Helvetica" w:hAnsi="Helvetica"/>
          <w:sz w:val="22"/>
          <w:szCs w:val="22"/>
        </w:rPr>
        <w:t xml:space="preserve">dabei </w:t>
      </w:r>
      <w:r w:rsidRPr="0038752A">
        <w:rPr>
          <w:rFonts w:ascii="Helvetica" w:hAnsi="Helvetica"/>
          <w:sz w:val="22"/>
          <w:szCs w:val="22"/>
        </w:rPr>
        <w:t xml:space="preserve">klein genug, um in einen Rucksack oder eine Handtasche zu passen. Weitere Merkmale sind: </w:t>
      </w:r>
    </w:p>
    <w:p w:rsidR="0038752A" w:rsidRPr="0038752A" w:rsidRDefault="0038752A" w:rsidP="0038752A">
      <w:pPr>
        <w:spacing w:line="360" w:lineRule="auto"/>
        <w:jc w:val="both"/>
        <w:rPr>
          <w:rFonts w:ascii="Helvetica" w:hAnsi="Helvetica"/>
          <w:sz w:val="22"/>
          <w:szCs w:val="22"/>
        </w:rPr>
      </w:pPr>
      <w:r w:rsidRPr="0038752A">
        <w:rPr>
          <w:rFonts w:ascii="Helvetica" w:hAnsi="Helvetica"/>
          <w:sz w:val="22"/>
          <w:szCs w:val="22"/>
        </w:rPr>
        <w:t xml:space="preserve">- </w:t>
      </w:r>
      <w:r w:rsidRPr="00DD6728">
        <w:rPr>
          <w:rFonts w:ascii="Helvetica" w:hAnsi="Helvetica"/>
          <w:b/>
          <w:sz w:val="22"/>
          <w:szCs w:val="22"/>
        </w:rPr>
        <w:t>Universelles kabelloses Aufladen</w:t>
      </w:r>
      <w:r w:rsidRPr="0038752A">
        <w:rPr>
          <w:rFonts w:ascii="Helvetica" w:hAnsi="Helvetica"/>
          <w:sz w:val="22"/>
          <w:szCs w:val="22"/>
        </w:rPr>
        <w:t xml:space="preserve"> - das kabellose Aufladen funktioniert bei Kontakt und kann bis zu 5 W an iPhone, </w:t>
      </w:r>
      <w:proofErr w:type="spellStart"/>
      <w:r w:rsidRPr="0038752A">
        <w:rPr>
          <w:rFonts w:ascii="Helvetica" w:hAnsi="Helvetica"/>
          <w:sz w:val="22"/>
          <w:szCs w:val="22"/>
        </w:rPr>
        <w:t>AirPods</w:t>
      </w:r>
      <w:proofErr w:type="spellEnd"/>
      <w:r w:rsidRPr="0038752A">
        <w:rPr>
          <w:rFonts w:ascii="Helvetica" w:hAnsi="Helvetica"/>
          <w:sz w:val="22"/>
          <w:szCs w:val="22"/>
        </w:rPr>
        <w:t xml:space="preserve"> oder </w:t>
      </w:r>
      <w:proofErr w:type="spellStart"/>
      <w:r w:rsidRPr="0038752A">
        <w:rPr>
          <w:rFonts w:ascii="Helvetica" w:hAnsi="Helvetica"/>
          <w:sz w:val="22"/>
          <w:szCs w:val="22"/>
        </w:rPr>
        <w:t>AirPods</w:t>
      </w:r>
      <w:proofErr w:type="spellEnd"/>
      <w:r w:rsidRPr="0038752A">
        <w:rPr>
          <w:rFonts w:ascii="Helvetica" w:hAnsi="Helvetica"/>
          <w:sz w:val="22"/>
          <w:szCs w:val="22"/>
        </w:rPr>
        <w:t xml:space="preserve"> Pro </w:t>
      </w:r>
      <w:r w:rsidR="00DD6728">
        <w:rPr>
          <w:rFonts w:ascii="Helvetica" w:hAnsi="Helvetica"/>
          <w:sz w:val="22"/>
          <w:szCs w:val="22"/>
        </w:rPr>
        <w:t xml:space="preserve">dank </w:t>
      </w:r>
      <w:r w:rsidR="00D276A7">
        <w:rPr>
          <w:rFonts w:ascii="Helvetica" w:hAnsi="Helvetica"/>
          <w:sz w:val="22"/>
          <w:szCs w:val="22"/>
        </w:rPr>
        <w:t xml:space="preserve">des Wireless </w:t>
      </w:r>
      <w:proofErr w:type="spellStart"/>
      <w:r w:rsidR="00D276A7">
        <w:rPr>
          <w:rFonts w:ascii="Helvetica" w:hAnsi="Helvetica"/>
          <w:sz w:val="22"/>
          <w:szCs w:val="22"/>
        </w:rPr>
        <w:t>Charging</w:t>
      </w:r>
      <w:proofErr w:type="spellEnd"/>
      <w:r w:rsidR="00D276A7">
        <w:rPr>
          <w:rFonts w:ascii="Helvetica" w:hAnsi="Helvetica"/>
          <w:sz w:val="22"/>
          <w:szCs w:val="22"/>
        </w:rPr>
        <w:t xml:space="preserve"> Case</w:t>
      </w:r>
      <w:r w:rsidRPr="0038752A">
        <w:rPr>
          <w:rFonts w:ascii="Helvetica" w:hAnsi="Helvetica"/>
          <w:sz w:val="22"/>
          <w:szCs w:val="22"/>
        </w:rPr>
        <w:t xml:space="preserve"> liefern</w:t>
      </w:r>
    </w:p>
    <w:p w:rsidR="0038752A" w:rsidRPr="0038752A" w:rsidRDefault="0038752A" w:rsidP="0038752A">
      <w:pPr>
        <w:spacing w:line="360" w:lineRule="auto"/>
        <w:jc w:val="both"/>
        <w:rPr>
          <w:rFonts w:ascii="Helvetica" w:hAnsi="Helvetica"/>
          <w:sz w:val="22"/>
          <w:szCs w:val="22"/>
        </w:rPr>
      </w:pPr>
      <w:r w:rsidRPr="0038752A">
        <w:rPr>
          <w:rFonts w:ascii="Helvetica" w:hAnsi="Helvetica"/>
          <w:sz w:val="22"/>
          <w:szCs w:val="22"/>
        </w:rPr>
        <w:t xml:space="preserve">- </w:t>
      </w:r>
      <w:r w:rsidR="00D276A7" w:rsidRPr="00DD6728">
        <w:rPr>
          <w:rFonts w:ascii="Helvetica" w:hAnsi="Helvetica"/>
          <w:b/>
          <w:sz w:val="22"/>
          <w:szCs w:val="22"/>
        </w:rPr>
        <w:t>Eingebaute</w:t>
      </w:r>
      <w:r w:rsidR="00D276A7">
        <w:rPr>
          <w:rFonts w:ascii="Helvetica" w:hAnsi="Helvetica"/>
          <w:b/>
          <w:sz w:val="22"/>
          <w:szCs w:val="22"/>
        </w:rPr>
        <w:t>r</w:t>
      </w:r>
      <w:r w:rsidR="00D276A7" w:rsidRPr="00DD6728">
        <w:rPr>
          <w:rFonts w:ascii="Helvetica" w:hAnsi="Helvetica"/>
          <w:b/>
          <w:sz w:val="22"/>
          <w:szCs w:val="22"/>
        </w:rPr>
        <w:t xml:space="preserve"> </w:t>
      </w:r>
      <w:proofErr w:type="spellStart"/>
      <w:r w:rsidR="00D276A7">
        <w:rPr>
          <w:rFonts w:ascii="Helvetica" w:hAnsi="Helvetica"/>
          <w:b/>
          <w:sz w:val="22"/>
          <w:szCs w:val="22"/>
        </w:rPr>
        <w:t>Magnetic</w:t>
      </w:r>
      <w:proofErr w:type="spellEnd"/>
      <w:r w:rsidR="00D276A7">
        <w:rPr>
          <w:rFonts w:ascii="Helvetica" w:hAnsi="Helvetica"/>
          <w:b/>
          <w:sz w:val="22"/>
          <w:szCs w:val="22"/>
        </w:rPr>
        <w:t xml:space="preserve"> </w:t>
      </w:r>
      <w:proofErr w:type="spellStart"/>
      <w:r w:rsidR="00D276A7">
        <w:rPr>
          <w:rFonts w:ascii="Helvetica" w:hAnsi="Helvetica"/>
          <w:b/>
          <w:sz w:val="22"/>
          <w:szCs w:val="22"/>
        </w:rPr>
        <w:t>Charger</w:t>
      </w:r>
      <w:proofErr w:type="spellEnd"/>
      <w:r w:rsidR="00D276A7" w:rsidRPr="00DD6728">
        <w:rPr>
          <w:rFonts w:ascii="Helvetica" w:hAnsi="Helvetica"/>
          <w:b/>
          <w:sz w:val="22"/>
          <w:szCs w:val="22"/>
        </w:rPr>
        <w:t xml:space="preserve"> </w:t>
      </w:r>
      <w:r w:rsidRPr="00DD6728">
        <w:rPr>
          <w:rFonts w:ascii="Helvetica" w:hAnsi="Helvetica"/>
          <w:b/>
          <w:sz w:val="22"/>
          <w:szCs w:val="22"/>
        </w:rPr>
        <w:t>für Apple Watch</w:t>
      </w:r>
      <w:r w:rsidRPr="0038752A">
        <w:rPr>
          <w:rFonts w:ascii="Helvetica" w:hAnsi="Helvetica"/>
          <w:sz w:val="22"/>
          <w:szCs w:val="22"/>
        </w:rPr>
        <w:t xml:space="preserve"> </w:t>
      </w:r>
      <w:r w:rsidR="00D276A7">
        <w:rPr>
          <w:rFonts w:ascii="Helvetica" w:hAnsi="Helvetica"/>
          <w:sz w:val="22"/>
          <w:szCs w:val="22"/>
        </w:rPr>
        <w:t>–</w:t>
      </w:r>
      <w:r w:rsidRPr="0038752A">
        <w:rPr>
          <w:rFonts w:ascii="Helvetica" w:hAnsi="Helvetica"/>
          <w:sz w:val="22"/>
          <w:szCs w:val="22"/>
        </w:rPr>
        <w:t xml:space="preserve"> </w:t>
      </w:r>
      <w:r w:rsidR="00D276A7">
        <w:rPr>
          <w:rFonts w:ascii="Helvetica" w:hAnsi="Helvetica"/>
          <w:sz w:val="22"/>
          <w:szCs w:val="22"/>
        </w:rPr>
        <w:t>Die</w:t>
      </w:r>
      <w:r w:rsidRPr="0038752A">
        <w:rPr>
          <w:rFonts w:ascii="Helvetica" w:hAnsi="Helvetica"/>
          <w:sz w:val="22"/>
          <w:szCs w:val="22"/>
        </w:rPr>
        <w:t xml:space="preserve"> Apple Watch </w:t>
      </w:r>
      <w:r w:rsidR="00D276A7">
        <w:rPr>
          <w:rFonts w:ascii="Helvetica" w:hAnsi="Helvetica"/>
          <w:sz w:val="22"/>
          <w:szCs w:val="22"/>
        </w:rPr>
        <w:t xml:space="preserve">kann damit </w:t>
      </w:r>
      <w:r w:rsidRPr="0038752A">
        <w:rPr>
          <w:rFonts w:ascii="Helvetica" w:hAnsi="Helvetica"/>
          <w:sz w:val="22"/>
          <w:szCs w:val="22"/>
        </w:rPr>
        <w:t>auf zwei Arten auf</w:t>
      </w:r>
      <w:r w:rsidR="00D276A7">
        <w:rPr>
          <w:rFonts w:ascii="Helvetica" w:hAnsi="Helvetica"/>
          <w:sz w:val="22"/>
          <w:szCs w:val="22"/>
        </w:rPr>
        <w:t>geladen werden, entweder</w:t>
      </w:r>
      <w:r w:rsidRPr="0038752A">
        <w:rPr>
          <w:rFonts w:ascii="Helvetica" w:hAnsi="Helvetica"/>
          <w:sz w:val="22"/>
          <w:szCs w:val="22"/>
        </w:rPr>
        <w:t xml:space="preserve"> flach liegend </w:t>
      </w:r>
      <w:r w:rsidR="00D276A7">
        <w:rPr>
          <w:rFonts w:ascii="Helvetica" w:hAnsi="Helvetica"/>
          <w:sz w:val="22"/>
          <w:szCs w:val="22"/>
        </w:rPr>
        <w:t>oder hochgeklappt</w:t>
      </w:r>
      <w:r w:rsidRPr="0038752A">
        <w:rPr>
          <w:rFonts w:ascii="Helvetica" w:hAnsi="Helvetica"/>
          <w:sz w:val="22"/>
          <w:szCs w:val="22"/>
        </w:rPr>
        <w:t xml:space="preserve"> im </w:t>
      </w:r>
      <w:proofErr w:type="spellStart"/>
      <w:r w:rsidR="00DD6728">
        <w:rPr>
          <w:rFonts w:ascii="Helvetica" w:hAnsi="Helvetica"/>
          <w:sz w:val="22"/>
          <w:szCs w:val="22"/>
        </w:rPr>
        <w:t>Nighstand</w:t>
      </w:r>
      <w:proofErr w:type="spellEnd"/>
      <w:r w:rsidR="00DD6728">
        <w:rPr>
          <w:rFonts w:ascii="Helvetica" w:hAnsi="Helvetica"/>
          <w:sz w:val="22"/>
          <w:szCs w:val="22"/>
        </w:rPr>
        <w:t>-</w:t>
      </w:r>
      <w:r w:rsidRPr="0038752A">
        <w:rPr>
          <w:rFonts w:ascii="Helvetica" w:hAnsi="Helvetica"/>
          <w:sz w:val="22"/>
          <w:szCs w:val="22"/>
        </w:rPr>
        <w:t>Modus.</w:t>
      </w:r>
    </w:p>
    <w:p w:rsidR="0038752A" w:rsidRDefault="0038752A" w:rsidP="0038752A">
      <w:pPr>
        <w:spacing w:line="360" w:lineRule="auto"/>
        <w:jc w:val="both"/>
        <w:rPr>
          <w:rFonts w:ascii="Helvetica" w:hAnsi="Helvetica"/>
          <w:sz w:val="22"/>
          <w:szCs w:val="22"/>
        </w:rPr>
      </w:pPr>
      <w:r w:rsidRPr="0038752A">
        <w:rPr>
          <w:rFonts w:ascii="Helvetica" w:hAnsi="Helvetica"/>
          <w:sz w:val="22"/>
          <w:szCs w:val="22"/>
        </w:rPr>
        <w:t xml:space="preserve">- </w:t>
      </w:r>
      <w:r w:rsidRPr="00DD6728">
        <w:rPr>
          <w:rFonts w:ascii="Helvetica" w:hAnsi="Helvetica"/>
          <w:b/>
          <w:sz w:val="22"/>
          <w:szCs w:val="22"/>
        </w:rPr>
        <w:t>LED-Betriebsanzeige</w:t>
      </w:r>
      <w:r w:rsidRPr="0038752A">
        <w:rPr>
          <w:rFonts w:ascii="Helvetica" w:hAnsi="Helvetica"/>
          <w:sz w:val="22"/>
          <w:szCs w:val="22"/>
        </w:rPr>
        <w:t xml:space="preserve"> - Die integrierte Vier-Licht-LED-Betriebsanzeige zeigt die aktuelle Akkulaufzeit</w:t>
      </w:r>
    </w:p>
    <w:p w:rsidR="00DD6728" w:rsidRPr="001770BE" w:rsidRDefault="00DD6728" w:rsidP="0038752A">
      <w:pPr>
        <w:spacing w:line="360" w:lineRule="auto"/>
        <w:jc w:val="both"/>
        <w:rPr>
          <w:rFonts w:ascii="Helvetica" w:hAnsi="Helvetica"/>
          <w:sz w:val="22"/>
          <w:szCs w:val="22"/>
        </w:rPr>
      </w:pPr>
    </w:p>
    <w:p w:rsidR="006938B3" w:rsidRPr="006938B3" w:rsidRDefault="006938B3" w:rsidP="000B3264">
      <w:pPr>
        <w:spacing w:line="360" w:lineRule="auto"/>
        <w:jc w:val="both"/>
        <w:rPr>
          <w:rFonts w:ascii="Helvetica" w:hAnsi="Helvetica"/>
          <w:b/>
          <w:sz w:val="22"/>
          <w:szCs w:val="22"/>
        </w:rPr>
      </w:pPr>
    </w:p>
    <w:p w:rsidR="00C242F8" w:rsidRPr="00C242F8" w:rsidRDefault="00C242F8" w:rsidP="00C242F8">
      <w:pPr>
        <w:spacing w:line="360" w:lineRule="auto"/>
        <w:jc w:val="both"/>
        <w:rPr>
          <w:rFonts w:ascii="Helvetica" w:hAnsi="Helvetica"/>
          <w:b/>
          <w:sz w:val="22"/>
          <w:szCs w:val="22"/>
        </w:rPr>
      </w:pPr>
      <w:r w:rsidRPr="00C242F8">
        <w:rPr>
          <w:rFonts w:ascii="Helvetica" w:hAnsi="Helvetica"/>
          <w:b/>
          <w:sz w:val="22"/>
          <w:szCs w:val="22"/>
        </w:rPr>
        <w:t>Preise und Verfügbarkeit:</w:t>
      </w:r>
    </w:p>
    <w:p w:rsidR="00C242F8" w:rsidRPr="000F3F45" w:rsidRDefault="00C242F8" w:rsidP="00C242F8">
      <w:pPr>
        <w:spacing w:line="360" w:lineRule="auto"/>
        <w:jc w:val="both"/>
        <w:rPr>
          <w:rFonts w:ascii="Helvetica" w:hAnsi="Helvetica"/>
          <w:sz w:val="22"/>
          <w:szCs w:val="22"/>
        </w:rPr>
      </w:pPr>
      <w:r w:rsidRPr="000F3F45">
        <w:rPr>
          <w:rFonts w:ascii="Helvetica" w:hAnsi="Helvetica"/>
          <w:sz w:val="22"/>
          <w:szCs w:val="22"/>
        </w:rPr>
        <w:t xml:space="preserve">Die neue </w:t>
      </w:r>
      <w:proofErr w:type="spellStart"/>
      <w:r w:rsidRPr="000F3F45">
        <w:rPr>
          <w:rFonts w:ascii="Helvetica" w:hAnsi="Helvetica"/>
          <w:sz w:val="22"/>
          <w:szCs w:val="22"/>
        </w:rPr>
        <w:t>mophie</w:t>
      </w:r>
      <w:proofErr w:type="spellEnd"/>
      <w:r w:rsidRPr="000F3F45">
        <w:rPr>
          <w:rFonts w:ascii="Helvetica" w:hAnsi="Helvetica"/>
          <w:sz w:val="22"/>
          <w:szCs w:val="22"/>
        </w:rPr>
        <w:t xml:space="preserve"> Wireless </w:t>
      </w:r>
      <w:proofErr w:type="spellStart"/>
      <w:r w:rsidRPr="000F3F45">
        <w:rPr>
          <w:rFonts w:ascii="Helvetica" w:hAnsi="Helvetica"/>
          <w:sz w:val="22"/>
          <w:szCs w:val="22"/>
        </w:rPr>
        <w:t>Charging</w:t>
      </w:r>
      <w:proofErr w:type="spellEnd"/>
      <w:r w:rsidRPr="000F3F45">
        <w:rPr>
          <w:rFonts w:ascii="Helvetica" w:hAnsi="Helvetica"/>
          <w:sz w:val="22"/>
          <w:szCs w:val="22"/>
        </w:rPr>
        <w:t xml:space="preserve"> Line ist ab sofort exklusiv bei Apple.com, in Apple Stores weltweit und ab Dienstag auf Zagg.com zu folgenden Preisempfehlungen von mophie.com erhältlich: </w:t>
      </w:r>
    </w:p>
    <w:p w:rsidR="00C242F8" w:rsidRPr="000F3F45" w:rsidRDefault="00C242F8" w:rsidP="00C242F8">
      <w:pPr>
        <w:spacing w:line="360" w:lineRule="auto"/>
        <w:jc w:val="both"/>
        <w:rPr>
          <w:rFonts w:ascii="Helvetica" w:hAnsi="Helvetica"/>
          <w:sz w:val="22"/>
          <w:szCs w:val="22"/>
          <w:lang w:val="en-US"/>
        </w:rPr>
      </w:pPr>
      <w:r w:rsidRPr="000F3F45">
        <w:rPr>
          <w:rFonts w:ascii="Helvetica" w:hAnsi="Helvetica"/>
          <w:sz w:val="22"/>
          <w:szCs w:val="22"/>
          <w:lang w:val="en-US"/>
        </w:rPr>
        <w:t>- 3-in-1</w:t>
      </w:r>
      <w:r w:rsidR="00D27D50">
        <w:rPr>
          <w:rFonts w:ascii="Helvetica" w:hAnsi="Helvetica"/>
          <w:sz w:val="22"/>
          <w:szCs w:val="22"/>
          <w:lang w:val="en-US"/>
        </w:rPr>
        <w:t xml:space="preserve"> Wireless </w:t>
      </w:r>
      <w:proofErr w:type="spellStart"/>
      <w:r w:rsidRPr="000F3F45">
        <w:rPr>
          <w:rFonts w:ascii="Helvetica" w:hAnsi="Helvetica"/>
          <w:sz w:val="22"/>
          <w:szCs w:val="22"/>
          <w:lang w:val="en-US"/>
        </w:rPr>
        <w:t>Ladestation</w:t>
      </w:r>
      <w:proofErr w:type="spellEnd"/>
      <w:r w:rsidRPr="000F3F45">
        <w:rPr>
          <w:rFonts w:ascii="Helvetica" w:hAnsi="Helvetica"/>
          <w:sz w:val="22"/>
          <w:szCs w:val="22"/>
          <w:lang w:val="en-US"/>
        </w:rPr>
        <w:t>: €149,95</w:t>
      </w:r>
    </w:p>
    <w:p w:rsidR="00C242F8" w:rsidRPr="000F3F45" w:rsidRDefault="00C242F8" w:rsidP="00C242F8">
      <w:pPr>
        <w:spacing w:line="360" w:lineRule="auto"/>
        <w:jc w:val="both"/>
        <w:rPr>
          <w:rFonts w:ascii="Helvetica" w:hAnsi="Helvetica"/>
          <w:sz w:val="22"/>
          <w:szCs w:val="22"/>
          <w:lang w:val="en-US"/>
        </w:rPr>
      </w:pPr>
      <w:r w:rsidRPr="000F3F45">
        <w:rPr>
          <w:rFonts w:ascii="Helvetica" w:hAnsi="Helvetica"/>
          <w:sz w:val="22"/>
          <w:szCs w:val="22"/>
          <w:lang w:val="en-US"/>
        </w:rPr>
        <w:t>- 2-in-1</w:t>
      </w:r>
      <w:r w:rsidR="00D27D50">
        <w:rPr>
          <w:rFonts w:ascii="Helvetica" w:hAnsi="Helvetica"/>
          <w:sz w:val="22"/>
          <w:szCs w:val="22"/>
          <w:lang w:val="en-US"/>
        </w:rPr>
        <w:t xml:space="preserve"> Wireless </w:t>
      </w:r>
      <w:proofErr w:type="spellStart"/>
      <w:r w:rsidRPr="000F3F45">
        <w:rPr>
          <w:rFonts w:ascii="Helvetica" w:hAnsi="Helvetica"/>
          <w:sz w:val="22"/>
          <w:szCs w:val="22"/>
          <w:lang w:val="en-US"/>
        </w:rPr>
        <w:t>Ladestation</w:t>
      </w:r>
      <w:proofErr w:type="spellEnd"/>
      <w:r w:rsidRPr="000F3F45">
        <w:rPr>
          <w:rFonts w:ascii="Helvetica" w:hAnsi="Helvetica"/>
          <w:sz w:val="22"/>
          <w:szCs w:val="22"/>
          <w:lang w:val="en-US"/>
        </w:rPr>
        <w:t xml:space="preserve">: €109,95 </w:t>
      </w:r>
    </w:p>
    <w:p w:rsidR="00C242F8" w:rsidRPr="00CF6688" w:rsidRDefault="00C242F8" w:rsidP="00C242F8">
      <w:pPr>
        <w:spacing w:line="360" w:lineRule="auto"/>
        <w:jc w:val="both"/>
        <w:rPr>
          <w:rFonts w:ascii="Helvetica" w:hAnsi="Helvetica"/>
          <w:sz w:val="22"/>
          <w:szCs w:val="22"/>
        </w:rPr>
      </w:pPr>
      <w:r w:rsidRPr="00CF6688">
        <w:rPr>
          <w:rFonts w:ascii="Helvetica" w:hAnsi="Helvetica"/>
          <w:sz w:val="22"/>
          <w:szCs w:val="22"/>
        </w:rPr>
        <w:t xml:space="preserve">- </w:t>
      </w:r>
      <w:r w:rsidR="00D27D50" w:rsidRPr="00CF6688">
        <w:rPr>
          <w:rFonts w:ascii="Helvetica" w:hAnsi="Helvetica"/>
          <w:sz w:val="22"/>
          <w:szCs w:val="22"/>
        </w:rPr>
        <w:t>Powerstation All-in-</w:t>
      </w:r>
      <w:proofErr w:type="spellStart"/>
      <w:r w:rsidR="00D27D50" w:rsidRPr="00CF6688">
        <w:rPr>
          <w:rFonts w:ascii="Helvetica" w:hAnsi="Helvetica"/>
          <w:sz w:val="22"/>
          <w:szCs w:val="22"/>
        </w:rPr>
        <w:t>One</w:t>
      </w:r>
      <w:proofErr w:type="spellEnd"/>
      <w:r w:rsidRPr="00CF6688">
        <w:rPr>
          <w:rFonts w:ascii="Helvetica" w:hAnsi="Helvetica"/>
          <w:sz w:val="22"/>
          <w:szCs w:val="22"/>
        </w:rPr>
        <w:t xml:space="preserve">: €149,95 </w:t>
      </w:r>
    </w:p>
    <w:p w:rsidR="00C242F8" w:rsidRPr="00CF6688" w:rsidRDefault="00C242F8" w:rsidP="00C242F8">
      <w:pPr>
        <w:spacing w:line="360" w:lineRule="auto"/>
        <w:jc w:val="both"/>
        <w:rPr>
          <w:rFonts w:ascii="Helvetica" w:hAnsi="Helvetica"/>
          <w:sz w:val="22"/>
          <w:szCs w:val="22"/>
        </w:rPr>
      </w:pPr>
    </w:p>
    <w:p w:rsidR="00C242F8" w:rsidRPr="000F3F45" w:rsidRDefault="00C242F8" w:rsidP="00C242F8">
      <w:pPr>
        <w:spacing w:line="360" w:lineRule="auto"/>
        <w:jc w:val="both"/>
        <w:rPr>
          <w:rFonts w:ascii="Helvetica" w:hAnsi="Helvetica"/>
          <w:sz w:val="22"/>
          <w:szCs w:val="22"/>
        </w:rPr>
      </w:pPr>
      <w:r w:rsidRPr="000F3F45">
        <w:rPr>
          <w:rFonts w:ascii="Helvetica" w:hAnsi="Helvetica"/>
          <w:sz w:val="22"/>
          <w:szCs w:val="22"/>
        </w:rPr>
        <w:t xml:space="preserve">Für die neuesten Updates über alle neuen </w:t>
      </w:r>
      <w:proofErr w:type="spellStart"/>
      <w:r w:rsidRPr="000F3F45">
        <w:rPr>
          <w:rFonts w:ascii="Helvetica" w:hAnsi="Helvetica"/>
          <w:sz w:val="22"/>
          <w:szCs w:val="22"/>
        </w:rPr>
        <w:t>mophie</w:t>
      </w:r>
      <w:proofErr w:type="spellEnd"/>
      <w:r w:rsidRPr="000F3F45">
        <w:rPr>
          <w:rFonts w:ascii="Helvetica" w:hAnsi="Helvetica"/>
          <w:sz w:val="22"/>
          <w:szCs w:val="22"/>
        </w:rPr>
        <w:t xml:space="preserve">-Produkte, bevorstehende Veranstaltungen und Werbeaktionen folgen Sie </w:t>
      </w:r>
      <w:proofErr w:type="spellStart"/>
      <w:r w:rsidRPr="000F3F45">
        <w:rPr>
          <w:rFonts w:ascii="Helvetica" w:hAnsi="Helvetica"/>
          <w:sz w:val="22"/>
          <w:szCs w:val="22"/>
        </w:rPr>
        <w:t>mophie</w:t>
      </w:r>
      <w:proofErr w:type="spellEnd"/>
      <w:r w:rsidRPr="000F3F45">
        <w:rPr>
          <w:rFonts w:ascii="Helvetica" w:hAnsi="Helvetica"/>
          <w:sz w:val="22"/>
          <w:szCs w:val="22"/>
        </w:rPr>
        <w:t xml:space="preserve"> auf Facebook, Twitter und Instagram oder registrieren Sie sich unter mophie.com/</w:t>
      </w:r>
      <w:proofErr w:type="spellStart"/>
      <w:r w:rsidRPr="000F3F45">
        <w:rPr>
          <w:rFonts w:ascii="Helvetica" w:hAnsi="Helvetica"/>
          <w:sz w:val="22"/>
          <w:szCs w:val="22"/>
        </w:rPr>
        <w:t>innovation</w:t>
      </w:r>
      <w:proofErr w:type="spellEnd"/>
      <w:r w:rsidRPr="000F3F45">
        <w:rPr>
          <w:rFonts w:ascii="Helvetica" w:hAnsi="Helvetica"/>
          <w:sz w:val="22"/>
          <w:szCs w:val="22"/>
        </w:rPr>
        <w:t>.</w:t>
      </w:r>
    </w:p>
    <w:bookmarkEnd w:id="4"/>
    <w:bookmarkEnd w:id="5"/>
    <w:p w:rsidR="00415D37" w:rsidRPr="00CF6688" w:rsidRDefault="00415D37" w:rsidP="00415D37">
      <w:pPr>
        <w:spacing w:line="360" w:lineRule="auto"/>
        <w:jc w:val="both"/>
        <w:rPr>
          <w:rFonts w:ascii="Helvetica" w:hAnsi="Helvetica"/>
          <w:sz w:val="22"/>
          <w:szCs w:val="22"/>
        </w:rPr>
      </w:pPr>
    </w:p>
    <w:p w:rsidR="00415D37" w:rsidRPr="00415D37" w:rsidRDefault="00415D37" w:rsidP="00415D37">
      <w:pPr>
        <w:jc w:val="both"/>
        <w:rPr>
          <w:rFonts w:ascii="Helvetica" w:hAnsi="Helvetica"/>
          <w:sz w:val="22"/>
          <w:szCs w:val="22"/>
        </w:rPr>
      </w:pPr>
    </w:p>
    <w:p w:rsidR="00415D37" w:rsidRPr="004A6907" w:rsidRDefault="00415D37" w:rsidP="00415D37">
      <w:pPr>
        <w:jc w:val="both"/>
        <w:rPr>
          <w:rFonts w:ascii="Helvetica" w:hAnsi="Helvetica"/>
          <w:sz w:val="16"/>
          <w:szCs w:val="16"/>
          <w:lang w:val="en-US"/>
        </w:rPr>
      </w:pPr>
      <w:r w:rsidRPr="004A6907">
        <w:rPr>
          <w:rFonts w:ascii="Helvetica" w:hAnsi="Helvetica"/>
          <w:sz w:val="16"/>
          <w:szCs w:val="16"/>
          <w:vertAlign w:val="superscript"/>
          <w:lang w:val="en-US"/>
        </w:rPr>
        <w:t>(</w:t>
      </w:r>
      <w:proofErr w:type="gramStart"/>
      <w:r w:rsidRPr="004A6907">
        <w:rPr>
          <w:rFonts w:ascii="Helvetica" w:hAnsi="Helvetica"/>
          <w:sz w:val="16"/>
          <w:szCs w:val="16"/>
          <w:vertAlign w:val="superscript"/>
          <w:lang w:val="en-US"/>
        </w:rPr>
        <w:t>1)</w:t>
      </w:r>
      <w:r w:rsidRPr="004A6907">
        <w:rPr>
          <w:rFonts w:ascii="Helvetica" w:hAnsi="Helvetica"/>
          <w:sz w:val="16"/>
          <w:szCs w:val="16"/>
          <w:lang w:val="en-US"/>
        </w:rPr>
        <w:t>Quelle</w:t>
      </w:r>
      <w:proofErr w:type="gramEnd"/>
      <w:r w:rsidRPr="004A6907">
        <w:rPr>
          <w:rFonts w:ascii="Helvetica" w:hAnsi="Helvetica"/>
          <w:sz w:val="16"/>
          <w:szCs w:val="16"/>
          <w:lang w:val="en-US"/>
        </w:rPr>
        <w:t xml:space="preserve">: The NPD Group, Inc., U.S. Retail Tracking Service, Mobile Power, Portable Power Packs, auf </w:t>
      </w:r>
      <w:proofErr w:type="spellStart"/>
      <w:r w:rsidRPr="004A6907">
        <w:rPr>
          <w:rFonts w:ascii="Helvetica" w:hAnsi="Helvetica"/>
          <w:sz w:val="16"/>
          <w:szCs w:val="16"/>
          <w:lang w:val="en-US"/>
        </w:rPr>
        <w:t>Dollarbasis</w:t>
      </w:r>
      <w:proofErr w:type="spellEnd"/>
      <w:r w:rsidRPr="004A6907">
        <w:rPr>
          <w:rFonts w:ascii="Helvetica" w:hAnsi="Helvetica"/>
          <w:sz w:val="16"/>
          <w:szCs w:val="16"/>
          <w:lang w:val="en-US"/>
        </w:rPr>
        <w:t>, Jan. 2017 - Feb. 2020.</w:t>
      </w:r>
    </w:p>
    <w:p w:rsidR="00415D37" w:rsidRPr="004A6907" w:rsidRDefault="00415D37" w:rsidP="00415D37">
      <w:pPr>
        <w:jc w:val="both"/>
        <w:rPr>
          <w:rFonts w:ascii="Helvetica" w:hAnsi="Helvetica"/>
          <w:sz w:val="16"/>
          <w:szCs w:val="16"/>
        </w:rPr>
      </w:pPr>
      <w:r w:rsidRPr="004A6907">
        <w:rPr>
          <w:rFonts w:ascii="Helvetica" w:hAnsi="Helvetica"/>
          <w:sz w:val="16"/>
          <w:szCs w:val="16"/>
          <w:vertAlign w:val="superscript"/>
        </w:rPr>
        <w:t>(</w:t>
      </w:r>
      <w:proofErr w:type="gramStart"/>
      <w:r w:rsidRPr="004A6907">
        <w:rPr>
          <w:rFonts w:ascii="Helvetica" w:hAnsi="Helvetica"/>
          <w:sz w:val="16"/>
          <w:szCs w:val="16"/>
          <w:vertAlign w:val="superscript"/>
        </w:rPr>
        <w:t>2)</w:t>
      </w:r>
      <w:r w:rsidRPr="004A6907">
        <w:rPr>
          <w:rFonts w:ascii="Helvetica" w:hAnsi="Helvetica"/>
          <w:sz w:val="16"/>
          <w:szCs w:val="16"/>
        </w:rPr>
        <w:t>Basierend</w:t>
      </w:r>
      <w:proofErr w:type="gramEnd"/>
      <w:r w:rsidRPr="004A6907">
        <w:rPr>
          <w:rFonts w:ascii="Helvetica" w:hAnsi="Helvetica"/>
          <w:sz w:val="16"/>
          <w:szCs w:val="16"/>
        </w:rPr>
        <w:t xml:space="preserve"> auf Komponentenspezifikation.</w:t>
      </w:r>
    </w:p>
    <w:p w:rsidR="00415D37" w:rsidRPr="00C242F8" w:rsidRDefault="00415D37" w:rsidP="00415D37">
      <w:pPr>
        <w:jc w:val="both"/>
        <w:rPr>
          <w:rFonts w:ascii="Helvetica" w:hAnsi="Helvetica"/>
          <w:sz w:val="16"/>
          <w:szCs w:val="16"/>
        </w:rPr>
      </w:pPr>
      <w:r w:rsidRPr="004A6907">
        <w:rPr>
          <w:rFonts w:ascii="Helvetica" w:hAnsi="Helvetica"/>
          <w:sz w:val="16"/>
          <w:szCs w:val="16"/>
          <w:vertAlign w:val="superscript"/>
        </w:rPr>
        <w:t>(</w:t>
      </w:r>
      <w:proofErr w:type="gramStart"/>
      <w:r w:rsidRPr="004A6907">
        <w:rPr>
          <w:rFonts w:ascii="Helvetica" w:hAnsi="Helvetica"/>
          <w:sz w:val="16"/>
          <w:szCs w:val="16"/>
          <w:vertAlign w:val="superscript"/>
        </w:rPr>
        <w:t>3)</w:t>
      </w:r>
      <w:r w:rsidRPr="004A6907">
        <w:rPr>
          <w:rFonts w:ascii="Helvetica" w:hAnsi="Helvetica"/>
          <w:sz w:val="16"/>
          <w:szCs w:val="16"/>
        </w:rPr>
        <w:t>Basierend</w:t>
      </w:r>
      <w:proofErr w:type="gramEnd"/>
      <w:r w:rsidRPr="004A6907">
        <w:rPr>
          <w:rFonts w:ascii="Helvetica" w:hAnsi="Helvetica"/>
          <w:sz w:val="16"/>
          <w:szCs w:val="16"/>
        </w:rPr>
        <w:t xml:space="preserve"> auf einer 30-Minuten-Ladung ab 0 Prozent auf einem iPhone </w:t>
      </w:r>
      <w:proofErr w:type="spellStart"/>
      <w:r w:rsidRPr="004A6907">
        <w:rPr>
          <w:rFonts w:ascii="Helvetica" w:hAnsi="Helvetica"/>
          <w:sz w:val="16"/>
          <w:szCs w:val="16"/>
        </w:rPr>
        <w:t>Xs</w:t>
      </w:r>
      <w:proofErr w:type="spellEnd"/>
      <w:r w:rsidRPr="004A6907">
        <w:rPr>
          <w:rFonts w:ascii="Helvetica" w:hAnsi="Helvetica"/>
          <w:sz w:val="16"/>
          <w:szCs w:val="16"/>
        </w:rPr>
        <w:t xml:space="preserve"> mit einem Power </w:t>
      </w:r>
      <w:proofErr w:type="spellStart"/>
      <w:r w:rsidRPr="004A6907">
        <w:rPr>
          <w:rFonts w:ascii="Helvetica" w:hAnsi="Helvetica"/>
          <w:sz w:val="16"/>
          <w:szCs w:val="16"/>
        </w:rPr>
        <w:t>Delivery</w:t>
      </w:r>
      <w:proofErr w:type="spellEnd"/>
      <w:r w:rsidRPr="004A6907">
        <w:rPr>
          <w:rFonts w:ascii="Helvetica" w:hAnsi="Helvetica"/>
          <w:sz w:val="16"/>
          <w:szCs w:val="16"/>
        </w:rPr>
        <w:t xml:space="preserve"> (PD)-Ladegerät und einem Apple USB-C zu </w:t>
      </w:r>
      <w:proofErr w:type="spellStart"/>
      <w:r w:rsidRPr="004A6907">
        <w:rPr>
          <w:rFonts w:ascii="Helvetica" w:hAnsi="Helvetica"/>
          <w:sz w:val="16"/>
          <w:szCs w:val="16"/>
        </w:rPr>
        <w:t>Lightning</w:t>
      </w:r>
      <w:proofErr w:type="spellEnd"/>
      <w:r w:rsidRPr="004A6907">
        <w:rPr>
          <w:rFonts w:ascii="Helvetica" w:hAnsi="Helvetica"/>
          <w:sz w:val="16"/>
          <w:szCs w:val="16"/>
        </w:rPr>
        <w:t>-Kabel. Die Ergebnisse variieren je nach Ladekonfiguration und Gerät.</w:t>
      </w:r>
    </w:p>
    <w:p w:rsidR="003E78A9" w:rsidRDefault="00C242F8" w:rsidP="003E78A9">
      <w:pPr>
        <w:pStyle w:val="Body"/>
        <w:rPr>
          <w:rFonts w:ascii="Calibri" w:hAnsi="Calibri"/>
          <w:i/>
          <w:iCs/>
          <w:sz w:val="22"/>
          <w:szCs w:val="22"/>
          <w:vertAlign w:val="superscript"/>
          <w:lang w:val="de-DE"/>
        </w:rPr>
      </w:pPr>
      <w:proofErr w:type="spellStart"/>
      <w:r w:rsidRPr="00A20E00">
        <w:rPr>
          <w:rFonts w:ascii="Calibri" w:hAnsi="Calibri"/>
          <w:i/>
          <w:iCs/>
          <w:sz w:val="22"/>
          <w:szCs w:val="22"/>
          <w:vertAlign w:val="superscript"/>
          <w:lang w:val="de-DE"/>
        </w:rPr>
        <w:t>mophie</w:t>
      </w:r>
      <w:proofErr w:type="spellEnd"/>
      <w:r w:rsidRPr="00A20E00">
        <w:rPr>
          <w:rFonts w:ascii="Calibri" w:hAnsi="Calibri"/>
          <w:i/>
          <w:iCs/>
          <w:sz w:val="22"/>
          <w:szCs w:val="22"/>
          <w:vertAlign w:val="superscript"/>
          <w:lang w:val="de-DE"/>
        </w:rPr>
        <w:t xml:space="preserve">, das </w:t>
      </w:r>
      <w:proofErr w:type="spellStart"/>
      <w:r w:rsidRPr="00A20E00">
        <w:rPr>
          <w:rFonts w:ascii="Calibri" w:hAnsi="Calibri"/>
          <w:i/>
          <w:iCs/>
          <w:sz w:val="22"/>
          <w:szCs w:val="22"/>
          <w:vertAlign w:val="superscript"/>
          <w:lang w:val="de-DE"/>
        </w:rPr>
        <w:t>mophie</w:t>
      </w:r>
      <w:proofErr w:type="spellEnd"/>
      <w:r w:rsidRPr="00A20E00">
        <w:rPr>
          <w:rFonts w:ascii="Calibri" w:hAnsi="Calibri"/>
          <w:i/>
          <w:iCs/>
          <w:sz w:val="22"/>
          <w:szCs w:val="22"/>
          <w:vertAlign w:val="superscript"/>
          <w:lang w:val="de-DE"/>
        </w:rPr>
        <w:t xml:space="preserve">-Logo und </w:t>
      </w:r>
      <w:proofErr w:type="spellStart"/>
      <w:r w:rsidRPr="00A20E00">
        <w:rPr>
          <w:rFonts w:ascii="Calibri" w:hAnsi="Calibri"/>
          <w:i/>
          <w:iCs/>
          <w:sz w:val="22"/>
          <w:szCs w:val="22"/>
          <w:vertAlign w:val="superscript"/>
          <w:lang w:val="de-DE"/>
        </w:rPr>
        <w:t>powerstation</w:t>
      </w:r>
      <w:proofErr w:type="spellEnd"/>
      <w:r w:rsidRPr="00A20E00">
        <w:rPr>
          <w:rFonts w:ascii="Calibri" w:hAnsi="Calibri"/>
          <w:i/>
          <w:iCs/>
          <w:sz w:val="22"/>
          <w:szCs w:val="22"/>
          <w:vertAlign w:val="superscript"/>
          <w:lang w:val="de-DE"/>
        </w:rPr>
        <w:t xml:space="preserve"> sind Warenzeichen von </w:t>
      </w:r>
      <w:proofErr w:type="spellStart"/>
      <w:r w:rsidRPr="00A20E00">
        <w:rPr>
          <w:rFonts w:ascii="Calibri" w:hAnsi="Calibri"/>
          <w:i/>
          <w:iCs/>
          <w:sz w:val="22"/>
          <w:szCs w:val="22"/>
          <w:vertAlign w:val="superscript"/>
          <w:lang w:val="de-DE"/>
        </w:rPr>
        <w:t>mophie</w:t>
      </w:r>
      <w:proofErr w:type="spellEnd"/>
      <w:r w:rsidRPr="00A20E00">
        <w:rPr>
          <w:rFonts w:ascii="Calibri" w:hAnsi="Calibri"/>
          <w:i/>
          <w:iCs/>
          <w:sz w:val="22"/>
          <w:szCs w:val="22"/>
          <w:vertAlign w:val="superscript"/>
          <w:lang w:val="de-DE"/>
        </w:rPr>
        <w:t xml:space="preserve"> Inc. ZAGG, </w:t>
      </w:r>
      <w:proofErr w:type="spellStart"/>
      <w:r w:rsidRPr="00A20E00">
        <w:rPr>
          <w:rFonts w:ascii="Calibri" w:hAnsi="Calibri"/>
          <w:i/>
          <w:iCs/>
          <w:sz w:val="22"/>
          <w:szCs w:val="22"/>
          <w:vertAlign w:val="superscript"/>
          <w:lang w:val="de-DE"/>
        </w:rPr>
        <w:t>InvisibleShield</w:t>
      </w:r>
      <w:proofErr w:type="spellEnd"/>
      <w:r w:rsidRPr="00A20E00">
        <w:rPr>
          <w:rFonts w:ascii="Calibri" w:hAnsi="Calibri"/>
          <w:i/>
          <w:iCs/>
          <w:sz w:val="22"/>
          <w:szCs w:val="22"/>
          <w:vertAlign w:val="superscript"/>
          <w:lang w:val="de-DE"/>
        </w:rPr>
        <w:t xml:space="preserve">, Gear4, IFROGZ und HALO sind Warenzeichen im Besitz des ZAGG. USB-C ist ein eingetragenes Warenzeichen des USB </w:t>
      </w:r>
      <w:proofErr w:type="spellStart"/>
      <w:r w:rsidRPr="00A20E00">
        <w:rPr>
          <w:rFonts w:ascii="Calibri" w:hAnsi="Calibri"/>
          <w:i/>
          <w:iCs/>
          <w:sz w:val="22"/>
          <w:szCs w:val="22"/>
          <w:vertAlign w:val="superscript"/>
          <w:lang w:val="de-DE"/>
        </w:rPr>
        <w:t>Implementers</w:t>
      </w:r>
      <w:proofErr w:type="spellEnd"/>
      <w:r w:rsidRPr="00A20E00">
        <w:rPr>
          <w:rFonts w:ascii="Calibri" w:hAnsi="Calibri"/>
          <w:i/>
          <w:iCs/>
          <w:sz w:val="22"/>
          <w:szCs w:val="22"/>
          <w:vertAlign w:val="superscript"/>
          <w:lang w:val="de-DE"/>
        </w:rPr>
        <w:t xml:space="preserve"> Forum. Apple, iPhone, Apple Watch und </w:t>
      </w:r>
      <w:proofErr w:type="spellStart"/>
      <w:r w:rsidRPr="00A20E00">
        <w:rPr>
          <w:rFonts w:ascii="Calibri" w:hAnsi="Calibri"/>
          <w:i/>
          <w:iCs/>
          <w:sz w:val="22"/>
          <w:szCs w:val="22"/>
          <w:vertAlign w:val="superscript"/>
          <w:lang w:val="de-DE"/>
        </w:rPr>
        <w:t>AirPods</w:t>
      </w:r>
      <w:proofErr w:type="spellEnd"/>
      <w:r w:rsidRPr="00A20E00">
        <w:rPr>
          <w:rFonts w:ascii="Calibri" w:hAnsi="Calibri"/>
          <w:i/>
          <w:iCs/>
          <w:sz w:val="22"/>
          <w:szCs w:val="22"/>
          <w:vertAlign w:val="superscript"/>
          <w:lang w:val="de-DE"/>
        </w:rPr>
        <w:t xml:space="preserve"> sind eingetragene Marken von Apple Inc. und in den USA und anderen Ländern registriert. Qi ist ein eingetragenes Warenzeichen des Wireless Power </w:t>
      </w:r>
      <w:proofErr w:type="spellStart"/>
      <w:r w:rsidRPr="00A20E00">
        <w:rPr>
          <w:rFonts w:ascii="Calibri" w:hAnsi="Calibri"/>
          <w:i/>
          <w:iCs/>
          <w:sz w:val="22"/>
          <w:szCs w:val="22"/>
          <w:vertAlign w:val="superscript"/>
          <w:lang w:val="de-DE"/>
        </w:rPr>
        <w:t>Consortium</w:t>
      </w:r>
      <w:proofErr w:type="spellEnd"/>
      <w:r w:rsidRPr="00A20E00">
        <w:rPr>
          <w:rFonts w:ascii="Calibri" w:hAnsi="Calibri"/>
          <w:i/>
          <w:iCs/>
          <w:sz w:val="22"/>
          <w:szCs w:val="22"/>
          <w:vertAlign w:val="superscript"/>
          <w:lang w:val="de-DE"/>
        </w:rPr>
        <w:t>. Andere Warenzeichen sind die ihrer jeweiligen Eigentümer</w:t>
      </w:r>
    </w:p>
    <w:p w:rsidR="00DC6E38" w:rsidRPr="003E78A9" w:rsidRDefault="004A20C0" w:rsidP="003E78A9">
      <w:pPr>
        <w:pStyle w:val="Body"/>
        <w:rPr>
          <w:rFonts w:ascii="Calibri" w:hAnsi="Calibri"/>
          <w:i/>
          <w:iCs/>
          <w:sz w:val="22"/>
          <w:szCs w:val="22"/>
          <w:vertAlign w:val="superscript"/>
          <w:lang w:val="de-DE"/>
        </w:rPr>
      </w:pPr>
      <w:r w:rsidRPr="00CF6688">
        <w:rPr>
          <w:rFonts w:ascii="Helvetica" w:hAnsi="Helvetica"/>
          <w:b/>
          <w:sz w:val="18"/>
          <w:szCs w:val="18"/>
          <w:lang w:val="de-DE"/>
        </w:rPr>
        <w:br/>
      </w:r>
      <w:r w:rsidRPr="00CF6688">
        <w:rPr>
          <w:rFonts w:ascii="Helvetica" w:hAnsi="Helvetica"/>
          <w:b/>
          <w:sz w:val="18"/>
          <w:szCs w:val="18"/>
          <w:lang w:val="de-DE"/>
        </w:rPr>
        <w:br/>
      </w:r>
      <w:r w:rsidR="00DC6E38" w:rsidRPr="00CF6688">
        <w:rPr>
          <w:rFonts w:ascii="Helvetica" w:hAnsi="Helvetica"/>
          <w:b/>
          <w:sz w:val="18"/>
          <w:szCs w:val="18"/>
          <w:lang w:val="de-DE"/>
        </w:rPr>
        <w:t xml:space="preserve">Über </w:t>
      </w:r>
      <w:proofErr w:type="spellStart"/>
      <w:r w:rsidR="00DC6E38" w:rsidRPr="00CF6688">
        <w:rPr>
          <w:rFonts w:ascii="Helvetica" w:hAnsi="Helvetica"/>
          <w:b/>
          <w:sz w:val="18"/>
          <w:szCs w:val="18"/>
          <w:lang w:val="de-DE"/>
        </w:rPr>
        <w:t>mophie</w:t>
      </w:r>
      <w:proofErr w:type="spellEnd"/>
      <w:r w:rsidR="00DC6E38" w:rsidRPr="00CF6688">
        <w:rPr>
          <w:rFonts w:ascii="Helvetica" w:hAnsi="Helvetica"/>
          <w:b/>
          <w:sz w:val="18"/>
          <w:szCs w:val="18"/>
          <w:lang w:val="de-DE"/>
        </w:rPr>
        <w:t xml:space="preserve"> </w:t>
      </w:r>
    </w:p>
    <w:p w:rsidR="00DC6E38" w:rsidRPr="004A6907" w:rsidRDefault="00DC6E38" w:rsidP="004A6907">
      <w:pPr>
        <w:jc w:val="both"/>
        <w:rPr>
          <w:rFonts w:ascii="Helvetica" w:eastAsia="MS Mincho" w:hAnsi="Helvetica"/>
          <w:sz w:val="18"/>
          <w:szCs w:val="18"/>
        </w:rPr>
      </w:pPr>
      <w:proofErr w:type="spellStart"/>
      <w:r w:rsidRPr="00AB52CD">
        <w:rPr>
          <w:rFonts w:ascii="Helvetica" w:hAnsi="Helvetica"/>
          <w:sz w:val="18"/>
          <w:szCs w:val="18"/>
        </w:rPr>
        <w:t>mophie</w:t>
      </w:r>
      <w:proofErr w:type="spellEnd"/>
      <w:r w:rsidRPr="00AB52CD">
        <w:rPr>
          <w:rFonts w:ascii="Helvetica" w:hAnsi="Helvetica"/>
          <w:sz w:val="18"/>
          <w:szCs w:val="18"/>
        </w:rPr>
        <w:t xml:space="preserve">, der marktführende Hersteller von Akku-Cases in Nordamerika mit Sitz in Kalifornien, ist ein preisgekrönter Entwickler und Hersteller für den mobilen Lifestyle. Oberstes Ziel des Unternehmens ist die Sicherstellung der Leistungsfähigkeit und </w:t>
      </w:r>
      <w:r w:rsidRPr="00AB52CD">
        <w:rPr>
          <w:rFonts w:ascii="Helvetica" w:hAnsi="Helvetica"/>
          <w:sz w:val="18"/>
          <w:szCs w:val="18"/>
        </w:rPr>
        <w:lastRenderedPageBreak/>
        <w:t xml:space="preserve">Reichweite in der mobilen Welt. Weltweit anerkannt für innovative mobile Lösungen, ist </w:t>
      </w:r>
      <w:proofErr w:type="spellStart"/>
      <w:r w:rsidRPr="00AB52CD">
        <w:rPr>
          <w:rFonts w:ascii="Helvetica" w:hAnsi="Helvetica"/>
          <w:sz w:val="18"/>
          <w:szCs w:val="18"/>
        </w:rPr>
        <w:t>mophie</w:t>
      </w:r>
      <w:proofErr w:type="spellEnd"/>
      <w:r w:rsidRPr="00AB52CD">
        <w:rPr>
          <w:rFonts w:ascii="Helvetica" w:hAnsi="Helvetica"/>
          <w:sz w:val="18"/>
          <w:szCs w:val="18"/>
        </w:rPr>
        <w:t xml:space="preserve"> stolzer Entwickler des originalen </w:t>
      </w:r>
      <w:proofErr w:type="spellStart"/>
      <w:r w:rsidRPr="00AB52CD">
        <w:rPr>
          <w:rFonts w:ascii="Helvetica" w:hAnsi="Helvetica"/>
          <w:sz w:val="18"/>
          <w:szCs w:val="18"/>
        </w:rPr>
        <w:t>juice</w:t>
      </w:r>
      <w:proofErr w:type="spellEnd"/>
      <w:r w:rsidRPr="00AB52CD">
        <w:rPr>
          <w:rFonts w:ascii="Helvetica" w:hAnsi="Helvetica"/>
          <w:sz w:val="18"/>
          <w:szCs w:val="18"/>
        </w:rPr>
        <w:t xml:space="preserve"> </w:t>
      </w:r>
      <w:proofErr w:type="spellStart"/>
      <w:r w:rsidRPr="00AB52CD">
        <w:rPr>
          <w:rFonts w:ascii="Helvetica" w:hAnsi="Helvetica"/>
          <w:sz w:val="18"/>
          <w:szCs w:val="18"/>
        </w:rPr>
        <w:t>packs</w:t>
      </w:r>
      <w:proofErr w:type="spellEnd"/>
      <w:r w:rsidRPr="00AB52CD">
        <w:rPr>
          <w:rFonts w:ascii="Helvetica" w:hAnsi="Helvetica"/>
          <w:sz w:val="18"/>
          <w:szCs w:val="18"/>
        </w:rPr>
        <w:t xml:space="preserve">®. Die Produktlösungen sind für Stil bekannt und bieten Performancevorteile für eine nahtlose Integration von Hardware, Software und Design. </w:t>
      </w:r>
      <w:proofErr w:type="spellStart"/>
      <w:r w:rsidRPr="00AB52CD">
        <w:rPr>
          <w:rFonts w:ascii="Helvetica" w:hAnsi="Helvetica"/>
          <w:sz w:val="18"/>
          <w:szCs w:val="18"/>
        </w:rPr>
        <w:t>mophie</w:t>
      </w:r>
      <w:proofErr w:type="spellEnd"/>
      <w:r w:rsidRPr="00AB52CD">
        <w:rPr>
          <w:rFonts w:ascii="Helvetica" w:hAnsi="Helvetica"/>
          <w:sz w:val="18"/>
          <w:szCs w:val="18"/>
        </w:rPr>
        <w:t xml:space="preserve"> unterhält Niederlassungen in </w:t>
      </w:r>
      <w:r w:rsidR="00BE4C61">
        <w:rPr>
          <w:rFonts w:ascii="Helvetica" w:hAnsi="Helvetica"/>
          <w:sz w:val="18"/>
          <w:szCs w:val="18"/>
        </w:rPr>
        <w:t xml:space="preserve">Kalifornien, Michigan, Hongkong und China. </w:t>
      </w:r>
      <w:r w:rsidRPr="00AB52CD">
        <w:rPr>
          <w:rFonts w:ascii="Helvetica" w:hAnsi="Helvetica"/>
          <w:sz w:val="18"/>
          <w:szCs w:val="18"/>
        </w:rPr>
        <w:t xml:space="preserve">Die Produkte von </w:t>
      </w:r>
      <w:proofErr w:type="spellStart"/>
      <w:r w:rsidRPr="00AB52CD">
        <w:rPr>
          <w:rFonts w:ascii="Helvetica" w:hAnsi="Helvetica"/>
          <w:sz w:val="18"/>
          <w:szCs w:val="18"/>
        </w:rPr>
        <w:t>mophie</w:t>
      </w:r>
      <w:proofErr w:type="spellEnd"/>
      <w:r w:rsidRPr="00AB52CD">
        <w:rPr>
          <w:rFonts w:ascii="Helvetica" w:hAnsi="Helvetica"/>
          <w:sz w:val="18"/>
          <w:szCs w:val="18"/>
        </w:rPr>
        <w:t xml:space="preserve"> sind in mehr als 130 Ländern erhältlich und finden sich bei Apple</w:t>
      </w:r>
      <w:r w:rsidR="00925929" w:rsidRPr="00AB52CD">
        <w:rPr>
          <w:rFonts w:ascii="Helvetica" w:hAnsi="Helvetica"/>
          <w:sz w:val="18"/>
          <w:szCs w:val="18"/>
        </w:rPr>
        <w:t>®</w:t>
      </w:r>
      <w:r w:rsidRPr="00AB52CD">
        <w:rPr>
          <w:rFonts w:ascii="Helvetica" w:hAnsi="Helvetica"/>
          <w:sz w:val="18"/>
          <w:szCs w:val="18"/>
        </w:rPr>
        <w:t xml:space="preserve">, und anderen führenden Händlern. Besuchen Sie </w:t>
      </w:r>
      <w:hyperlink r:id="rId8" w:history="1">
        <w:r w:rsidR="00830028" w:rsidRPr="004D63CD">
          <w:rPr>
            <w:rStyle w:val="Hyperlink"/>
            <w:rFonts w:ascii="Helvetica" w:hAnsi="Helvetica"/>
            <w:sz w:val="18"/>
            <w:szCs w:val="18"/>
          </w:rPr>
          <w:t>https://www.zagg.com/de_eu/mophie</w:t>
        </w:r>
      </w:hyperlink>
      <w:r w:rsidR="00830028">
        <w:rPr>
          <w:rFonts w:ascii="Helvetica" w:hAnsi="Helvetica"/>
          <w:sz w:val="18"/>
          <w:szCs w:val="18"/>
        </w:rPr>
        <w:t xml:space="preserve"> </w:t>
      </w:r>
      <w:r w:rsidRPr="00AB52CD">
        <w:rPr>
          <w:rFonts w:ascii="Helvetica" w:hAnsi="Helvetica"/>
          <w:sz w:val="18"/>
          <w:szCs w:val="18"/>
        </w:rPr>
        <w:t xml:space="preserve">und folgen Sie uns auf </w:t>
      </w:r>
      <w:hyperlink r:id="rId9" w:history="1">
        <w:r w:rsidRPr="00AB52CD">
          <w:rPr>
            <w:rStyle w:val="Hyperlink"/>
            <w:rFonts w:ascii="Helvetica" w:hAnsi="Helvetica"/>
            <w:sz w:val="18"/>
            <w:szCs w:val="18"/>
          </w:rPr>
          <w:t>Facebook</w:t>
        </w:r>
      </w:hyperlink>
      <w:r w:rsidRPr="00AB52CD">
        <w:rPr>
          <w:rFonts w:ascii="Helvetica" w:hAnsi="Helvetica"/>
          <w:sz w:val="18"/>
          <w:szCs w:val="18"/>
        </w:rPr>
        <w:t xml:space="preserve">, </w:t>
      </w:r>
      <w:hyperlink r:id="rId10" w:history="1">
        <w:r w:rsidRPr="00AB52CD">
          <w:rPr>
            <w:rStyle w:val="Hyperlink"/>
            <w:rFonts w:ascii="Helvetica" w:hAnsi="Helvetica"/>
            <w:sz w:val="18"/>
            <w:szCs w:val="18"/>
          </w:rPr>
          <w:t>Twitter</w:t>
        </w:r>
      </w:hyperlink>
      <w:r w:rsidRPr="00AB52CD">
        <w:rPr>
          <w:rFonts w:ascii="Helvetica" w:hAnsi="Helvetica"/>
          <w:sz w:val="18"/>
          <w:szCs w:val="18"/>
        </w:rPr>
        <w:t xml:space="preserve"> und </w:t>
      </w:r>
      <w:hyperlink r:id="rId11" w:history="1">
        <w:r w:rsidRPr="00AB52CD">
          <w:rPr>
            <w:rStyle w:val="Hyperlink"/>
            <w:rFonts w:ascii="Helvetica" w:hAnsi="Helvetica"/>
            <w:sz w:val="18"/>
            <w:szCs w:val="18"/>
          </w:rPr>
          <w:t>Instagram</w:t>
        </w:r>
      </w:hyperlink>
      <w:r w:rsidRPr="00AB52CD">
        <w:rPr>
          <w:rFonts w:ascii="Helvetica" w:hAnsi="Helvetica"/>
          <w:sz w:val="18"/>
          <w:szCs w:val="18"/>
        </w:rPr>
        <w:t xml:space="preserve"> (@</w:t>
      </w:r>
      <w:proofErr w:type="spellStart"/>
      <w:r w:rsidRPr="00AB52CD">
        <w:rPr>
          <w:rFonts w:ascii="Helvetica" w:hAnsi="Helvetica"/>
          <w:sz w:val="18"/>
          <w:szCs w:val="18"/>
        </w:rPr>
        <w:t>mophie</w:t>
      </w:r>
      <w:proofErr w:type="spellEnd"/>
      <w:r w:rsidRPr="00AB52CD">
        <w:rPr>
          <w:rFonts w:ascii="Helvetica" w:hAnsi="Helvetica"/>
          <w:sz w:val="18"/>
          <w:szCs w:val="18"/>
        </w:rPr>
        <w:t>).</w:t>
      </w:r>
      <w:r w:rsidR="004A6907">
        <w:rPr>
          <w:rFonts w:ascii="Helvetica" w:eastAsia="MS Mincho" w:hAnsi="Helvetica"/>
          <w:sz w:val="18"/>
          <w:szCs w:val="18"/>
        </w:rPr>
        <w:t xml:space="preserve"> </w:t>
      </w:r>
      <w:r w:rsidRPr="00AB52CD">
        <w:rPr>
          <w:rFonts w:ascii="Helvetica" w:hAnsi="Helvetica"/>
          <w:sz w:val="18"/>
          <w:szCs w:val="18"/>
        </w:rPr>
        <w:t xml:space="preserve">Eine Marke der ZAGG </w:t>
      </w:r>
      <w:proofErr w:type="spellStart"/>
      <w:r w:rsidRPr="00AB52CD">
        <w:rPr>
          <w:rFonts w:ascii="Helvetica" w:hAnsi="Helvetica"/>
          <w:sz w:val="18"/>
          <w:szCs w:val="18"/>
        </w:rPr>
        <w:t>Inc</w:t>
      </w:r>
      <w:proofErr w:type="spellEnd"/>
      <w:r w:rsidRPr="00AB52CD">
        <w:rPr>
          <w:rFonts w:ascii="Helvetica" w:hAnsi="Helvetica"/>
          <w:sz w:val="18"/>
          <w:szCs w:val="18"/>
        </w:rPr>
        <w:t xml:space="preserve"> (NASDAQ: ZAGG)</w:t>
      </w:r>
    </w:p>
    <w:p w:rsidR="0019543F" w:rsidRPr="009D58D0" w:rsidRDefault="0019543F" w:rsidP="004E63B7">
      <w:pPr>
        <w:spacing w:line="360" w:lineRule="auto"/>
        <w:jc w:val="both"/>
        <w:rPr>
          <w:rFonts w:ascii="Helvetica" w:hAnsi="Helvetica"/>
          <w:sz w:val="22"/>
          <w:szCs w:val="22"/>
        </w:rPr>
      </w:pPr>
    </w:p>
    <w:p w:rsidR="00C242F8" w:rsidRPr="00C242F8" w:rsidRDefault="00C242F8" w:rsidP="00C242F8">
      <w:pPr>
        <w:jc w:val="both"/>
        <w:rPr>
          <w:rFonts w:ascii="Helvetica" w:hAnsi="Helvetica"/>
          <w:b/>
          <w:sz w:val="18"/>
          <w:szCs w:val="18"/>
        </w:rPr>
      </w:pPr>
      <w:r w:rsidRPr="00C242F8">
        <w:rPr>
          <w:rFonts w:ascii="Helvetica" w:hAnsi="Helvetica"/>
          <w:b/>
          <w:sz w:val="18"/>
          <w:szCs w:val="18"/>
        </w:rPr>
        <w:t>Über ZAGG</w:t>
      </w:r>
    </w:p>
    <w:p w:rsidR="0019543F" w:rsidRDefault="00C242F8" w:rsidP="00C242F8">
      <w:pPr>
        <w:jc w:val="both"/>
        <w:rPr>
          <w:rFonts w:ascii="Helvetica" w:hAnsi="Helvetica"/>
          <w:sz w:val="18"/>
          <w:szCs w:val="18"/>
        </w:rPr>
      </w:pPr>
      <w:r w:rsidRPr="00C242F8">
        <w:rPr>
          <w:rFonts w:ascii="Helvetica" w:hAnsi="Helvetica"/>
          <w:sz w:val="18"/>
          <w:szCs w:val="18"/>
        </w:rPr>
        <w:t>ZAGG Brands (</w:t>
      </w:r>
      <w:proofErr w:type="gramStart"/>
      <w:r w:rsidRPr="00C242F8">
        <w:rPr>
          <w:rFonts w:ascii="Helvetica" w:hAnsi="Helvetica"/>
          <w:sz w:val="18"/>
          <w:szCs w:val="18"/>
        </w:rPr>
        <w:t>NASDAQ:ZAGG</w:t>
      </w:r>
      <w:proofErr w:type="gramEnd"/>
      <w:r w:rsidRPr="00C242F8">
        <w:rPr>
          <w:rFonts w:ascii="Helvetica" w:hAnsi="Helvetica"/>
          <w:sz w:val="18"/>
          <w:szCs w:val="18"/>
        </w:rPr>
        <w:t xml:space="preserve">) ist ein weltweit führender Anbieter von Zubehör und Technologien, die einen mobilen Lebensstil ermöglichen. Das Unternehmen verfügt über ein preisgekröntes Produktportfolio, das Bildschirmschutz, Energieverwaltungslösungen, mobile Tastaturen, persönliche Audio- und Mobiltelefontaschen umfasst, die unter den Marken </w:t>
      </w:r>
      <w:proofErr w:type="spellStart"/>
      <w:r w:rsidRPr="00C242F8">
        <w:rPr>
          <w:rFonts w:ascii="Helvetica" w:hAnsi="Helvetica"/>
          <w:sz w:val="18"/>
          <w:szCs w:val="18"/>
        </w:rPr>
        <w:t>InvisibleShield</w:t>
      </w:r>
      <w:proofErr w:type="spellEnd"/>
      <w:r w:rsidRPr="00C242F8">
        <w:rPr>
          <w:rFonts w:ascii="Helvetica" w:hAnsi="Helvetica"/>
          <w:sz w:val="18"/>
          <w:szCs w:val="18"/>
        </w:rPr>
        <w:t xml:space="preserve">®, </w:t>
      </w:r>
      <w:proofErr w:type="spellStart"/>
      <w:r w:rsidRPr="00C242F8">
        <w:rPr>
          <w:rFonts w:ascii="Helvetica" w:hAnsi="Helvetica"/>
          <w:sz w:val="18"/>
          <w:szCs w:val="18"/>
        </w:rPr>
        <w:t>mophie</w:t>
      </w:r>
      <w:proofErr w:type="spellEnd"/>
      <w:r w:rsidRPr="00C242F8">
        <w:rPr>
          <w:rFonts w:ascii="Helvetica" w:hAnsi="Helvetica"/>
          <w:sz w:val="18"/>
          <w:szCs w:val="18"/>
        </w:rPr>
        <w:t>®, ZAGG®, IFROGZ®, Gear4® und HALO® vertrieben werden. ZAGG Brands hat Niederlassungen in den Vereinigten Staaten, Irland, Großbritannien und China. Für weitere Informationen besuchen Sie bitte die Website des Unternehmens unter ZAGG.com.</w:t>
      </w:r>
    </w:p>
    <w:p w:rsidR="00C242F8" w:rsidRDefault="00C242F8" w:rsidP="00C242F8">
      <w:pPr>
        <w:jc w:val="both"/>
        <w:rPr>
          <w:rFonts w:ascii="Helvetica" w:hAnsi="Helvetica"/>
          <w:sz w:val="18"/>
          <w:szCs w:val="18"/>
        </w:rPr>
      </w:pPr>
    </w:p>
    <w:p w:rsidR="00C242F8" w:rsidRDefault="00C242F8" w:rsidP="00C242F8">
      <w:pPr>
        <w:jc w:val="both"/>
        <w:rPr>
          <w:rFonts w:ascii="Helvetica" w:hAnsi="Helvetica"/>
          <w:sz w:val="18"/>
          <w:szCs w:val="18"/>
        </w:rPr>
      </w:pPr>
    </w:p>
    <w:p w:rsidR="00C242F8" w:rsidRPr="000F3F45" w:rsidRDefault="00C242F8" w:rsidP="00C242F8">
      <w:pPr>
        <w:jc w:val="both"/>
        <w:rPr>
          <w:rFonts w:ascii="Helvetica" w:hAnsi="Helvetica"/>
          <w:sz w:val="18"/>
          <w:szCs w:val="18"/>
          <w:lang w:val="en-US"/>
        </w:rPr>
      </w:pPr>
      <w:r w:rsidRPr="000F3F45">
        <w:rPr>
          <w:rFonts w:ascii="Helvetica" w:hAnsi="Helvetica"/>
          <w:sz w:val="18"/>
          <w:szCs w:val="18"/>
          <w:lang w:val="en-US"/>
        </w:rPr>
        <w:t>Medi</w:t>
      </w:r>
      <w:r w:rsidR="000F3F45" w:rsidRPr="000F3F45">
        <w:rPr>
          <w:rFonts w:ascii="Helvetica" w:hAnsi="Helvetica"/>
          <w:sz w:val="18"/>
          <w:szCs w:val="18"/>
          <w:lang w:val="en-US"/>
        </w:rPr>
        <w:t>a:</w:t>
      </w:r>
    </w:p>
    <w:p w:rsidR="00C242F8" w:rsidRPr="000F3F45" w:rsidRDefault="00C242F8" w:rsidP="00C242F8">
      <w:pPr>
        <w:jc w:val="both"/>
        <w:rPr>
          <w:rFonts w:ascii="Helvetica" w:hAnsi="Helvetica"/>
          <w:sz w:val="18"/>
          <w:szCs w:val="18"/>
          <w:lang w:val="en-US"/>
        </w:rPr>
      </w:pPr>
      <w:r w:rsidRPr="000F3F45">
        <w:rPr>
          <w:rFonts w:ascii="Helvetica" w:hAnsi="Helvetica"/>
          <w:sz w:val="18"/>
          <w:szCs w:val="18"/>
          <w:lang w:val="en-US"/>
        </w:rPr>
        <w:t>Ben Lawrence, BOPE GmbH</w:t>
      </w:r>
    </w:p>
    <w:p w:rsidR="00C242F8" w:rsidRPr="00CF6688" w:rsidRDefault="00C242F8" w:rsidP="00C242F8">
      <w:pPr>
        <w:jc w:val="both"/>
        <w:rPr>
          <w:rFonts w:ascii="Helvetica" w:hAnsi="Helvetica"/>
          <w:sz w:val="18"/>
          <w:szCs w:val="18"/>
          <w:lang w:val="en-US"/>
        </w:rPr>
      </w:pPr>
      <w:r w:rsidRPr="00CF6688">
        <w:rPr>
          <w:rFonts w:ascii="Helvetica" w:hAnsi="Helvetica"/>
          <w:sz w:val="18"/>
          <w:szCs w:val="18"/>
          <w:lang w:val="en-US"/>
        </w:rPr>
        <w:t>+44 07511 946 779</w:t>
      </w:r>
    </w:p>
    <w:p w:rsidR="00C242F8" w:rsidRPr="00C242F8" w:rsidRDefault="00C242F8" w:rsidP="00C242F8">
      <w:pPr>
        <w:jc w:val="both"/>
        <w:rPr>
          <w:rFonts w:ascii="Helvetica" w:hAnsi="Helvetica"/>
          <w:sz w:val="18"/>
          <w:szCs w:val="18"/>
        </w:rPr>
      </w:pPr>
      <w:r w:rsidRPr="00C242F8">
        <w:rPr>
          <w:rFonts w:ascii="Helvetica" w:hAnsi="Helvetica"/>
          <w:sz w:val="18"/>
          <w:szCs w:val="18"/>
        </w:rPr>
        <w:t xml:space="preserve">ben@wearebope.com </w:t>
      </w:r>
    </w:p>
    <w:p w:rsidR="00C242F8" w:rsidRPr="00C242F8" w:rsidRDefault="00C242F8" w:rsidP="00C242F8">
      <w:pPr>
        <w:jc w:val="both"/>
        <w:rPr>
          <w:rFonts w:ascii="Helvetica" w:hAnsi="Helvetica"/>
          <w:sz w:val="18"/>
          <w:szCs w:val="18"/>
        </w:rPr>
      </w:pPr>
    </w:p>
    <w:p w:rsidR="00C242F8" w:rsidRPr="00C242F8" w:rsidRDefault="00C242F8" w:rsidP="00C242F8">
      <w:pPr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ZAGG </w:t>
      </w:r>
      <w:proofErr w:type="spellStart"/>
      <w:r>
        <w:rPr>
          <w:rFonts w:ascii="Helvetica" w:hAnsi="Helvetica"/>
          <w:sz w:val="18"/>
          <w:szCs w:val="18"/>
        </w:rPr>
        <w:t>Inc</w:t>
      </w:r>
      <w:proofErr w:type="spellEnd"/>
    </w:p>
    <w:p w:rsidR="00C242F8" w:rsidRPr="00C242F8" w:rsidRDefault="00C242F8" w:rsidP="00C242F8">
      <w:pPr>
        <w:jc w:val="both"/>
        <w:rPr>
          <w:rFonts w:ascii="Helvetica" w:hAnsi="Helvetica"/>
          <w:sz w:val="18"/>
          <w:szCs w:val="18"/>
        </w:rPr>
      </w:pPr>
      <w:r w:rsidRPr="00C242F8">
        <w:rPr>
          <w:rFonts w:ascii="Helvetica" w:hAnsi="Helvetica"/>
          <w:sz w:val="18"/>
          <w:szCs w:val="18"/>
        </w:rPr>
        <w:t xml:space="preserve">Adrian </w:t>
      </w:r>
      <w:proofErr w:type="spellStart"/>
      <w:r w:rsidRPr="00C242F8">
        <w:rPr>
          <w:rFonts w:ascii="Helvetica" w:hAnsi="Helvetica"/>
          <w:sz w:val="18"/>
          <w:szCs w:val="18"/>
        </w:rPr>
        <w:t>Fennell</w:t>
      </w:r>
      <w:proofErr w:type="spellEnd"/>
    </w:p>
    <w:p w:rsidR="00C242F8" w:rsidRPr="00C242F8" w:rsidRDefault="00C242F8" w:rsidP="00C242F8">
      <w:pPr>
        <w:jc w:val="both"/>
        <w:rPr>
          <w:rFonts w:ascii="Helvetica" w:hAnsi="Helvetica"/>
          <w:sz w:val="18"/>
          <w:szCs w:val="18"/>
        </w:rPr>
      </w:pPr>
      <w:r w:rsidRPr="00C242F8">
        <w:rPr>
          <w:rFonts w:ascii="Helvetica" w:hAnsi="Helvetica"/>
          <w:sz w:val="18"/>
          <w:szCs w:val="18"/>
        </w:rPr>
        <w:t>+353 87 9282397</w:t>
      </w:r>
    </w:p>
    <w:p w:rsidR="00C242F8" w:rsidRPr="00415D37" w:rsidRDefault="00C242F8" w:rsidP="00C242F8">
      <w:pPr>
        <w:jc w:val="both"/>
        <w:rPr>
          <w:rFonts w:ascii="Helvetica" w:hAnsi="Helvetica"/>
          <w:sz w:val="18"/>
          <w:szCs w:val="18"/>
        </w:rPr>
      </w:pPr>
      <w:r w:rsidRPr="00C242F8">
        <w:rPr>
          <w:rFonts w:ascii="Helvetica" w:hAnsi="Helvetica"/>
          <w:sz w:val="18"/>
          <w:szCs w:val="18"/>
        </w:rPr>
        <w:t>Adrian.fennell@zagg.com</w:t>
      </w:r>
    </w:p>
    <w:sectPr w:rsidR="00C242F8" w:rsidRPr="00415D37" w:rsidSect="00827115">
      <w:headerReference w:type="default" r:id="rId12"/>
      <w:footerReference w:type="default" r:id="rId13"/>
      <w:type w:val="continuous"/>
      <w:pgSz w:w="11907" w:h="16840" w:code="9"/>
      <w:pgMar w:top="2127" w:right="3543" w:bottom="851" w:left="1134" w:header="720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380" w:rsidRDefault="00072380">
      <w:r>
        <w:separator/>
      </w:r>
    </w:p>
  </w:endnote>
  <w:endnote w:type="continuationSeparator" w:id="0">
    <w:p w:rsidR="00072380" w:rsidRDefault="0007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B2F" w:rsidRPr="000C2182" w:rsidRDefault="00AF3A52" w:rsidP="00200A9B">
    <w:pPr>
      <w:pStyle w:val="Fuzeile"/>
      <w:tabs>
        <w:tab w:val="clear" w:pos="9072"/>
        <w:tab w:val="right" w:pos="9900"/>
      </w:tabs>
      <w:rPr>
        <w:rFonts w:ascii="Helvetica" w:hAnsi="Helvetica"/>
        <w:sz w:val="20"/>
        <w:szCs w:val="20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4864735</wp:posOffset>
              </wp:positionH>
              <wp:positionV relativeFrom="paragraph">
                <wp:posOffset>-3862705</wp:posOffset>
              </wp:positionV>
              <wp:extent cx="1993265" cy="3657600"/>
              <wp:effectExtent l="0" t="0" r="0" b="0"/>
              <wp:wrapTight wrapText="bothSides">
                <wp:wrapPolygon edited="0">
                  <wp:start x="688" y="375"/>
                  <wp:lineTo x="688" y="21150"/>
                  <wp:lineTo x="20781" y="21150"/>
                  <wp:lineTo x="20781" y="375"/>
                  <wp:lineTo x="688" y="375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93265" cy="365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CE4B2F" w:rsidRPr="00021A6E" w:rsidRDefault="00CE4B2F" w:rsidP="00200A9B">
                          <w:pPr>
                            <w:jc w:val="both"/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 xml:space="preserve">Pressekontakt </w:t>
                          </w:r>
                          <w:r w:rsidRPr="001E2F73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CE4B2F" w:rsidRPr="001E2F73" w:rsidRDefault="00CE4B2F" w:rsidP="00200A9B">
                          <w:pPr>
                            <w:jc w:val="both"/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E4B2F" w:rsidRPr="001E2F73" w:rsidRDefault="00CE4B2F" w:rsidP="00200A9B">
                          <w:pPr>
                            <w:jc w:val="both"/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</w:pPr>
                          <w:r w:rsidRPr="001E2F73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Profil Marketing OHG</w:t>
                          </w:r>
                        </w:p>
                        <w:p w:rsidR="00CE4B2F" w:rsidRPr="001E2F73" w:rsidRDefault="005A1797" w:rsidP="00200A9B">
                          <w:pPr>
                            <w:jc w:val="both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Vivien 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Gollnick</w:t>
                          </w:r>
                          <w:proofErr w:type="spellEnd"/>
                        </w:p>
                        <w:p w:rsidR="00CE4B2F" w:rsidRPr="00493E41" w:rsidRDefault="00CE4B2F" w:rsidP="00200A9B">
                          <w:pPr>
                            <w:jc w:val="both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493E41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Humboldtstraße 21</w:t>
                          </w:r>
                        </w:p>
                        <w:p w:rsidR="00CE4B2F" w:rsidRPr="00493E41" w:rsidRDefault="00CE4B2F" w:rsidP="00200A9B">
                          <w:pPr>
                            <w:jc w:val="both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493E41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38106 Braunschweig</w:t>
                          </w:r>
                        </w:p>
                        <w:p w:rsidR="00CE4B2F" w:rsidRPr="00665044" w:rsidRDefault="00CE4B2F" w:rsidP="00200A9B">
                          <w:pPr>
                            <w:jc w:val="both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665044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Tel.: +49 531. 387 33 -</w:t>
                          </w:r>
                          <w:r w:rsidR="005A1797" w:rsidRPr="00665044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24</w:t>
                          </w:r>
                        </w:p>
                        <w:p w:rsidR="00CE4B2F" w:rsidRPr="00665044" w:rsidRDefault="00CE4B2F" w:rsidP="00200A9B">
                          <w:pPr>
                            <w:jc w:val="both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665044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Fax: +49 531. 387 33 -44</w:t>
                          </w:r>
                        </w:p>
                        <w:p w:rsidR="00CE4B2F" w:rsidRDefault="00072380" w:rsidP="00200A9B">
                          <w:pPr>
                            <w:jc w:val="both"/>
                            <w:rPr>
                              <w:rStyle w:val="Hyperlink"/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5A1797" w:rsidRPr="00665044">
                              <w:rPr>
                                <w:rStyle w:val="Hyperlink"/>
                                <w:rFonts w:ascii="Helvetica" w:hAnsi="Helvetica"/>
                                <w:sz w:val="16"/>
                                <w:szCs w:val="16"/>
                              </w:rPr>
                              <w:t>v.gollnick@profil-marketing.com</w:t>
                            </w:r>
                          </w:hyperlink>
                        </w:p>
                        <w:p w:rsidR="005A1797" w:rsidRPr="00665044" w:rsidRDefault="005A1797" w:rsidP="00200A9B">
                          <w:pPr>
                            <w:jc w:val="both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</w:p>
                        <w:p w:rsidR="00CE4B2F" w:rsidRPr="00665044" w:rsidRDefault="00CE4B2F" w:rsidP="00200A9B">
                          <w:pPr>
                            <w:jc w:val="both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:rsidR="00CE4B2F" w:rsidRPr="00665044" w:rsidRDefault="00CE4B2F" w:rsidP="00200A9B">
                          <w:pPr>
                            <w:jc w:val="both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3.05pt;margin-top:-304.15pt;width:156.95pt;height:4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Cs2NAIAADYEAAAOAAAAZHJzL2Uyb0RvYy54bWysU9uOmzAQfa/Uf7D8ToCEkIBCVpsQqkrb&#13;&#10;i7TbD3CMCahgu7YTSFf9945NkqbtW9UXyzOeOTNzznj1MHQtOjGlG8EzHE4CjBinomz4IcNfXgpv&#13;&#10;iZE2hJekFZxl+Mw0fli/fbPqZcqmohZtyRQCEK7TXma4Nkamvq9pzTqiJ0IyDo+VUB0xYKqDXyrS&#13;&#10;A3rX+tMgiP1eqFIqQZnW4M3HR7x2+FXFqPlUVZoZ1GYYejPuVO7c29Nfr0h6UETWDb20Qf6hi440&#13;&#10;HIreoHJiCDqq5i+orqFKaFGZCRWdL6qqoczNANOEwR/TPNdEMjcLkKPljSb9/2Dpx9NnhZoStMOI&#13;&#10;kw4kemGDQRsxoNCy00udQtCzhDAzgNtG2km1fBL0q4YQ/y5mTNA2et9/ECXgkaMRLmOoVGczYWoE&#13;&#10;MCDH+SaBrUktdpLMpvEcIwpvs3i+iAMnkk/Sa7pU2rxjokP2kmEFGjt4cnrSxrZD0muIrcZF0bSt&#13;&#10;07nlvzkgcPRAcUi1b7YNJ9trEiS75W4ZedE03nlRUJbeY7GNvLgIF/N8lm+3efhjXJ+7pHAaBZtp&#13;&#10;4hXxcuFFVTT3kkWw9IIw2SRxECVRXrgkKH0t6tizhI3UmWE/XPS4sL8X5RnoVGJcXvhscKmF+o5R&#13;&#10;D4ubYf3tSBTDqH3PYTOSMIrspt8b6t7Y3xuEU4DKsMFovG7N+DuOUjWHGiqNanPxCDJWjSPY6j12&#13;&#10;dREfltPxfvlIdvvvbRf167uvfwIAAP//AwBQSwMEFAAGAAgAAAAhAE0BumfkAAAAEgEAAA8AAABk&#13;&#10;cnMvZG93bnJldi54bWxMj91OwzAMhe+ReIfISNxtyVbRVl3TCW3iARhI3KZN1lYkTtWkP+zp8a7g&#13;&#10;xpLt4+PzlcfVWTabMfQeJey2ApjBxuseWwmfH2+bHFiICrWyHo2EHxPgWD0+lKrQfsF3M19iy8gE&#13;&#10;Q6EkdDEOBeeh6YxTYesHg7S7+tGpSO3Ycj2qhcyd5XshUu5Uj/ShU4M5dab5vkxOQnObzvmpr+fl&#13;&#10;ln1l9drZlytaKZ+f1vOByusBWDRr/LuAOwPlh4qC1X5CHZiVkKXpjqQSNqnIE2B3icgFQdY0S/YJ&#13;&#10;8Krk/1GqXwAAAP//AwBQSwECLQAUAAYACAAAACEAtoM4kv4AAADhAQAAEwAAAAAAAAAAAAAAAAAA&#13;&#10;AAAAW0NvbnRlbnRfVHlwZXNdLnhtbFBLAQItABQABgAIAAAAIQA4/SH/1gAAAJQBAAALAAAAAAAA&#13;&#10;AAAAAAAAAC8BAABfcmVscy8ucmVsc1BLAQItABQABgAIAAAAIQAquCs2NAIAADYEAAAOAAAAAAAA&#13;&#10;AAAAAAAAAC4CAABkcnMvZTJvRG9jLnhtbFBLAQItABQABgAIAAAAIQBNAbpn5AAAABIBAAAPAAAA&#13;&#10;AAAAAAAAAAAAAI4EAABkcnMvZG93bnJldi54bWxQSwUGAAAAAAQABADzAAAAnwUAAAAA&#13;&#10;" filled="f" stroked="f">
              <v:textbox inset=",7.2pt,,7.2pt">
                <w:txbxContent>
                  <w:p w:rsidR="00CE4B2F" w:rsidRPr="00021A6E" w:rsidRDefault="00CE4B2F" w:rsidP="00200A9B">
                    <w:pPr>
                      <w:jc w:val="both"/>
                      <w:rPr>
                        <w:rFonts w:ascii="Helvetica" w:hAnsi="Helvetic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 xml:space="preserve">Pressekontakt </w:t>
                    </w:r>
                    <w:r w:rsidRPr="001E2F73">
                      <w:rPr>
                        <w:rFonts w:ascii="Helvetica" w:hAnsi="Helvetica"/>
                        <w:sz w:val="16"/>
                        <w:szCs w:val="16"/>
                      </w:rPr>
                      <w:t xml:space="preserve"> </w:t>
                    </w:r>
                  </w:p>
                  <w:p w:rsidR="00CE4B2F" w:rsidRPr="001E2F73" w:rsidRDefault="00CE4B2F" w:rsidP="00200A9B">
                    <w:pPr>
                      <w:jc w:val="both"/>
                      <w:rPr>
                        <w:rFonts w:ascii="Helvetica" w:hAnsi="Helvetica"/>
                        <w:b/>
                        <w:sz w:val="16"/>
                        <w:szCs w:val="16"/>
                      </w:rPr>
                    </w:pPr>
                  </w:p>
                  <w:p w:rsidR="00CE4B2F" w:rsidRPr="001E2F73" w:rsidRDefault="00CE4B2F" w:rsidP="00200A9B">
                    <w:pPr>
                      <w:jc w:val="both"/>
                      <w:rPr>
                        <w:rFonts w:ascii="Helvetica" w:hAnsi="Helvetica"/>
                        <w:b/>
                        <w:sz w:val="16"/>
                        <w:szCs w:val="16"/>
                      </w:rPr>
                    </w:pPr>
                    <w:r w:rsidRPr="001E2F73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Profil Marketing OHG</w:t>
                    </w:r>
                  </w:p>
                  <w:p w:rsidR="00CE4B2F" w:rsidRPr="001E2F73" w:rsidRDefault="005A1797" w:rsidP="00200A9B">
                    <w:pPr>
                      <w:jc w:val="both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 xml:space="preserve">Vivien </w:t>
                    </w:r>
                    <w:proofErr w:type="spellStart"/>
                    <w:r>
                      <w:rPr>
                        <w:rFonts w:ascii="Helvetica" w:hAnsi="Helvetica"/>
                        <w:sz w:val="16"/>
                        <w:szCs w:val="16"/>
                      </w:rPr>
                      <w:t>Gollnick</w:t>
                    </w:r>
                    <w:proofErr w:type="spellEnd"/>
                  </w:p>
                  <w:p w:rsidR="00CE4B2F" w:rsidRPr="00493E41" w:rsidRDefault="00CE4B2F" w:rsidP="00200A9B">
                    <w:pPr>
                      <w:jc w:val="both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493E41">
                      <w:rPr>
                        <w:rFonts w:ascii="Helvetica" w:hAnsi="Helvetica"/>
                        <w:sz w:val="16"/>
                        <w:szCs w:val="16"/>
                      </w:rPr>
                      <w:t>Humboldtstraße 21</w:t>
                    </w:r>
                  </w:p>
                  <w:p w:rsidR="00CE4B2F" w:rsidRPr="00493E41" w:rsidRDefault="00CE4B2F" w:rsidP="00200A9B">
                    <w:pPr>
                      <w:jc w:val="both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493E41">
                      <w:rPr>
                        <w:rFonts w:ascii="Helvetica" w:hAnsi="Helvetica"/>
                        <w:sz w:val="16"/>
                        <w:szCs w:val="16"/>
                      </w:rPr>
                      <w:t>38106 Braunschweig</w:t>
                    </w:r>
                  </w:p>
                  <w:p w:rsidR="00CE4B2F" w:rsidRPr="00665044" w:rsidRDefault="00CE4B2F" w:rsidP="00200A9B">
                    <w:pPr>
                      <w:jc w:val="both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665044">
                      <w:rPr>
                        <w:rFonts w:ascii="Helvetica" w:hAnsi="Helvetica"/>
                        <w:sz w:val="16"/>
                        <w:szCs w:val="16"/>
                      </w:rPr>
                      <w:t>Tel.: +49 531. 387 33 -</w:t>
                    </w:r>
                    <w:r w:rsidR="005A1797" w:rsidRPr="00665044">
                      <w:rPr>
                        <w:rFonts w:ascii="Helvetica" w:hAnsi="Helvetica"/>
                        <w:sz w:val="16"/>
                        <w:szCs w:val="16"/>
                      </w:rPr>
                      <w:t>24</w:t>
                    </w:r>
                  </w:p>
                  <w:p w:rsidR="00CE4B2F" w:rsidRPr="00665044" w:rsidRDefault="00CE4B2F" w:rsidP="00200A9B">
                    <w:pPr>
                      <w:jc w:val="both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665044">
                      <w:rPr>
                        <w:rFonts w:ascii="Helvetica" w:hAnsi="Helvetica"/>
                        <w:sz w:val="16"/>
                        <w:szCs w:val="16"/>
                      </w:rPr>
                      <w:t>Fax: +49 531. 387 33 -44</w:t>
                    </w:r>
                  </w:p>
                  <w:p w:rsidR="00CE4B2F" w:rsidRDefault="00AA0286" w:rsidP="00200A9B">
                    <w:pPr>
                      <w:jc w:val="both"/>
                      <w:rPr>
                        <w:rStyle w:val="Hyperlink"/>
                        <w:rFonts w:ascii="Helvetica" w:hAnsi="Helvetica"/>
                        <w:sz w:val="16"/>
                        <w:szCs w:val="16"/>
                      </w:rPr>
                    </w:pPr>
                    <w:hyperlink r:id="rId2" w:history="1">
                      <w:r w:rsidR="005A1797" w:rsidRPr="00665044">
                        <w:rPr>
                          <w:rStyle w:val="Hyperlink"/>
                          <w:rFonts w:ascii="Helvetica" w:hAnsi="Helvetica"/>
                          <w:sz w:val="16"/>
                          <w:szCs w:val="16"/>
                        </w:rPr>
                        <w:t>v.gollnick@profil-marketing.com</w:t>
                      </w:r>
                    </w:hyperlink>
                  </w:p>
                  <w:p w:rsidR="005A1797" w:rsidRPr="00665044" w:rsidRDefault="005A1797" w:rsidP="00200A9B">
                    <w:pPr>
                      <w:jc w:val="both"/>
                      <w:rPr>
                        <w:rFonts w:ascii="Helvetica" w:hAnsi="Helvetica"/>
                        <w:sz w:val="16"/>
                        <w:szCs w:val="16"/>
                      </w:rPr>
                    </w:pPr>
                  </w:p>
                  <w:p w:rsidR="00CE4B2F" w:rsidRPr="00665044" w:rsidRDefault="00CE4B2F" w:rsidP="00200A9B">
                    <w:pPr>
                      <w:jc w:val="both"/>
                      <w:rPr>
                        <w:rFonts w:ascii="Arial" w:hAnsi="Arial"/>
                        <w:sz w:val="18"/>
                      </w:rPr>
                    </w:pPr>
                  </w:p>
                  <w:p w:rsidR="00CE4B2F" w:rsidRPr="00665044" w:rsidRDefault="00CE4B2F" w:rsidP="00200A9B">
                    <w:pPr>
                      <w:jc w:val="both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CE4B2F" w:rsidRPr="000C2182">
      <w:rPr>
        <w:rFonts w:ascii="Helvetica" w:hAnsi="Helvetica"/>
        <w:sz w:val="20"/>
        <w:szCs w:val="20"/>
        <w:lang w:val="de-DE"/>
      </w:rPr>
      <w:tab/>
    </w:r>
    <w:r w:rsidR="00CE4B2F" w:rsidRPr="000C2182">
      <w:rPr>
        <w:rFonts w:ascii="Helvetica" w:hAnsi="Helvetica"/>
        <w:sz w:val="20"/>
        <w:szCs w:val="20"/>
        <w:lang w:val="de-DE"/>
      </w:rPr>
      <w:tab/>
      <w:t xml:space="preserve">  </w:t>
    </w:r>
    <w:r w:rsidR="00CE4B2F" w:rsidRPr="000C2182">
      <w:rPr>
        <w:rFonts w:ascii="Helvetica" w:hAnsi="Helvetica"/>
        <w:b/>
        <w:bCs/>
        <w:i/>
        <w:iCs/>
        <w:sz w:val="20"/>
        <w:szCs w:val="20"/>
        <w:lang w:val="de-DE"/>
      </w:rP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380" w:rsidRDefault="00072380">
      <w:r>
        <w:separator/>
      </w:r>
    </w:p>
  </w:footnote>
  <w:footnote w:type="continuationSeparator" w:id="0">
    <w:p w:rsidR="00072380" w:rsidRDefault="00072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B2F" w:rsidRPr="00054E8C" w:rsidRDefault="00AF3A52" w:rsidP="00200A9B">
    <w:pPr>
      <w:pStyle w:val="Kopfzeile"/>
      <w:rPr>
        <w:lang w:val="de-DE"/>
      </w:rPr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-20955</wp:posOffset>
          </wp:positionV>
          <wp:extent cx="2743200" cy="511175"/>
          <wp:effectExtent l="0" t="0" r="0" b="0"/>
          <wp:wrapTight wrapText="bothSides">
            <wp:wrapPolygon edited="0">
              <wp:start x="0" y="0"/>
              <wp:lineTo x="0" y="20929"/>
              <wp:lineTo x="21500" y="20929"/>
              <wp:lineTo x="21500" y="0"/>
              <wp:lineTo x="0" y="0"/>
            </wp:wrapPolygon>
          </wp:wrapTight>
          <wp:docPr id="3" name="Bild 3" descr="Bildschirmfoto 2016-07-20 um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ldschirmfoto 2016-07-20 um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-113030</wp:posOffset>
              </wp:positionH>
              <wp:positionV relativeFrom="paragraph">
                <wp:posOffset>-44450</wp:posOffset>
              </wp:positionV>
              <wp:extent cx="3313430" cy="4572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1343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CE4B2F" w:rsidRPr="006F0D55" w:rsidRDefault="00CE4B2F">
                          <w:pPr>
                            <w:rPr>
                              <w:rFonts w:ascii="Helvetica" w:hAnsi="Helvetica"/>
                              <w:spacing w:val="120"/>
                              <w:sz w:val="32"/>
                            </w:rPr>
                          </w:pPr>
                          <w:proofErr w:type="spellStart"/>
                          <w:r>
                            <w:rPr>
                              <w:rFonts w:ascii="Helvetica" w:hAnsi="Helvetica"/>
                              <w:spacing w:val="120"/>
                              <w:sz w:val="32"/>
                            </w:rPr>
                            <w:t>presseinformation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8.9pt;margin-top:-3.5pt;width:260.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T9nmMAIAAC4EAAAOAAAAZHJzL2Uyb0RvYy54bWysU9uO2yAQfa/Uf0C8O7YTcrEVZ7W5VZW2&#13;&#10;F2m3H0Awjq3aQIHETqv+ewecZN32reoLgrmcmTlnWD50TY3OXJtKigzHowgjLpjMK3HM8JeXfbDA&#13;&#10;yFgqclpLwTN84QY/rN6+WbYq5WNZyjrnGgGIMGmrMlxaq9IwNKzkDTUjqbgAZyF1Qy089THMNW0B&#13;&#10;vanDcRTNwlbqXGnJuDFg3fZOvPL4RcGZ/VQUhltUZxh6s/7U/jy4M1wtaXrUVJUVu7ZB/6GLhlYC&#13;&#10;it6httRSdNLVX1BNxbQ0srAjJptQFkXFuJ8BpomjP6Z5LqnifhYgx6g7Teb/wbKP588aVXmGxxgJ&#13;&#10;2oBEL7yzaC07NHfstMqkEPSsIMx2YAaV/aRGPUn21UBIOIjpE4yLPrQfZA549GSlz+gK3TiOYGoE&#13;&#10;MCDH5S6Bq8nAOJnEEzIBFwMfmc5BY9dFSNNbttLGvuOyQe6SYQ0Se3R6fjK2D72FuGJC7qu6BjtN&#13;&#10;a/GbATB7C9SGVOdzXXjVfiRRslvsFiQg49kuIFGeB4/7DQlm+3g+3U62m802/tlvzyApHpNoPU6C&#13;&#10;/WwxD0hBpkEyjxZBFCfrZBaRhGz3PglK34p68hxfPXO2O3TQrGP0IPML0Khlv7TwyeBSSv0doxYW&#13;&#10;NsPm24lqjlH9XsBGJDEhbsOHDz18HIYPKhhAZdhi1F83tv8VJ6WrYwmVepWFfAT5isoz+9rVVXRY&#13;&#10;Sq/N9QO5rR++fdTrN1/9AgAA//8DAFBLAwQUAAYACAAAACEA+rBuCuAAAAAOAQAADwAAAGRycy9k&#13;&#10;b3ducmV2LnhtbEyP3U7DMAyF75H2DpEncbclQ3SduqYT2sQDMJC4TZusqUicqkl/2NNjruDGOpbt&#13;&#10;4++Up8U7NpkhdgEl7LYCmMEm6A5bCR/vr5sDsJgUauUCGgnfJsKpWj2UqtBhxjczXVPLyARjoSTY&#13;&#10;lPqC89hY41Xcht4gzW5h8CpRO7RcD2omc+/4kxB77lWH9MGq3pytab6uo5fQ3MfL4dzV03zPP/N6&#13;&#10;sS67oZPycb1cjlRejsCSWdLfBfxmIH6oCKwOI+rInITNLif+RCKnYLSQiWcStYR9JoBXJf8fo/oB&#13;&#10;AAD//wMAUEsBAi0AFAAGAAgAAAAhALaDOJL+AAAA4QEAABMAAAAAAAAAAAAAAAAAAAAAAFtDb250&#13;&#10;ZW50X1R5cGVzXS54bWxQSwECLQAUAAYACAAAACEAOP0h/9YAAACUAQAACwAAAAAAAAAAAAAAAAAv&#13;&#10;AQAAX3JlbHMvLnJlbHNQSwECLQAUAAYACAAAACEAok/Z5jACAAAuBAAADgAAAAAAAAAAAAAAAAAu&#13;&#10;AgAAZHJzL2Uyb0RvYy54bWxQSwECLQAUAAYACAAAACEA+rBuCuAAAAAOAQAADwAAAAAAAAAAAAAA&#13;&#10;AACKBAAAZHJzL2Rvd25yZXYueG1sUEsFBgAAAAAEAAQA8wAAAJcFAAAAAA==&#13;&#10;" filled="f" stroked="f">
              <v:textbox inset=",7.2pt,,7.2pt">
                <w:txbxContent>
                  <w:p w:rsidR="00CE4B2F" w:rsidRPr="006F0D55" w:rsidRDefault="00CE4B2F">
                    <w:pPr>
                      <w:rPr>
                        <w:rFonts w:ascii="Helvetica" w:hAnsi="Helvetica"/>
                        <w:spacing w:val="120"/>
                        <w:sz w:val="32"/>
                      </w:rPr>
                    </w:pPr>
                    <w:proofErr w:type="spellStart"/>
                    <w:r>
                      <w:rPr>
                        <w:rFonts w:ascii="Helvetica" w:hAnsi="Helvetica"/>
                        <w:spacing w:val="120"/>
                        <w:sz w:val="32"/>
                      </w:rPr>
                      <w:t>presseinformation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3088B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DD202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04AE9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BCCF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1807C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02EFB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84A5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BD2D4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82EF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382D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7AEB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8A4469"/>
    <w:multiLevelType w:val="hybridMultilevel"/>
    <w:tmpl w:val="7DC43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59140F"/>
    <w:multiLevelType w:val="hybridMultilevel"/>
    <w:tmpl w:val="790E8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0432A"/>
    <w:multiLevelType w:val="hybridMultilevel"/>
    <w:tmpl w:val="CB4002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8157C4"/>
    <w:multiLevelType w:val="hybridMultilevel"/>
    <w:tmpl w:val="A3326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C689E"/>
    <w:multiLevelType w:val="hybridMultilevel"/>
    <w:tmpl w:val="AB705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A1D42"/>
    <w:multiLevelType w:val="hybridMultilevel"/>
    <w:tmpl w:val="4B24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DA4322"/>
    <w:multiLevelType w:val="hybridMultilevel"/>
    <w:tmpl w:val="66B000D6"/>
    <w:lvl w:ilvl="0" w:tplc="0407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495335EB"/>
    <w:multiLevelType w:val="hybridMultilevel"/>
    <w:tmpl w:val="908CD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8485A"/>
    <w:multiLevelType w:val="hybridMultilevel"/>
    <w:tmpl w:val="D5A842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52787"/>
    <w:multiLevelType w:val="hybridMultilevel"/>
    <w:tmpl w:val="52201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94A44"/>
    <w:multiLevelType w:val="hybridMultilevel"/>
    <w:tmpl w:val="95905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25F20"/>
    <w:multiLevelType w:val="hybridMultilevel"/>
    <w:tmpl w:val="4A202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31C15"/>
    <w:multiLevelType w:val="multilevel"/>
    <w:tmpl w:val="03AA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60C7B2F"/>
    <w:multiLevelType w:val="hybridMultilevel"/>
    <w:tmpl w:val="235623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17"/>
  </w:num>
  <w:num w:numId="5">
    <w:abstractNumId w:val="13"/>
  </w:num>
  <w:num w:numId="6">
    <w:abstractNumId w:val="11"/>
  </w:num>
  <w:num w:numId="7">
    <w:abstractNumId w:val="20"/>
  </w:num>
  <w:num w:numId="8">
    <w:abstractNumId w:val="16"/>
  </w:num>
  <w:num w:numId="9">
    <w:abstractNumId w:val="21"/>
  </w:num>
  <w:num w:numId="10">
    <w:abstractNumId w:val="12"/>
  </w:num>
  <w:num w:numId="11">
    <w:abstractNumId w:val="15"/>
  </w:num>
  <w:num w:numId="12">
    <w:abstractNumId w:val="22"/>
  </w:num>
  <w:num w:numId="13">
    <w:abstractNumId w:val="23"/>
  </w:num>
  <w:num w:numId="14">
    <w:abstractNumId w:val="25"/>
  </w:num>
  <w:num w:numId="15">
    <w:abstractNumId w:val="26"/>
  </w:num>
  <w:num w:numId="16">
    <w:abstractNumId w:val="24"/>
  </w:num>
  <w:num w:numId="17">
    <w:abstractNumId w:val="19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9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B1"/>
    <w:rsid w:val="00000881"/>
    <w:rsid w:val="000014EB"/>
    <w:rsid w:val="00002C5A"/>
    <w:rsid w:val="0000375A"/>
    <w:rsid w:val="00003851"/>
    <w:rsid w:val="000049DB"/>
    <w:rsid w:val="000058D2"/>
    <w:rsid w:val="00005D5B"/>
    <w:rsid w:val="00005E23"/>
    <w:rsid w:val="00006805"/>
    <w:rsid w:val="00006B8C"/>
    <w:rsid w:val="0000711C"/>
    <w:rsid w:val="00007DE5"/>
    <w:rsid w:val="00011414"/>
    <w:rsid w:val="00011BC3"/>
    <w:rsid w:val="0001219F"/>
    <w:rsid w:val="000132CB"/>
    <w:rsid w:val="000135F2"/>
    <w:rsid w:val="00013DEF"/>
    <w:rsid w:val="00014D94"/>
    <w:rsid w:val="000154CF"/>
    <w:rsid w:val="00015753"/>
    <w:rsid w:val="0001579A"/>
    <w:rsid w:val="0001614F"/>
    <w:rsid w:val="000165A5"/>
    <w:rsid w:val="00016B9F"/>
    <w:rsid w:val="00017713"/>
    <w:rsid w:val="00017C08"/>
    <w:rsid w:val="00017DBC"/>
    <w:rsid w:val="00020A1E"/>
    <w:rsid w:val="00020A86"/>
    <w:rsid w:val="00021A6E"/>
    <w:rsid w:val="00024241"/>
    <w:rsid w:val="000252F0"/>
    <w:rsid w:val="00026DB7"/>
    <w:rsid w:val="00027B03"/>
    <w:rsid w:val="00027D06"/>
    <w:rsid w:val="00027F33"/>
    <w:rsid w:val="0003012F"/>
    <w:rsid w:val="00030C98"/>
    <w:rsid w:val="000317F3"/>
    <w:rsid w:val="00033509"/>
    <w:rsid w:val="00034528"/>
    <w:rsid w:val="00034FEA"/>
    <w:rsid w:val="00035343"/>
    <w:rsid w:val="000355CE"/>
    <w:rsid w:val="00035765"/>
    <w:rsid w:val="00035824"/>
    <w:rsid w:val="0004082F"/>
    <w:rsid w:val="00040EC5"/>
    <w:rsid w:val="0004108D"/>
    <w:rsid w:val="0004168B"/>
    <w:rsid w:val="00041FB6"/>
    <w:rsid w:val="0004201E"/>
    <w:rsid w:val="00042125"/>
    <w:rsid w:val="0004401F"/>
    <w:rsid w:val="00044065"/>
    <w:rsid w:val="00044203"/>
    <w:rsid w:val="00046082"/>
    <w:rsid w:val="000502BD"/>
    <w:rsid w:val="000518AA"/>
    <w:rsid w:val="000536D7"/>
    <w:rsid w:val="0005407C"/>
    <w:rsid w:val="000547DD"/>
    <w:rsid w:val="00054C89"/>
    <w:rsid w:val="00054D2C"/>
    <w:rsid w:val="00054E8C"/>
    <w:rsid w:val="00054FD8"/>
    <w:rsid w:val="00055D2B"/>
    <w:rsid w:val="00057243"/>
    <w:rsid w:val="0005797F"/>
    <w:rsid w:val="00060975"/>
    <w:rsid w:val="00061471"/>
    <w:rsid w:val="00061922"/>
    <w:rsid w:val="00063278"/>
    <w:rsid w:val="00063AA7"/>
    <w:rsid w:val="00064063"/>
    <w:rsid w:val="000644D1"/>
    <w:rsid w:val="00064F35"/>
    <w:rsid w:val="0006661F"/>
    <w:rsid w:val="00066BAA"/>
    <w:rsid w:val="00070C41"/>
    <w:rsid w:val="00071671"/>
    <w:rsid w:val="00071A2E"/>
    <w:rsid w:val="00072380"/>
    <w:rsid w:val="000731F8"/>
    <w:rsid w:val="000740DF"/>
    <w:rsid w:val="000741E9"/>
    <w:rsid w:val="00074489"/>
    <w:rsid w:val="00075851"/>
    <w:rsid w:val="000761F1"/>
    <w:rsid w:val="00076B4D"/>
    <w:rsid w:val="000772A9"/>
    <w:rsid w:val="00077DBC"/>
    <w:rsid w:val="000805B0"/>
    <w:rsid w:val="00081166"/>
    <w:rsid w:val="0008246E"/>
    <w:rsid w:val="00083F7F"/>
    <w:rsid w:val="00084971"/>
    <w:rsid w:val="000866FA"/>
    <w:rsid w:val="00086728"/>
    <w:rsid w:val="00086CF1"/>
    <w:rsid w:val="000878AF"/>
    <w:rsid w:val="0009397D"/>
    <w:rsid w:val="00094279"/>
    <w:rsid w:val="000961ED"/>
    <w:rsid w:val="000A0A11"/>
    <w:rsid w:val="000A181E"/>
    <w:rsid w:val="000A1C06"/>
    <w:rsid w:val="000A2B25"/>
    <w:rsid w:val="000A2EF0"/>
    <w:rsid w:val="000A3914"/>
    <w:rsid w:val="000A3AFB"/>
    <w:rsid w:val="000A3BD9"/>
    <w:rsid w:val="000A5D5A"/>
    <w:rsid w:val="000A6268"/>
    <w:rsid w:val="000A663C"/>
    <w:rsid w:val="000A6853"/>
    <w:rsid w:val="000B02E1"/>
    <w:rsid w:val="000B3264"/>
    <w:rsid w:val="000B3DBD"/>
    <w:rsid w:val="000B499B"/>
    <w:rsid w:val="000B73F9"/>
    <w:rsid w:val="000B75C7"/>
    <w:rsid w:val="000B7CA9"/>
    <w:rsid w:val="000B7D75"/>
    <w:rsid w:val="000B7DC6"/>
    <w:rsid w:val="000C0B80"/>
    <w:rsid w:val="000C0CF4"/>
    <w:rsid w:val="000C0E38"/>
    <w:rsid w:val="000C11D7"/>
    <w:rsid w:val="000C19CD"/>
    <w:rsid w:val="000C1DE1"/>
    <w:rsid w:val="000C20ED"/>
    <w:rsid w:val="000C2182"/>
    <w:rsid w:val="000C3073"/>
    <w:rsid w:val="000C3E99"/>
    <w:rsid w:val="000C46CC"/>
    <w:rsid w:val="000C50C8"/>
    <w:rsid w:val="000C55D3"/>
    <w:rsid w:val="000C5ED8"/>
    <w:rsid w:val="000C63C4"/>
    <w:rsid w:val="000C6599"/>
    <w:rsid w:val="000C6A7C"/>
    <w:rsid w:val="000C6C4A"/>
    <w:rsid w:val="000C6E3E"/>
    <w:rsid w:val="000D10B6"/>
    <w:rsid w:val="000D2A37"/>
    <w:rsid w:val="000D36A0"/>
    <w:rsid w:val="000D3A11"/>
    <w:rsid w:val="000D5678"/>
    <w:rsid w:val="000D5CDA"/>
    <w:rsid w:val="000D6CB3"/>
    <w:rsid w:val="000D74FD"/>
    <w:rsid w:val="000E19B5"/>
    <w:rsid w:val="000E72C6"/>
    <w:rsid w:val="000F079D"/>
    <w:rsid w:val="000F1728"/>
    <w:rsid w:val="000F2189"/>
    <w:rsid w:val="000F247A"/>
    <w:rsid w:val="000F250F"/>
    <w:rsid w:val="000F3C0B"/>
    <w:rsid w:val="000F3ED8"/>
    <w:rsid w:val="000F3F45"/>
    <w:rsid w:val="000F4583"/>
    <w:rsid w:val="000F47F0"/>
    <w:rsid w:val="000F4AD4"/>
    <w:rsid w:val="000F4D57"/>
    <w:rsid w:val="000F654D"/>
    <w:rsid w:val="000F6C5A"/>
    <w:rsid w:val="000F7DED"/>
    <w:rsid w:val="0010026B"/>
    <w:rsid w:val="00100D19"/>
    <w:rsid w:val="001024A5"/>
    <w:rsid w:val="001037DD"/>
    <w:rsid w:val="00104569"/>
    <w:rsid w:val="001049F1"/>
    <w:rsid w:val="00107FF7"/>
    <w:rsid w:val="001105B8"/>
    <w:rsid w:val="00112093"/>
    <w:rsid w:val="001125AC"/>
    <w:rsid w:val="001139D5"/>
    <w:rsid w:val="00115C3E"/>
    <w:rsid w:val="00116907"/>
    <w:rsid w:val="00117132"/>
    <w:rsid w:val="00117934"/>
    <w:rsid w:val="0012116D"/>
    <w:rsid w:val="00121219"/>
    <w:rsid w:val="00123D78"/>
    <w:rsid w:val="00124E5A"/>
    <w:rsid w:val="00125A1E"/>
    <w:rsid w:val="00132EB8"/>
    <w:rsid w:val="001333AF"/>
    <w:rsid w:val="00133675"/>
    <w:rsid w:val="00133A91"/>
    <w:rsid w:val="00133C94"/>
    <w:rsid w:val="00134CB4"/>
    <w:rsid w:val="00135246"/>
    <w:rsid w:val="00135C91"/>
    <w:rsid w:val="001372C0"/>
    <w:rsid w:val="00137853"/>
    <w:rsid w:val="001401C5"/>
    <w:rsid w:val="00141786"/>
    <w:rsid w:val="00141D59"/>
    <w:rsid w:val="00142F1E"/>
    <w:rsid w:val="00143B23"/>
    <w:rsid w:val="0014410C"/>
    <w:rsid w:val="00145357"/>
    <w:rsid w:val="0014544E"/>
    <w:rsid w:val="00145AEF"/>
    <w:rsid w:val="00145E12"/>
    <w:rsid w:val="0014653B"/>
    <w:rsid w:val="00146948"/>
    <w:rsid w:val="001469FF"/>
    <w:rsid w:val="00146EE3"/>
    <w:rsid w:val="00147A46"/>
    <w:rsid w:val="00151A30"/>
    <w:rsid w:val="00153377"/>
    <w:rsid w:val="001576BC"/>
    <w:rsid w:val="00157B7F"/>
    <w:rsid w:val="00157C8B"/>
    <w:rsid w:val="00157C94"/>
    <w:rsid w:val="001605C0"/>
    <w:rsid w:val="00160608"/>
    <w:rsid w:val="001613C5"/>
    <w:rsid w:val="00161A4B"/>
    <w:rsid w:val="001625B8"/>
    <w:rsid w:val="0016358F"/>
    <w:rsid w:val="00163AAC"/>
    <w:rsid w:val="00163B69"/>
    <w:rsid w:val="0016579D"/>
    <w:rsid w:val="00166127"/>
    <w:rsid w:val="001667CE"/>
    <w:rsid w:val="00166EC9"/>
    <w:rsid w:val="00167223"/>
    <w:rsid w:val="00167551"/>
    <w:rsid w:val="0017040B"/>
    <w:rsid w:val="00170C7A"/>
    <w:rsid w:val="00170FEA"/>
    <w:rsid w:val="00172819"/>
    <w:rsid w:val="00174FC8"/>
    <w:rsid w:val="00176FDB"/>
    <w:rsid w:val="001770BE"/>
    <w:rsid w:val="00181867"/>
    <w:rsid w:val="001831D5"/>
    <w:rsid w:val="00183560"/>
    <w:rsid w:val="00183E9C"/>
    <w:rsid w:val="0018503E"/>
    <w:rsid w:val="00185845"/>
    <w:rsid w:val="001861E2"/>
    <w:rsid w:val="001868B0"/>
    <w:rsid w:val="00190066"/>
    <w:rsid w:val="001916CF"/>
    <w:rsid w:val="0019543F"/>
    <w:rsid w:val="001A188A"/>
    <w:rsid w:val="001A213C"/>
    <w:rsid w:val="001A28DC"/>
    <w:rsid w:val="001A29EB"/>
    <w:rsid w:val="001A2C0E"/>
    <w:rsid w:val="001A2C6D"/>
    <w:rsid w:val="001A34EF"/>
    <w:rsid w:val="001A49FC"/>
    <w:rsid w:val="001A5F15"/>
    <w:rsid w:val="001A636B"/>
    <w:rsid w:val="001A6524"/>
    <w:rsid w:val="001B0245"/>
    <w:rsid w:val="001B09AB"/>
    <w:rsid w:val="001B0C64"/>
    <w:rsid w:val="001B1AC7"/>
    <w:rsid w:val="001B296A"/>
    <w:rsid w:val="001B3135"/>
    <w:rsid w:val="001B3AC0"/>
    <w:rsid w:val="001B4267"/>
    <w:rsid w:val="001B4D55"/>
    <w:rsid w:val="001B53A9"/>
    <w:rsid w:val="001B7127"/>
    <w:rsid w:val="001B7FF7"/>
    <w:rsid w:val="001C0171"/>
    <w:rsid w:val="001C12E9"/>
    <w:rsid w:val="001C1CBC"/>
    <w:rsid w:val="001C2245"/>
    <w:rsid w:val="001C25B8"/>
    <w:rsid w:val="001C30BA"/>
    <w:rsid w:val="001C3905"/>
    <w:rsid w:val="001C3C4C"/>
    <w:rsid w:val="001C418B"/>
    <w:rsid w:val="001C54C4"/>
    <w:rsid w:val="001D0177"/>
    <w:rsid w:val="001D0A19"/>
    <w:rsid w:val="001D2305"/>
    <w:rsid w:val="001D3A61"/>
    <w:rsid w:val="001D40EA"/>
    <w:rsid w:val="001D47E1"/>
    <w:rsid w:val="001D6136"/>
    <w:rsid w:val="001D79A7"/>
    <w:rsid w:val="001D79AE"/>
    <w:rsid w:val="001D7BFF"/>
    <w:rsid w:val="001D7EFB"/>
    <w:rsid w:val="001E2C5C"/>
    <w:rsid w:val="001E2F73"/>
    <w:rsid w:val="001E31E5"/>
    <w:rsid w:val="001E3D6C"/>
    <w:rsid w:val="001E429E"/>
    <w:rsid w:val="001E4FA6"/>
    <w:rsid w:val="001E4FD1"/>
    <w:rsid w:val="001F07AA"/>
    <w:rsid w:val="001F2C8C"/>
    <w:rsid w:val="001F34C7"/>
    <w:rsid w:val="001F76C2"/>
    <w:rsid w:val="0020024F"/>
    <w:rsid w:val="00200A9B"/>
    <w:rsid w:val="002014D6"/>
    <w:rsid w:val="00201970"/>
    <w:rsid w:val="00206338"/>
    <w:rsid w:val="00206F1D"/>
    <w:rsid w:val="00210457"/>
    <w:rsid w:val="00210EBF"/>
    <w:rsid w:val="00216802"/>
    <w:rsid w:val="0022031D"/>
    <w:rsid w:val="00220FCB"/>
    <w:rsid w:val="00221826"/>
    <w:rsid w:val="002219DC"/>
    <w:rsid w:val="00222001"/>
    <w:rsid w:val="0022296E"/>
    <w:rsid w:val="002236CE"/>
    <w:rsid w:val="0022379F"/>
    <w:rsid w:val="00223AC6"/>
    <w:rsid w:val="00223DC6"/>
    <w:rsid w:val="0022594E"/>
    <w:rsid w:val="0022681B"/>
    <w:rsid w:val="002268DD"/>
    <w:rsid w:val="002275C9"/>
    <w:rsid w:val="002276DD"/>
    <w:rsid w:val="0023085C"/>
    <w:rsid w:val="00231161"/>
    <w:rsid w:val="002314A0"/>
    <w:rsid w:val="00232C96"/>
    <w:rsid w:val="00235B02"/>
    <w:rsid w:val="00236CD6"/>
    <w:rsid w:val="002377E7"/>
    <w:rsid w:val="00237F35"/>
    <w:rsid w:val="00242D05"/>
    <w:rsid w:val="002431FE"/>
    <w:rsid w:val="002439B3"/>
    <w:rsid w:val="00244CDE"/>
    <w:rsid w:val="002457E7"/>
    <w:rsid w:val="0024661B"/>
    <w:rsid w:val="00247123"/>
    <w:rsid w:val="00247F6E"/>
    <w:rsid w:val="002502D6"/>
    <w:rsid w:val="00250938"/>
    <w:rsid w:val="00252013"/>
    <w:rsid w:val="00252658"/>
    <w:rsid w:val="0025407C"/>
    <w:rsid w:val="00256A8A"/>
    <w:rsid w:val="00256C49"/>
    <w:rsid w:val="00256C57"/>
    <w:rsid w:val="00256CAB"/>
    <w:rsid w:val="00257DDB"/>
    <w:rsid w:val="0026037B"/>
    <w:rsid w:val="002605DD"/>
    <w:rsid w:val="00262C5A"/>
    <w:rsid w:val="002650DB"/>
    <w:rsid w:val="00266C25"/>
    <w:rsid w:val="002674EB"/>
    <w:rsid w:val="00267CD7"/>
    <w:rsid w:val="00270E48"/>
    <w:rsid w:val="002716B9"/>
    <w:rsid w:val="00271F15"/>
    <w:rsid w:val="00272650"/>
    <w:rsid w:val="002736D8"/>
    <w:rsid w:val="00274CF3"/>
    <w:rsid w:val="002758A9"/>
    <w:rsid w:val="00275B2C"/>
    <w:rsid w:val="002775BC"/>
    <w:rsid w:val="002803DB"/>
    <w:rsid w:val="00282905"/>
    <w:rsid w:val="00282FED"/>
    <w:rsid w:val="002835F7"/>
    <w:rsid w:val="002838A7"/>
    <w:rsid w:val="00283932"/>
    <w:rsid w:val="0028418B"/>
    <w:rsid w:val="002844FE"/>
    <w:rsid w:val="0028489C"/>
    <w:rsid w:val="0028559F"/>
    <w:rsid w:val="002859F6"/>
    <w:rsid w:val="002868B5"/>
    <w:rsid w:val="0028720F"/>
    <w:rsid w:val="00290C0E"/>
    <w:rsid w:val="002914E6"/>
    <w:rsid w:val="00291A0E"/>
    <w:rsid w:val="0029293F"/>
    <w:rsid w:val="002940CC"/>
    <w:rsid w:val="00295148"/>
    <w:rsid w:val="002A09E7"/>
    <w:rsid w:val="002A0AE4"/>
    <w:rsid w:val="002A136E"/>
    <w:rsid w:val="002A1B64"/>
    <w:rsid w:val="002A30A8"/>
    <w:rsid w:val="002A3476"/>
    <w:rsid w:val="002A37EC"/>
    <w:rsid w:val="002A4352"/>
    <w:rsid w:val="002A553E"/>
    <w:rsid w:val="002A58EB"/>
    <w:rsid w:val="002A58F9"/>
    <w:rsid w:val="002B09E1"/>
    <w:rsid w:val="002B2D86"/>
    <w:rsid w:val="002B37D6"/>
    <w:rsid w:val="002B4AE9"/>
    <w:rsid w:val="002B4C9C"/>
    <w:rsid w:val="002C1B38"/>
    <w:rsid w:val="002C2A5C"/>
    <w:rsid w:val="002C2EC8"/>
    <w:rsid w:val="002C34CE"/>
    <w:rsid w:val="002C37BA"/>
    <w:rsid w:val="002C3865"/>
    <w:rsid w:val="002C436D"/>
    <w:rsid w:val="002C51AD"/>
    <w:rsid w:val="002C5E49"/>
    <w:rsid w:val="002C631A"/>
    <w:rsid w:val="002D1962"/>
    <w:rsid w:val="002D2D0C"/>
    <w:rsid w:val="002D2E2F"/>
    <w:rsid w:val="002D3F35"/>
    <w:rsid w:val="002D48FB"/>
    <w:rsid w:val="002D624B"/>
    <w:rsid w:val="002D6495"/>
    <w:rsid w:val="002D761C"/>
    <w:rsid w:val="002E0717"/>
    <w:rsid w:val="002E11C6"/>
    <w:rsid w:val="002E2232"/>
    <w:rsid w:val="002E23E2"/>
    <w:rsid w:val="002E25A2"/>
    <w:rsid w:val="002E2D40"/>
    <w:rsid w:val="002E3071"/>
    <w:rsid w:val="002E464E"/>
    <w:rsid w:val="002E5BF7"/>
    <w:rsid w:val="002F3322"/>
    <w:rsid w:val="002F5466"/>
    <w:rsid w:val="002F5543"/>
    <w:rsid w:val="002F688B"/>
    <w:rsid w:val="002F6FF2"/>
    <w:rsid w:val="00300A60"/>
    <w:rsid w:val="00300DE0"/>
    <w:rsid w:val="00301A72"/>
    <w:rsid w:val="00301DA9"/>
    <w:rsid w:val="00302528"/>
    <w:rsid w:val="0030276E"/>
    <w:rsid w:val="003028B7"/>
    <w:rsid w:val="00303637"/>
    <w:rsid w:val="00304707"/>
    <w:rsid w:val="00304DF2"/>
    <w:rsid w:val="00304F5E"/>
    <w:rsid w:val="00305713"/>
    <w:rsid w:val="00306C71"/>
    <w:rsid w:val="00307815"/>
    <w:rsid w:val="00307A9B"/>
    <w:rsid w:val="00307C74"/>
    <w:rsid w:val="00307DEB"/>
    <w:rsid w:val="003114B5"/>
    <w:rsid w:val="00313A7D"/>
    <w:rsid w:val="0031465D"/>
    <w:rsid w:val="003159A0"/>
    <w:rsid w:val="00315BCC"/>
    <w:rsid w:val="00316DEC"/>
    <w:rsid w:val="003219D7"/>
    <w:rsid w:val="003224AE"/>
    <w:rsid w:val="00322AE7"/>
    <w:rsid w:val="00330291"/>
    <w:rsid w:val="003305B1"/>
    <w:rsid w:val="00331DA3"/>
    <w:rsid w:val="00332F2E"/>
    <w:rsid w:val="003333AF"/>
    <w:rsid w:val="00334161"/>
    <w:rsid w:val="003353E7"/>
    <w:rsid w:val="003376E0"/>
    <w:rsid w:val="0034230F"/>
    <w:rsid w:val="0034273F"/>
    <w:rsid w:val="0034281A"/>
    <w:rsid w:val="00344072"/>
    <w:rsid w:val="00344531"/>
    <w:rsid w:val="00344DA5"/>
    <w:rsid w:val="003451EA"/>
    <w:rsid w:val="00345AFB"/>
    <w:rsid w:val="00350202"/>
    <w:rsid w:val="00350838"/>
    <w:rsid w:val="00351DEE"/>
    <w:rsid w:val="0035247A"/>
    <w:rsid w:val="00352518"/>
    <w:rsid w:val="00353404"/>
    <w:rsid w:val="00353DFC"/>
    <w:rsid w:val="003544FC"/>
    <w:rsid w:val="0035487F"/>
    <w:rsid w:val="00355FF3"/>
    <w:rsid w:val="003563DA"/>
    <w:rsid w:val="00357AFF"/>
    <w:rsid w:val="00357B4E"/>
    <w:rsid w:val="00361CD2"/>
    <w:rsid w:val="003630DA"/>
    <w:rsid w:val="00363D34"/>
    <w:rsid w:val="00365527"/>
    <w:rsid w:val="00365DF1"/>
    <w:rsid w:val="00366187"/>
    <w:rsid w:val="0036664F"/>
    <w:rsid w:val="00367D3D"/>
    <w:rsid w:val="00367D4B"/>
    <w:rsid w:val="0037199F"/>
    <w:rsid w:val="00371BC8"/>
    <w:rsid w:val="00372324"/>
    <w:rsid w:val="00372AC7"/>
    <w:rsid w:val="0037331D"/>
    <w:rsid w:val="00373D20"/>
    <w:rsid w:val="003752D3"/>
    <w:rsid w:val="00375E01"/>
    <w:rsid w:val="00375E30"/>
    <w:rsid w:val="00376BDC"/>
    <w:rsid w:val="00377DF0"/>
    <w:rsid w:val="00380485"/>
    <w:rsid w:val="003808FF"/>
    <w:rsid w:val="00381EC9"/>
    <w:rsid w:val="00382669"/>
    <w:rsid w:val="00383232"/>
    <w:rsid w:val="0038413F"/>
    <w:rsid w:val="003842AB"/>
    <w:rsid w:val="00384725"/>
    <w:rsid w:val="00384843"/>
    <w:rsid w:val="00384937"/>
    <w:rsid w:val="00384B79"/>
    <w:rsid w:val="00385714"/>
    <w:rsid w:val="0038752A"/>
    <w:rsid w:val="00387B9A"/>
    <w:rsid w:val="00391A67"/>
    <w:rsid w:val="00391D77"/>
    <w:rsid w:val="00392B4A"/>
    <w:rsid w:val="00393288"/>
    <w:rsid w:val="00393592"/>
    <w:rsid w:val="003948CD"/>
    <w:rsid w:val="00397299"/>
    <w:rsid w:val="00397890"/>
    <w:rsid w:val="00397BBF"/>
    <w:rsid w:val="003A0870"/>
    <w:rsid w:val="003A17FD"/>
    <w:rsid w:val="003A1DCC"/>
    <w:rsid w:val="003A210F"/>
    <w:rsid w:val="003A22A1"/>
    <w:rsid w:val="003A26EE"/>
    <w:rsid w:val="003A296C"/>
    <w:rsid w:val="003A2AB7"/>
    <w:rsid w:val="003A2AFA"/>
    <w:rsid w:val="003A2E18"/>
    <w:rsid w:val="003A3EB5"/>
    <w:rsid w:val="003A4EFB"/>
    <w:rsid w:val="003A6711"/>
    <w:rsid w:val="003A6EEA"/>
    <w:rsid w:val="003A714B"/>
    <w:rsid w:val="003A74E3"/>
    <w:rsid w:val="003B2408"/>
    <w:rsid w:val="003B26D6"/>
    <w:rsid w:val="003B4348"/>
    <w:rsid w:val="003B460A"/>
    <w:rsid w:val="003B5B75"/>
    <w:rsid w:val="003B603A"/>
    <w:rsid w:val="003B72F2"/>
    <w:rsid w:val="003B78DA"/>
    <w:rsid w:val="003C1C1B"/>
    <w:rsid w:val="003C222C"/>
    <w:rsid w:val="003C3582"/>
    <w:rsid w:val="003C43AE"/>
    <w:rsid w:val="003C682E"/>
    <w:rsid w:val="003C6E5F"/>
    <w:rsid w:val="003C7491"/>
    <w:rsid w:val="003C7FEA"/>
    <w:rsid w:val="003D2757"/>
    <w:rsid w:val="003D2B31"/>
    <w:rsid w:val="003D3DC8"/>
    <w:rsid w:val="003D5752"/>
    <w:rsid w:val="003D602D"/>
    <w:rsid w:val="003D6600"/>
    <w:rsid w:val="003D7FCA"/>
    <w:rsid w:val="003E0CEB"/>
    <w:rsid w:val="003E257D"/>
    <w:rsid w:val="003E2757"/>
    <w:rsid w:val="003E2FF2"/>
    <w:rsid w:val="003E3671"/>
    <w:rsid w:val="003E3718"/>
    <w:rsid w:val="003E458B"/>
    <w:rsid w:val="003E4D61"/>
    <w:rsid w:val="003E510E"/>
    <w:rsid w:val="003E5E2E"/>
    <w:rsid w:val="003E6268"/>
    <w:rsid w:val="003E6515"/>
    <w:rsid w:val="003E6FF0"/>
    <w:rsid w:val="003E72FC"/>
    <w:rsid w:val="003E78A9"/>
    <w:rsid w:val="003E7949"/>
    <w:rsid w:val="003E7972"/>
    <w:rsid w:val="003F10A4"/>
    <w:rsid w:val="003F15E1"/>
    <w:rsid w:val="003F251C"/>
    <w:rsid w:val="003F3B41"/>
    <w:rsid w:val="003F4720"/>
    <w:rsid w:val="003F5825"/>
    <w:rsid w:val="003F66B3"/>
    <w:rsid w:val="00402054"/>
    <w:rsid w:val="004041CB"/>
    <w:rsid w:val="004065E6"/>
    <w:rsid w:val="0040792D"/>
    <w:rsid w:val="00410C56"/>
    <w:rsid w:val="00411857"/>
    <w:rsid w:val="00412FE0"/>
    <w:rsid w:val="004136BC"/>
    <w:rsid w:val="00414D49"/>
    <w:rsid w:val="004158ED"/>
    <w:rsid w:val="00415D37"/>
    <w:rsid w:val="00417FFD"/>
    <w:rsid w:val="00420257"/>
    <w:rsid w:val="004227EA"/>
    <w:rsid w:val="00423E15"/>
    <w:rsid w:val="0042582B"/>
    <w:rsid w:val="00425DF3"/>
    <w:rsid w:val="00426ECD"/>
    <w:rsid w:val="00427E98"/>
    <w:rsid w:val="004309C8"/>
    <w:rsid w:val="00436A15"/>
    <w:rsid w:val="00437BF0"/>
    <w:rsid w:val="004403D5"/>
    <w:rsid w:val="004409B8"/>
    <w:rsid w:val="004416C4"/>
    <w:rsid w:val="00441997"/>
    <w:rsid w:val="0044241C"/>
    <w:rsid w:val="004447CC"/>
    <w:rsid w:val="00445341"/>
    <w:rsid w:val="004461EA"/>
    <w:rsid w:val="004500D5"/>
    <w:rsid w:val="00450574"/>
    <w:rsid w:val="00450F15"/>
    <w:rsid w:val="004515D2"/>
    <w:rsid w:val="004529C3"/>
    <w:rsid w:val="00454B54"/>
    <w:rsid w:val="00455AD6"/>
    <w:rsid w:val="00455BD8"/>
    <w:rsid w:val="00455C5E"/>
    <w:rsid w:val="0045779F"/>
    <w:rsid w:val="00457A02"/>
    <w:rsid w:val="0046161A"/>
    <w:rsid w:val="004619FC"/>
    <w:rsid w:val="00461F01"/>
    <w:rsid w:val="00462365"/>
    <w:rsid w:val="00462899"/>
    <w:rsid w:val="0046304F"/>
    <w:rsid w:val="00463853"/>
    <w:rsid w:val="004648F4"/>
    <w:rsid w:val="00465769"/>
    <w:rsid w:val="00466226"/>
    <w:rsid w:val="00466D4B"/>
    <w:rsid w:val="00467356"/>
    <w:rsid w:val="004701F6"/>
    <w:rsid w:val="00471359"/>
    <w:rsid w:val="004726C7"/>
    <w:rsid w:val="00474433"/>
    <w:rsid w:val="00475296"/>
    <w:rsid w:val="0047542D"/>
    <w:rsid w:val="00476A14"/>
    <w:rsid w:val="0047735B"/>
    <w:rsid w:val="004779E7"/>
    <w:rsid w:val="00480F40"/>
    <w:rsid w:val="004819B1"/>
    <w:rsid w:val="00481F17"/>
    <w:rsid w:val="00483639"/>
    <w:rsid w:val="00483895"/>
    <w:rsid w:val="00486269"/>
    <w:rsid w:val="00486559"/>
    <w:rsid w:val="004868C8"/>
    <w:rsid w:val="00486AE0"/>
    <w:rsid w:val="004871B6"/>
    <w:rsid w:val="00490E01"/>
    <w:rsid w:val="00490F4F"/>
    <w:rsid w:val="00493B35"/>
    <w:rsid w:val="00493E41"/>
    <w:rsid w:val="004971B5"/>
    <w:rsid w:val="004A1EE8"/>
    <w:rsid w:val="004A1EF1"/>
    <w:rsid w:val="004A20C0"/>
    <w:rsid w:val="004A2EBF"/>
    <w:rsid w:val="004A3181"/>
    <w:rsid w:val="004A5844"/>
    <w:rsid w:val="004A5939"/>
    <w:rsid w:val="004A6907"/>
    <w:rsid w:val="004A7D46"/>
    <w:rsid w:val="004A7ED1"/>
    <w:rsid w:val="004B2E33"/>
    <w:rsid w:val="004B3D58"/>
    <w:rsid w:val="004B6501"/>
    <w:rsid w:val="004B6569"/>
    <w:rsid w:val="004B7317"/>
    <w:rsid w:val="004C03A1"/>
    <w:rsid w:val="004C1461"/>
    <w:rsid w:val="004C1640"/>
    <w:rsid w:val="004C1A64"/>
    <w:rsid w:val="004C31B7"/>
    <w:rsid w:val="004C31D1"/>
    <w:rsid w:val="004C37D2"/>
    <w:rsid w:val="004C455E"/>
    <w:rsid w:val="004C5A6C"/>
    <w:rsid w:val="004C74C7"/>
    <w:rsid w:val="004D0FFF"/>
    <w:rsid w:val="004D242E"/>
    <w:rsid w:val="004D2884"/>
    <w:rsid w:val="004D2A5D"/>
    <w:rsid w:val="004D3020"/>
    <w:rsid w:val="004D417E"/>
    <w:rsid w:val="004D41FC"/>
    <w:rsid w:val="004D79B9"/>
    <w:rsid w:val="004D7B00"/>
    <w:rsid w:val="004E0FB9"/>
    <w:rsid w:val="004E139B"/>
    <w:rsid w:val="004E1DB3"/>
    <w:rsid w:val="004E434B"/>
    <w:rsid w:val="004E45BB"/>
    <w:rsid w:val="004E5BDA"/>
    <w:rsid w:val="004E62C1"/>
    <w:rsid w:val="004E63A8"/>
    <w:rsid w:val="004E63B7"/>
    <w:rsid w:val="004E66F0"/>
    <w:rsid w:val="004E6B7F"/>
    <w:rsid w:val="004E6E29"/>
    <w:rsid w:val="004E712B"/>
    <w:rsid w:val="004E783F"/>
    <w:rsid w:val="004F00EF"/>
    <w:rsid w:val="004F076A"/>
    <w:rsid w:val="004F1116"/>
    <w:rsid w:val="004F16AB"/>
    <w:rsid w:val="004F17A9"/>
    <w:rsid w:val="004F1B8E"/>
    <w:rsid w:val="004F2161"/>
    <w:rsid w:val="004F2A5A"/>
    <w:rsid w:val="004F34B2"/>
    <w:rsid w:val="004F3779"/>
    <w:rsid w:val="004F3867"/>
    <w:rsid w:val="004F600D"/>
    <w:rsid w:val="004F63DA"/>
    <w:rsid w:val="004F6536"/>
    <w:rsid w:val="004F72B1"/>
    <w:rsid w:val="004F7A85"/>
    <w:rsid w:val="004F7B43"/>
    <w:rsid w:val="00500970"/>
    <w:rsid w:val="00500C54"/>
    <w:rsid w:val="00501758"/>
    <w:rsid w:val="00502CFA"/>
    <w:rsid w:val="005038BE"/>
    <w:rsid w:val="00506EFF"/>
    <w:rsid w:val="0050705C"/>
    <w:rsid w:val="005123EF"/>
    <w:rsid w:val="005167B4"/>
    <w:rsid w:val="005169C3"/>
    <w:rsid w:val="005225BB"/>
    <w:rsid w:val="00522FED"/>
    <w:rsid w:val="00523DF1"/>
    <w:rsid w:val="0052558F"/>
    <w:rsid w:val="0052639A"/>
    <w:rsid w:val="00527BD9"/>
    <w:rsid w:val="00527BF8"/>
    <w:rsid w:val="00527DE4"/>
    <w:rsid w:val="00527F70"/>
    <w:rsid w:val="00530DAF"/>
    <w:rsid w:val="005314CC"/>
    <w:rsid w:val="00534211"/>
    <w:rsid w:val="00535DAF"/>
    <w:rsid w:val="005367C1"/>
    <w:rsid w:val="00536A7E"/>
    <w:rsid w:val="00536AF2"/>
    <w:rsid w:val="00540098"/>
    <w:rsid w:val="0054012C"/>
    <w:rsid w:val="00540465"/>
    <w:rsid w:val="00540641"/>
    <w:rsid w:val="00540FC5"/>
    <w:rsid w:val="0054134B"/>
    <w:rsid w:val="00541ACF"/>
    <w:rsid w:val="00541C97"/>
    <w:rsid w:val="00542F5C"/>
    <w:rsid w:val="00544374"/>
    <w:rsid w:val="00544FD6"/>
    <w:rsid w:val="00546C4B"/>
    <w:rsid w:val="00547EA0"/>
    <w:rsid w:val="00551C8A"/>
    <w:rsid w:val="0055248B"/>
    <w:rsid w:val="005544EE"/>
    <w:rsid w:val="0055532B"/>
    <w:rsid w:val="005554C3"/>
    <w:rsid w:val="005569FD"/>
    <w:rsid w:val="005579C4"/>
    <w:rsid w:val="0056121B"/>
    <w:rsid w:val="00561338"/>
    <w:rsid w:val="005614A3"/>
    <w:rsid w:val="005635A5"/>
    <w:rsid w:val="005638B4"/>
    <w:rsid w:val="005641D6"/>
    <w:rsid w:val="005648E0"/>
    <w:rsid w:val="00565360"/>
    <w:rsid w:val="00567395"/>
    <w:rsid w:val="00572866"/>
    <w:rsid w:val="0057536E"/>
    <w:rsid w:val="005754E9"/>
    <w:rsid w:val="005763AE"/>
    <w:rsid w:val="00577A5E"/>
    <w:rsid w:val="0058038F"/>
    <w:rsid w:val="00581F75"/>
    <w:rsid w:val="005820E8"/>
    <w:rsid w:val="005824AD"/>
    <w:rsid w:val="00582730"/>
    <w:rsid w:val="00582BB0"/>
    <w:rsid w:val="00582C60"/>
    <w:rsid w:val="00582D71"/>
    <w:rsid w:val="005838B9"/>
    <w:rsid w:val="00584349"/>
    <w:rsid w:val="00584CC0"/>
    <w:rsid w:val="00584E91"/>
    <w:rsid w:val="00586404"/>
    <w:rsid w:val="00586A61"/>
    <w:rsid w:val="00587384"/>
    <w:rsid w:val="00587A5F"/>
    <w:rsid w:val="0059334B"/>
    <w:rsid w:val="00594B99"/>
    <w:rsid w:val="00595C33"/>
    <w:rsid w:val="00595EDE"/>
    <w:rsid w:val="00596C03"/>
    <w:rsid w:val="005A1797"/>
    <w:rsid w:val="005A55C9"/>
    <w:rsid w:val="005A6C1E"/>
    <w:rsid w:val="005B0012"/>
    <w:rsid w:val="005B1C78"/>
    <w:rsid w:val="005B227F"/>
    <w:rsid w:val="005B4658"/>
    <w:rsid w:val="005B7C5C"/>
    <w:rsid w:val="005C0883"/>
    <w:rsid w:val="005C09EB"/>
    <w:rsid w:val="005C4E25"/>
    <w:rsid w:val="005D204A"/>
    <w:rsid w:val="005D35D9"/>
    <w:rsid w:val="005D58A0"/>
    <w:rsid w:val="005D6FAC"/>
    <w:rsid w:val="005D7135"/>
    <w:rsid w:val="005E0466"/>
    <w:rsid w:val="005E3C27"/>
    <w:rsid w:val="005E42B3"/>
    <w:rsid w:val="005E5539"/>
    <w:rsid w:val="005E5837"/>
    <w:rsid w:val="005E7873"/>
    <w:rsid w:val="005F1E3C"/>
    <w:rsid w:val="005F34BF"/>
    <w:rsid w:val="005F583F"/>
    <w:rsid w:val="005F5FBF"/>
    <w:rsid w:val="005F6717"/>
    <w:rsid w:val="005F67E4"/>
    <w:rsid w:val="005F6821"/>
    <w:rsid w:val="005F715A"/>
    <w:rsid w:val="0060037D"/>
    <w:rsid w:val="00602C59"/>
    <w:rsid w:val="00603517"/>
    <w:rsid w:val="00604CDB"/>
    <w:rsid w:val="00605783"/>
    <w:rsid w:val="00606A4F"/>
    <w:rsid w:val="00607511"/>
    <w:rsid w:val="006102A9"/>
    <w:rsid w:val="00610682"/>
    <w:rsid w:val="00610964"/>
    <w:rsid w:val="00610EF2"/>
    <w:rsid w:val="00611EB5"/>
    <w:rsid w:val="0061200A"/>
    <w:rsid w:val="0061270C"/>
    <w:rsid w:val="00612D80"/>
    <w:rsid w:val="0061493B"/>
    <w:rsid w:val="00615B07"/>
    <w:rsid w:val="00616794"/>
    <w:rsid w:val="00617066"/>
    <w:rsid w:val="0061735D"/>
    <w:rsid w:val="00620D59"/>
    <w:rsid w:val="00621939"/>
    <w:rsid w:val="006228A1"/>
    <w:rsid w:val="00624740"/>
    <w:rsid w:val="00625898"/>
    <w:rsid w:val="00625B4D"/>
    <w:rsid w:val="00625EF3"/>
    <w:rsid w:val="00626379"/>
    <w:rsid w:val="00627901"/>
    <w:rsid w:val="00627F7B"/>
    <w:rsid w:val="006302CD"/>
    <w:rsid w:val="006313CA"/>
    <w:rsid w:val="006322E3"/>
    <w:rsid w:val="006327B1"/>
    <w:rsid w:val="00633BFC"/>
    <w:rsid w:val="00634B63"/>
    <w:rsid w:val="00634B89"/>
    <w:rsid w:val="00635D63"/>
    <w:rsid w:val="00636BF7"/>
    <w:rsid w:val="00636DDE"/>
    <w:rsid w:val="00640432"/>
    <w:rsid w:val="00643E6A"/>
    <w:rsid w:val="00644016"/>
    <w:rsid w:val="006441C3"/>
    <w:rsid w:val="00644CCC"/>
    <w:rsid w:val="006456B3"/>
    <w:rsid w:val="00645AD1"/>
    <w:rsid w:val="00646539"/>
    <w:rsid w:val="00650036"/>
    <w:rsid w:val="00650994"/>
    <w:rsid w:val="00650C52"/>
    <w:rsid w:val="00652184"/>
    <w:rsid w:val="00652C21"/>
    <w:rsid w:val="0065342E"/>
    <w:rsid w:val="0065358F"/>
    <w:rsid w:val="00654B2A"/>
    <w:rsid w:val="00654E6B"/>
    <w:rsid w:val="00656202"/>
    <w:rsid w:val="0065720C"/>
    <w:rsid w:val="00657776"/>
    <w:rsid w:val="00657852"/>
    <w:rsid w:val="00657DAA"/>
    <w:rsid w:val="0066111F"/>
    <w:rsid w:val="00661BC2"/>
    <w:rsid w:val="006626C1"/>
    <w:rsid w:val="00662BFB"/>
    <w:rsid w:val="00662ED4"/>
    <w:rsid w:val="00665044"/>
    <w:rsid w:val="00665619"/>
    <w:rsid w:val="0066562E"/>
    <w:rsid w:val="006664FC"/>
    <w:rsid w:val="00672529"/>
    <w:rsid w:val="00672B47"/>
    <w:rsid w:val="006749F5"/>
    <w:rsid w:val="0067529F"/>
    <w:rsid w:val="006752B3"/>
    <w:rsid w:val="00676B21"/>
    <w:rsid w:val="00680C91"/>
    <w:rsid w:val="006814EC"/>
    <w:rsid w:val="00683BBF"/>
    <w:rsid w:val="00684862"/>
    <w:rsid w:val="00684D57"/>
    <w:rsid w:val="0068519E"/>
    <w:rsid w:val="006870D9"/>
    <w:rsid w:val="006905E3"/>
    <w:rsid w:val="006920A0"/>
    <w:rsid w:val="006927EB"/>
    <w:rsid w:val="006938B3"/>
    <w:rsid w:val="006939D0"/>
    <w:rsid w:val="006945ED"/>
    <w:rsid w:val="006946CA"/>
    <w:rsid w:val="006962A5"/>
    <w:rsid w:val="00696657"/>
    <w:rsid w:val="00696B8D"/>
    <w:rsid w:val="00696DF6"/>
    <w:rsid w:val="00696FCD"/>
    <w:rsid w:val="006A1416"/>
    <w:rsid w:val="006A1BD5"/>
    <w:rsid w:val="006A344C"/>
    <w:rsid w:val="006A372E"/>
    <w:rsid w:val="006A5C6A"/>
    <w:rsid w:val="006A65F9"/>
    <w:rsid w:val="006A72D4"/>
    <w:rsid w:val="006A731D"/>
    <w:rsid w:val="006A73CC"/>
    <w:rsid w:val="006B057F"/>
    <w:rsid w:val="006B3006"/>
    <w:rsid w:val="006B3974"/>
    <w:rsid w:val="006B3A22"/>
    <w:rsid w:val="006B4B97"/>
    <w:rsid w:val="006B7480"/>
    <w:rsid w:val="006B781E"/>
    <w:rsid w:val="006B7A94"/>
    <w:rsid w:val="006C160B"/>
    <w:rsid w:val="006C1AF6"/>
    <w:rsid w:val="006C220A"/>
    <w:rsid w:val="006C2383"/>
    <w:rsid w:val="006C24B6"/>
    <w:rsid w:val="006C24F7"/>
    <w:rsid w:val="006C3217"/>
    <w:rsid w:val="006C328C"/>
    <w:rsid w:val="006C3346"/>
    <w:rsid w:val="006C3C87"/>
    <w:rsid w:val="006C54B4"/>
    <w:rsid w:val="006C6653"/>
    <w:rsid w:val="006C7878"/>
    <w:rsid w:val="006D1F82"/>
    <w:rsid w:val="006D1F95"/>
    <w:rsid w:val="006D2B79"/>
    <w:rsid w:val="006D356D"/>
    <w:rsid w:val="006D365E"/>
    <w:rsid w:val="006D37C3"/>
    <w:rsid w:val="006D483B"/>
    <w:rsid w:val="006E012F"/>
    <w:rsid w:val="006E26E9"/>
    <w:rsid w:val="006E449F"/>
    <w:rsid w:val="006E49AF"/>
    <w:rsid w:val="006E5D0A"/>
    <w:rsid w:val="006E661D"/>
    <w:rsid w:val="006E7192"/>
    <w:rsid w:val="006E774D"/>
    <w:rsid w:val="006E77D9"/>
    <w:rsid w:val="006F1C34"/>
    <w:rsid w:val="006F24B8"/>
    <w:rsid w:val="006F34CE"/>
    <w:rsid w:val="006F659B"/>
    <w:rsid w:val="006F7C58"/>
    <w:rsid w:val="00700711"/>
    <w:rsid w:val="007026FC"/>
    <w:rsid w:val="00702D59"/>
    <w:rsid w:val="00704BEF"/>
    <w:rsid w:val="007054CC"/>
    <w:rsid w:val="00705AE3"/>
    <w:rsid w:val="00705D82"/>
    <w:rsid w:val="00712F4A"/>
    <w:rsid w:val="007142AF"/>
    <w:rsid w:val="007153AA"/>
    <w:rsid w:val="007164F5"/>
    <w:rsid w:val="00720D00"/>
    <w:rsid w:val="007218A0"/>
    <w:rsid w:val="00722787"/>
    <w:rsid w:val="00722802"/>
    <w:rsid w:val="007238EB"/>
    <w:rsid w:val="0072414A"/>
    <w:rsid w:val="00724341"/>
    <w:rsid w:val="00724C87"/>
    <w:rsid w:val="00724DBF"/>
    <w:rsid w:val="007274ED"/>
    <w:rsid w:val="00727726"/>
    <w:rsid w:val="00730989"/>
    <w:rsid w:val="00731BC7"/>
    <w:rsid w:val="00731E8A"/>
    <w:rsid w:val="00732E7D"/>
    <w:rsid w:val="0073348C"/>
    <w:rsid w:val="00733F51"/>
    <w:rsid w:val="0073499C"/>
    <w:rsid w:val="007353DB"/>
    <w:rsid w:val="00735D24"/>
    <w:rsid w:val="007366FE"/>
    <w:rsid w:val="007402E3"/>
    <w:rsid w:val="00741212"/>
    <w:rsid w:val="00742A95"/>
    <w:rsid w:val="00742CF6"/>
    <w:rsid w:val="007450A5"/>
    <w:rsid w:val="0074541E"/>
    <w:rsid w:val="007457A6"/>
    <w:rsid w:val="00745B05"/>
    <w:rsid w:val="00746910"/>
    <w:rsid w:val="00750C64"/>
    <w:rsid w:val="00750D4A"/>
    <w:rsid w:val="007524CC"/>
    <w:rsid w:val="007528EA"/>
    <w:rsid w:val="0075307D"/>
    <w:rsid w:val="00754CF7"/>
    <w:rsid w:val="00756ECF"/>
    <w:rsid w:val="00760C0F"/>
    <w:rsid w:val="00765409"/>
    <w:rsid w:val="0076553C"/>
    <w:rsid w:val="007656BD"/>
    <w:rsid w:val="00765E30"/>
    <w:rsid w:val="00766477"/>
    <w:rsid w:val="0076696C"/>
    <w:rsid w:val="007669B9"/>
    <w:rsid w:val="00772CF9"/>
    <w:rsid w:val="0077342F"/>
    <w:rsid w:val="00774CDC"/>
    <w:rsid w:val="00775D4F"/>
    <w:rsid w:val="00780994"/>
    <w:rsid w:val="00780EF2"/>
    <w:rsid w:val="007812CB"/>
    <w:rsid w:val="0078241B"/>
    <w:rsid w:val="00782709"/>
    <w:rsid w:val="007857B8"/>
    <w:rsid w:val="007865A0"/>
    <w:rsid w:val="00791120"/>
    <w:rsid w:val="00792A5B"/>
    <w:rsid w:val="00792F43"/>
    <w:rsid w:val="0079323A"/>
    <w:rsid w:val="00793389"/>
    <w:rsid w:val="00795FA8"/>
    <w:rsid w:val="00796A7D"/>
    <w:rsid w:val="00796F67"/>
    <w:rsid w:val="007A02F3"/>
    <w:rsid w:val="007A0B43"/>
    <w:rsid w:val="007A0D7C"/>
    <w:rsid w:val="007A1D19"/>
    <w:rsid w:val="007A442B"/>
    <w:rsid w:val="007A4D33"/>
    <w:rsid w:val="007A53B5"/>
    <w:rsid w:val="007A53BF"/>
    <w:rsid w:val="007A5DC5"/>
    <w:rsid w:val="007A5FBF"/>
    <w:rsid w:val="007B0B97"/>
    <w:rsid w:val="007B3917"/>
    <w:rsid w:val="007B41F9"/>
    <w:rsid w:val="007B5356"/>
    <w:rsid w:val="007C323C"/>
    <w:rsid w:val="007C3D0D"/>
    <w:rsid w:val="007C633C"/>
    <w:rsid w:val="007C7937"/>
    <w:rsid w:val="007C7DF7"/>
    <w:rsid w:val="007D0618"/>
    <w:rsid w:val="007D32F4"/>
    <w:rsid w:val="007D4A45"/>
    <w:rsid w:val="007D4BD3"/>
    <w:rsid w:val="007D50F0"/>
    <w:rsid w:val="007D513D"/>
    <w:rsid w:val="007D5213"/>
    <w:rsid w:val="007D57A9"/>
    <w:rsid w:val="007D628F"/>
    <w:rsid w:val="007D64E0"/>
    <w:rsid w:val="007E0114"/>
    <w:rsid w:val="007E1138"/>
    <w:rsid w:val="007E128B"/>
    <w:rsid w:val="007E340D"/>
    <w:rsid w:val="007E472D"/>
    <w:rsid w:val="007E4A19"/>
    <w:rsid w:val="007E62A3"/>
    <w:rsid w:val="007E6724"/>
    <w:rsid w:val="007E6ADE"/>
    <w:rsid w:val="007F0F62"/>
    <w:rsid w:val="007F18FD"/>
    <w:rsid w:val="007F2687"/>
    <w:rsid w:val="007F2D9B"/>
    <w:rsid w:val="007F30E9"/>
    <w:rsid w:val="007F33B0"/>
    <w:rsid w:val="007F4779"/>
    <w:rsid w:val="007F59A4"/>
    <w:rsid w:val="007F5AEB"/>
    <w:rsid w:val="007F6571"/>
    <w:rsid w:val="00804FA8"/>
    <w:rsid w:val="00806431"/>
    <w:rsid w:val="008069ED"/>
    <w:rsid w:val="00806CB2"/>
    <w:rsid w:val="0080746A"/>
    <w:rsid w:val="008078EC"/>
    <w:rsid w:val="00807C9B"/>
    <w:rsid w:val="00810054"/>
    <w:rsid w:val="00810328"/>
    <w:rsid w:val="0081562E"/>
    <w:rsid w:val="0081596C"/>
    <w:rsid w:val="00815DAA"/>
    <w:rsid w:val="008176BB"/>
    <w:rsid w:val="00817FE1"/>
    <w:rsid w:val="00820750"/>
    <w:rsid w:val="0082084E"/>
    <w:rsid w:val="008212D4"/>
    <w:rsid w:val="00822547"/>
    <w:rsid w:val="00822EC4"/>
    <w:rsid w:val="00823978"/>
    <w:rsid w:val="0082504A"/>
    <w:rsid w:val="00825103"/>
    <w:rsid w:val="008254F7"/>
    <w:rsid w:val="00826C9B"/>
    <w:rsid w:val="008270F3"/>
    <w:rsid w:val="00827115"/>
    <w:rsid w:val="008271AF"/>
    <w:rsid w:val="00830028"/>
    <w:rsid w:val="00830CC9"/>
    <w:rsid w:val="00832D44"/>
    <w:rsid w:val="008331F9"/>
    <w:rsid w:val="008334EE"/>
    <w:rsid w:val="0083459F"/>
    <w:rsid w:val="00834F6F"/>
    <w:rsid w:val="00835349"/>
    <w:rsid w:val="0083612B"/>
    <w:rsid w:val="00837609"/>
    <w:rsid w:val="008417AB"/>
    <w:rsid w:val="00841862"/>
    <w:rsid w:val="00841F1B"/>
    <w:rsid w:val="00842985"/>
    <w:rsid w:val="0084496E"/>
    <w:rsid w:val="00845201"/>
    <w:rsid w:val="008459E3"/>
    <w:rsid w:val="00845A0C"/>
    <w:rsid w:val="00845EA8"/>
    <w:rsid w:val="008463A6"/>
    <w:rsid w:val="00847B45"/>
    <w:rsid w:val="008510F2"/>
    <w:rsid w:val="00851322"/>
    <w:rsid w:val="00852605"/>
    <w:rsid w:val="008527B1"/>
    <w:rsid w:val="00852CBC"/>
    <w:rsid w:val="008537ED"/>
    <w:rsid w:val="00853AF3"/>
    <w:rsid w:val="00855757"/>
    <w:rsid w:val="00857771"/>
    <w:rsid w:val="0086104C"/>
    <w:rsid w:val="008610D7"/>
    <w:rsid w:val="0086171D"/>
    <w:rsid w:val="008637FF"/>
    <w:rsid w:val="008650C0"/>
    <w:rsid w:val="00867212"/>
    <w:rsid w:val="00871306"/>
    <w:rsid w:val="008728F7"/>
    <w:rsid w:val="00872B13"/>
    <w:rsid w:val="00873644"/>
    <w:rsid w:val="00873E0F"/>
    <w:rsid w:val="00875F4E"/>
    <w:rsid w:val="0087750B"/>
    <w:rsid w:val="0088188B"/>
    <w:rsid w:val="00883325"/>
    <w:rsid w:val="00883F27"/>
    <w:rsid w:val="00884B53"/>
    <w:rsid w:val="00885904"/>
    <w:rsid w:val="008866FE"/>
    <w:rsid w:val="00887BFC"/>
    <w:rsid w:val="00887DD1"/>
    <w:rsid w:val="00890CAF"/>
    <w:rsid w:val="00891E48"/>
    <w:rsid w:val="008927A9"/>
    <w:rsid w:val="008928A4"/>
    <w:rsid w:val="00892E7A"/>
    <w:rsid w:val="00893643"/>
    <w:rsid w:val="008939ED"/>
    <w:rsid w:val="008945F6"/>
    <w:rsid w:val="00896DA5"/>
    <w:rsid w:val="00897E5A"/>
    <w:rsid w:val="008A2C82"/>
    <w:rsid w:val="008A35B2"/>
    <w:rsid w:val="008A44A4"/>
    <w:rsid w:val="008A70CC"/>
    <w:rsid w:val="008A73F8"/>
    <w:rsid w:val="008A7B62"/>
    <w:rsid w:val="008A7D21"/>
    <w:rsid w:val="008B050E"/>
    <w:rsid w:val="008B0FDB"/>
    <w:rsid w:val="008B2566"/>
    <w:rsid w:val="008B325A"/>
    <w:rsid w:val="008B3D36"/>
    <w:rsid w:val="008B5081"/>
    <w:rsid w:val="008B5AD9"/>
    <w:rsid w:val="008B5B7D"/>
    <w:rsid w:val="008B5EE4"/>
    <w:rsid w:val="008B74FD"/>
    <w:rsid w:val="008C04DF"/>
    <w:rsid w:val="008C225E"/>
    <w:rsid w:val="008C2EF9"/>
    <w:rsid w:val="008C3AB1"/>
    <w:rsid w:val="008C40C4"/>
    <w:rsid w:val="008C4C70"/>
    <w:rsid w:val="008C54CA"/>
    <w:rsid w:val="008C66DE"/>
    <w:rsid w:val="008C6782"/>
    <w:rsid w:val="008D0173"/>
    <w:rsid w:val="008D105C"/>
    <w:rsid w:val="008D2298"/>
    <w:rsid w:val="008D25B9"/>
    <w:rsid w:val="008D317A"/>
    <w:rsid w:val="008D7AA3"/>
    <w:rsid w:val="008E2551"/>
    <w:rsid w:val="008E300A"/>
    <w:rsid w:val="008E418A"/>
    <w:rsid w:val="008E5A9C"/>
    <w:rsid w:val="008E5ECE"/>
    <w:rsid w:val="008E67E3"/>
    <w:rsid w:val="008E6F3B"/>
    <w:rsid w:val="008E7990"/>
    <w:rsid w:val="008E7B80"/>
    <w:rsid w:val="008F18EA"/>
    <w:rsid w:val="008F196E"/>
    <w:rsid w:val="008F24DB"/>
    <w:rsid w:val="008F3119"/>
    <w:rsid w:val="008F3BF2"/>
    <w:rsid w:val="008F3CC9"/>
    <w:rsid w:val="008F4F4C"/>
    <w:rsid w:val="008F6125"/>
    <w:rsid w:val="008F63AC"/>
    <w:rsid w:val="009001FC"/>
    <w:rsid w:val="0090076E"/>
    <w:rsid w:val="00900836"/>
    <w:rsid w:val="0090095F"/>
    <w:rsid w:val="0090114C"/>
    <w:rsid w:val="00901B84"/>
    <w:rsid w:val="00904153"/>
    <w:rsid w:val="009060B5"/>
    <w:rsid w:val="009074D5"/>
    <w:rsid w:val="0091030A"/>
    <w:rsid w:val="00910623"/>
    <w:rsid w:val="009119DE"/>
    <w:rsid w:val="00911D64"/>
    <w:rsid w:val="0091336D"/>
    <w:rsid w:val="00913F5E"/>
    <w:rsid w:val="0091476F"/>
    <w:rsid w:val="00915D83"/>
    <w:rsid w:val="00917CF0"/>
    <w:rsid w:val="00924A02"/>
    <w:rsid w:val="00925497"/>
    <w:rsid w:val="00925929"/>
    <w:rsid w:val="009265E0"/>
    <w:rsid w:val="00926CAD"/>
    <w:rsid w:val="009271EA"/>
    <w:rsid w:val="00927CD7"/>
    <w:rsid w:val="00931DF5"/>
    <w:rsid w:val="009329AA"/>
    <w:rsid w:val="00932A5E"/>
    <w:rsid w:val="00933372"/>
    <w:rsid w:val="00937551"/>
    <w:rsid w:val="009379A5"/>
    <w:rsid w:val="00937CDB"/>
    <w:rsid w:val="00937E53"/>
    <w:rsid w:val="00940348"/>
    <w:rsid w:val="00941A50"/>
    <w:rsid w:val="00944455"/>
    <w:rsid w:val="00944F62"/>
    <w:rsid w:val="00945D48"/>
    <w:rsid w:val="009503D5"/>
    <w:rsid w:val="009506F8"/>
    <w:rsid w:val="0095124A"/>
    <w:rsid w:val="00954BEB"/>
    <w:rsid w:val="00954EE1"/>
    <w:rsid w:val="00955EC6"/>
    <w:rsid w:val="00956D95"/>
    <w:rsid w:val="00956E19"/>
    <w:rsid w:val="0096032F"/>
    <w:rsid w:val="00960598"/>
    <w:rsid w:val="00960CD9"/>
    <w:rsid w:val="00960D55"/>
    <w:rsid w:val="00961508"/>
    <w:rsid w:val="0096170D"/>
    <w:rsid w:val="0096289A"/>
    <w:rsid w:val="00964CCC"/>
    <w:rsid w:val="009650CE"/>
    <w:rsid w:val="00965E2B"/>
    <w:rsid w:val="00966BA1"/>
    <w:rsid w:val="00967024"/>
    <w:rsid w:val="00967854"/>
    <w:rsid w:val="00970E28"/>
    <w:rsid w:val="009715D2"/>
    <w:rsid w:val="009722C9"/>
    <w:rsid w:val="0097398F"/>
    <w:rsid w:val="0097445B"/>
    <w:rsid w:val="00975633"/>
    <w:rsid w:val="00975642"/>
    <w:rsid w:val="00975841"/>
    <w:rsid w:val="009760C3"/>
    <w:rsid w:val="00977731"/>
    <w:rsid w:val="00977B8F"/>
    <w:rsid w:val="009816CA"/>
    <w:rsid w:val="009824B3"/>
    <w:rsid w:val="00982B21"/>
    <w:rsid w:val="0098360B"/>
    <w:rsid w:val="00983F37"/>
    <w:rsid w:val="00985CDA"/>
    <w:rsid w:val="00987924"/>
    <w:rsid w:val="00990569"/>
    <w:rsid w:val="009918F8"/>
    <w:rsid w:val="0099235C"/>
    <w:rsid w:val="00993937"/>
    <w:rsid w:val="00994B9A"/>
    <w:rsid w:val="0099683B"/>
    <w:rsid w:val="00996C7F"/>
    <w:rsid w:val="00997D20"/>
    <w:rsid w:val="009A00E4"/>
    <w:rsid w:val="009A15B4"/>
    <w:rsid w:val="009A2455"/>
    <w:rsid w:val="009A2E28"/>
    <w:rsid w:val="009A31BF"/>
    <w:rsid w:val="009A5ABE"/>
    <w:rsid w:val="009A5E57"/>
    <w:rsid w:val="009A6061"/>
    <w:rsid w:val="009A739C"/>
    <w:rsid w:val="009A790B"/>
    <w:rsid w:val="009B08BB"/>
    <w:rsid w:val="009B1A43"/>
    <w:rsid w:val="009B1D80"/>
    <w:rsid w:val="009B1FE6"/>
    <w:rsid w:val="009B2EFC"/>
    <w:rsid w:val="009B30CC"/>
    <w:rsid w:val="009B33E5"/>
    <w:rsid w:val="009B4240"/>
    <w:rsid w:val="009B4EF3"/>
    <w:rsid w:val="009B5E0A"/>
    <w:rsid w:val="009B5F82"/>
    <w:rsid w:val="009B6AEF"/>
    <w:rsid w:val="009B7729"/>
    <w:rsid w:val="009B7ABD"/>
    <w:rsid w:val="009C0358"/>
    <w:rsid w:val="009C1AB0"/>
    <w:rsid w:val="009C21BB"/>
    <w:rsid w:val="009C4424"/>
    <w:rsid w:val="009C4C56"/>
    <w:rsid w:val="009C7453"/>
    <w:rsid w:val="009D016F"/>
    <w:rsid w:val="009D0A9D"/>
    <w:rsid w:val="009D1940"/>
    <w:rsid w:val="009D1954"/>
    <w:rsid w:val="009D2078"/>
    <w:rsid w:val="009D2249"/>
    <w:rsid w:val="009D25CA"/>
    <w:rsid w:val="009D32D6"/>
    <w:rsid w:val="009D40BF"/>
    <w:rsid w:val="009D46B3"/>
    <w:rsid w:val="009D527C"/>
    <w:rsid w:val="009D58D0"/>
    <w:rsid w:val="009D6015"/>
    <w:rsid w:val="009D63B8"/>
    <w:rsid w:val="009D7B25"/>
    <w:rsid w:val="009D7F09"/>
    <w:rsid w:val="009E08E9"/>
    <w:rsid w:val="009E0CA2"/>
    <w:rsid w:val="009E18FA"/>
    <w:rsid w:val="009E3587"/>
    <w:rsid w:val="009E6218"/>
    <w:rsid w:val="009E6852"/>
    <w:rsid w:val="009E7D7F"/>
    <w:rsid w:val="009F0CB1"/>
    <w:rsid w:val="009F2C12"/>
    <w:rsid w:val="009F3ACA"/>
    <w:rsid w:val="009F43E8"/>
    <w:rsid w:val="009F5DAD"/>
    <w:rsid w:val="009F5DF2"/>
    <w:rsid w:val="009F6284"/>
    <w:rsid w:val="009F6472"/>
    <w:rsid w:val="009F69BC"/>
    <w:rsid w:val="009F69DF"/>
    <w:rsid w:val="00A012D5"/>
    <w:rsid w:val="00A01695"/>
    <w:rsid w:val="00A01DB2"/>
    <w:rsid w:val="00A074D1"/>
    <w:rsid w:val="00A102AD"/>
    <w:rsid w:val="00A1052B"/>
    <w:rsid w:val="00A107D1"/>
    <w:rsid w:val="00A10E70"/>
    <w:rsid w:val="00A1152B"/>
    <w:rsid w:val="00A12B19"/>
    <w:rsid w:val="00A131E0"/>
    <w:rsid w:val="00A13F52"/>
    <w:rsid w:val="00A143D3"/>
    <w:rsid w:val="00A157E8"/>
    <w:rsid w:val="00A16981"/>
    <w:rsid w:val="00A17192"/>
    <w:rsid w:val="00A17A20"/>
    <w:rsid w:val="00A20C99"/>
    <w:rsid w:val="00A219D4"/>
    <w:rsid w:val="00A22071"/>
    <w:rsid w:val="00A22BD6"/>
    <w:rsid w:val="00A22EF5"/>
    <w:rsid w:val="00A2509B"/>
    <w:rsid w:val="00A25AEB"/>
    <w:rsid w:val="00A2662B"/>
    <w:rsid w:val="00A26B83"/>
    <w:rsid w:val="00A26DB1"/>
    <w:rsid w:val="00A27BD1"/>
    <w:rsid w:val="00A304FB"/>
    <w:rsid w:val="00A31D6E"/>
    <w:rsid w:val="00A32162"/>
    <w:rsid w:val="00A32BBD"/>
    <w:rsid w:val="00A33680"/>
    <w:rsid w:val="00A337A2"/>
    <w:rsid w:val="00A344B1"/>
    <w:rsid w:val="00A34ABB"/>
    <w:rsid w:val="00A35B63"/>
    <w:rsid w:val="00A36297"/>
    <w:rsid w:val="00A36972"/>
    <w:rsid w:val="00A375DE"/>
    <w:rsid w:val="00A37675"/>
    <w:rsid w:val="00A3772F"/>
    <w:rsid w:val="00A37D0F"/>
    <w:rsid w:val="00A37E14"/>
    <w:rsid w:val="00A411DF"/>
    <w:rsid w:val="00A4195B"/>
    <w:rsid w:val="00A41CA9"/>
    <w:rsid w:val="00A41DD6"/>
    <w:rsid w:val="00A43AF3"/>
    <w:rsid w:val="00A445D7"/>
    <w:rsid w:val="00A44774"/>
    <w:rsid w:val="00A47C1D"/>
    <w:rsid w:val="00A5234F"/>
    <w:rsid w:val="00A52759"/>
    <w:rsid w:val="00A52BC4"/>
    <w:rsid w:val="00A531EF"/>
    <w:rsid w:val="00A5459E"/>
    <w:rsid w:val="00A55520"/>
    <w:rsid w:val="00A555E8"/>
    <w:rsid w:val="00A55B89"/>
    <w:rsid w:val="00A55ECF"/>
    <w:rsid w:val="00A56647"/>
    <w:rsid w:val="00A56729"/>
    <w:rsid w:val="00A57FF8"/>
    <w:rsid w:val="00A609CA"/>
    <w:rsid w:val="00A61C2B"/>
    <w:rsid w:val="00A62BB8"/>
    <w:rsid w:val="00A638C9"/>
    <w:rsid w:val="00A64873"/>
    <w:rsid w:val="00A64C82"/>
    <w:rsid w:val="00A65575"/>
    <w:rsid w:val="00A6652A"/>
    <w:rsid w:val="00A70113"/>
    <w:rsid w:val="00A72C0D"/>
    <w:rsid w:val="00A74F35"/>
    <w:rsid w:val="00A75121"/>
    <w:rsid w:val="00A75E6E"/>
    <w:rsid w:val="00A77B83"/>
    <w:rsid w:val="00A77D89"/>
    <w:rsid w:val="00A8032D"/>
    <w:rsid w:val="00A828F6"/>
    <w:rsid w:val="00A83978"/>
    <w:rsid w:val="00A843EE"/>
    <w:rsid w:val="00A8532B"/>
    <w:rsid w:val="00A85CA7"/>
    <w:rsid w:val="00A867D3"/>
    <w:rsid w:val="00A869DF"/>
    <w:rsid w:val="00A904CC"/>
    <w:rsid w:val="00A9233B"/>
    <w:rsid w:val="00A9540E"/>
    <w:rsid w:val="00A95589"/>
    <w:rsid w:val="00A97E1A"/>
    <w:rsid w:val="00AA0286"/>
    <w:rsid w:val="00AA0C17"/>
    <w:rsid w:val="00AA1F55"/>
    <w:rsid w:val="00AA2BD9"/>
    <w:rsid w:val="00AA7613"/>
    <w:rsid w:val="00AA7FAF"/>
    <w:rsid w:val="00AB184E"/>
    <w:rsid w:val="00AB2ABB"/>
    <w:rsid w:val="00AB2BC0"/>
    <w:rsid w:val="00AB35CF"/>
    <w:rsid w:val="00AB5859"/>
    <w:rsid w:val="00AB6FD9"/>
    <w:rsid w:val="00AB7E20"/>
    <w:rsid w:val="00AC25B2"/>
    <w:rsid w:val="00AC3883"/>
    <w:rsid w:val="00AC38D2"/>
    <w:rsid w:val="00AC461B"/>
    <w:rsid w:val="00AC6DD7"/>
    <w:rsid w:val="00AC7AF2"/>
    <w:rsid w:val="00AC7B01"/>
    <w:rsid w:val="00AC7D76"/>
    <w:rsid w:val="00AD0CA4"/>
    <w:rsid w:val="00AD1A3E"/>
    <w:rsid w:val="00AD22EE"/>
    <w:rsid w:val="00AD30B2"/>
    <w:rsid w:val="00AD66F9"/>
    <w:rsid w:val="00AD6AEF"/>
    <w:rsid w:val="00AD7C91"/>
    <w:rsid w:val="00AE2627"/>
    <w:rsid w:val="00AE34E4"/>
    <w:rsid w:val="00AE36F4"/>
    <w:rsid w:val="00AE4643"/>
    <w:rsid w:val="00AE66C2"/>
    <w:rsid w:val="00AE77AD"/>
    <w:rsid w:val="00AE7C31"/>
    <w:rsid w:val="00AF0EB2"/>
    <w:rsid w:val="00AF17DC"/>
    <w:rsid w:val="00AF2D48"/>
    <w:rsid w:val="00AF35E4"/>
    <w:rsid w:val="00AF3736"/>
    <w:rsid w:val="00AF3A52"/>
    <w:rsid w:val="00AF3E9D"/>
    <w:rsid w:val="00AF637B"/>
    <w:rsid w:val="00B01059"/>
    <w:rsid w:val="00B01181"/>
    <w:rsid w:val="00B01EC2"/>
    <w:rsid w:val="00B03200"/>
    <w:rsid w:val="00B03C16"/>
    <w:rsid w:val="00B04117"/>
    <w:rsid w:val="00B043B8"/>
    <w:rsid w:val="00B050F9"/>
    <w:rsid w:val="00B05602"/>
    <w:rsid w:val="00B062C0"/>
    <w:rsid w:val="00B074CE"/>
    <w:rsid w:val="00B11448"/>
    <w:rsid w:val="00B11C55"/>
    <w:rsid w:val="00B1260A"/>
    <w:rsid w:val="00B12F52"/>
    <w:rsid w:val="00B175B1"/>
    <w:rsid w:val="00B17D3C"/>
    <w:rsid w:val="00B22AF2"/>
    <w:rsid w:val="00B23F44"/>
    <w:rsid w:val="00B247ED"/>
    <w:rsid w:val="00B24A5B"/>
    <w:rsid w:val="00B264F7"/>
    <w:rsid w:val="00B26D55"/>
    <w:rsid w:val="00B271E1"/>
    <w:rsid w:val="00B30009"/>
    <w:rsid w:val="00B30771"/>
    <w:rsid w:val="00B328D7"/>
    <w:rsid w:val="00B35D9B"/>
    <w:rsid w:val="00B36A26"/>
    <w:rsid w:val="00B372FC"/>
    <w:rsid w:val="00B40E71"/>
    <w:rsid w:val="00B4229E"/>
    <w:rsid w:val="00B4260E"/>
    <w:rsid w:val="00B43473"/>
    <w:rsid w:val="00B44389"/>
    <w:rsid w:val="00B46DA9"/>
    <w:rsid w:val="00B500B4"/>
    <w:rsid w:val="00B50162"/>
    <w:rsid w:val="00B5116B"/>
    <w:rsid w:val="00B52FD6"/>
    <w:rsid w:val="00B54FE2"/>
    <w:rsid w:val="00B57C0F"/>
    <w:rsid w:val="00B634FB"/>
    <w:rsid w:val="00B6375C"/>
    <w:rsid w:val="00B63FF7"/>
    <w:rsid w:val="00B6416A"/>
    <w:rsid w:val="00B66BA4"/>
    <w:rsid w:val="00B70A50"/>
    <w:rsid w:val="00B71CC5"/>
    <w:rsid w:val="00B73413"/>
    <w:rsid w:val="00B74926"/>
    <w:rsid w:val="00B751A7"/>
    <w:rsid w:val="00B75D7B"/>
    <w:rsid w:val="00B75E30"/>
    <w:rsid w:val="00B75E35"/>
    <w:rsid w:val="00B77022"/>
    <w:rsid w:val="00B810AF"/>
    <w:rsid w:val="00B81691"/>
    <w:rsid w:val="00B818FA"/>
    <w:rsid w:val="00B83633"/>
    <w:rsid w:val="00B84F7F"/>
    <w:rsid w:val="00B860A9"/>
    <w:rsid w:val="00B86434"/>
    <w:rsid w:val="00B87EF2"/>
    <w:rsid w:val="00B90B4F"/>
    <w:rsid w:val="00B90F8E"/>
    <w:rsid w:val="00B9142A"/>
    <w:rsid w:val="00B92E2E"/>
    <w:rsid w:val="00B9379D"/>
    <w:rsid w:val="00B93991"/>
    <w:rsid w:val="00B94FC7"/>
    <w:rsid w:val="00B95D5F"/>
    <w:rsid w:val="00BA13B4"/>
    <w:rsid w:val="00BA19A2"/>
    <w:rsid w:val="00BA32A1"/>
    <w:rsid w:val="00BA5193"/>
    <w:rsid w:val="00BA6B09"/>
    <w:rsid w:val="00BA7501"/>
    <w:rsid w:val="00BA7779"/>
    <w:rsid w:val="00BA7A9F"/>
    <w:rsid w:val="00BB0B91"/>
    <w:rsid w:val="00BB0EDF"/>
    <w:rsid w:val="00BB135C"/>
    <w:rsid w:val="00BB1795"/>
    <w:rsid w:val="00BB1ABB"/>
    <w:rsid w:val="00BB1CA3"/>
    <w:rsid w:val="00BB2074"/>
    <w:rsid w:val="00BB4476"/>
    <w:rsid w:val="00BB51B9"/>
    <w:rsid w:val="00BB5DE7"/>
    <w:rsid w:val="00BB6F8F"/>
    <w:rsid w:val="00BC0D4A"/>
    <w:rsid w:val="00BC1BFB"/>
    <w:rsid w:val="00BC2A61"/>
    <w:rsid w:val="00BC406E"/>
    <w:rsid w:val="00BC5305"/>
    <w:rsid w:val="00BC60CE"/>
    <w:rsid w:val="00BD0444"/>
    <w:rsid w:val="00BD04AE"/>
    <w:rsid w:val="00BD1436"/>
    <w:rsid w:val="00BD1FFB"/>
    <w:rsid w:val="00BD20B4"/>
    <w:rsid w:val="00BD36F9"/>
    <w:rsid w:val="00BD38E2"/>
    <w:rsid w:val="00BD3A39"/>
    <w:rsid w:val="00BD5E68"/>
    <w:rsid w:val="00BE1DD7"/>
    <w:rsid w:val="00BE1E39"/>
    <w:rsid w:val="00BE201D"/>
    <w:rsid w:val="00BE396E"/>
    <w:rsid w:val="00BE3CF2"/>
    <w:rsid w:val="00BE41B3"/>
    <w:rsid w:val="00BE4C61"/>
    <w:rsid w:val="00BE583B"/>
    <w:rsid w:val="00BE615B"/>
    <w:rsid w:val="00BF1B0F"/>
    <w:rsid w:val="00BF1B56"/>
    <w:rsid w:val="00BF1F86"/>
    <w:rsid w:val="00BF3179"/>
    <w:rsid w:val="00BF44E5"/>
    <w:rsid w:val="00BF6449"/>
    <w:rsid w:val="00BF754A"/>
    <w:rsid w:val="00BF7B69"/>
    <w:rsid w:val="00C0048C"/>
    <w:rsid w:val="00C007AD"/>
    <w:rsid w:val="00C00B71"/>
    <w:rsid w:val="00C02415"/>
    <w:rsid w:val="00C0275B"/>
    <w:rsid w:val="00C03B79"/>
    <w:rsid w:val="00C04895"/>
    <w:rsid w:val="00C06448"/>
    <w:rsid w:val="00C069B2"/>
    <w:rsid w:val="00C07160"/>
    <w:rsid w:val="00C10677"/>
    <w:rsid w:val="00C10CF4"/>
    <w:rsid w:val="00C1116A"/>
    <w:rsid w:val="00C11CE7"/>
    <w:rsid w:val="00C14298"/>
    <w:rsid w:val="00C15318"/>
    <w:rsid w:val="00C16AEB"/>
    <w:rsid w:val="00C172C4"/>
    <w:rsid w:val="00C17829"/>
    <w:rsid w:val="00C17BD1"/>
    <w:rsid w:val="00C206A9"/>
    <w:rsid w:val="00C21999"/>
    <w:rsid w:val="00C242F8"/>
    <w:rsid w:val="00C24613"/>
    <w:rsid w:val="00C249FF"/>
    <w:rsid w:val="00C25F94"/>
    <w:rsid w:val="00C27665"/>
    <w:rsid w:val="00C277EC"/>
    <w:rsid w:val="00C35645"/>
    <w:rsid w:val="00C40568"/>
    <w:rsid w:val="00C40D21"/>
    <w:rsid w:val="00C4176D"/>
    <w:rsid w:val="00C42DFE"/>
    <w:rsid w:val="00C435C3"/>
    <w:rsid w:val="00C44237"/>
    <w:rsid w:val="00C44565"/>
    <w:rsid w:val="00C44A1D"/>
    <w:rsid w:val="00C45DEC"/>
    <w:rsid w:val="00C474EA"/>
    <w:rsid w:val="00C51C82"/>
    <w:rsid w:val="00C51CF7"/>
    <w:rsid w:val="00C51F61"/>
    <w:rsid w:val="00C52C63"/>
    <w:rsid w:val="00C535DC"/>
    <w:rsid w:val="00C539D3"/>
    <w:rsid w:val="00C54E55"/>
    <w:rsid w:val="00C54F0B"/>
    <w:rsid w:val="00C55D54"/>
    <w:rsid w:val="00C56621"/>
    <w:rsid w:val="00C56D63"/>
    <w:rsid w:val="00C5757A"/>
    <w:rsid w:val="00C61534"/>
    <w:rsid w:val="00C61DCC"/>
    <w:rsid w:val="00C61EB5"/>
    <w:rsid w:val="00C61F62"/>
    <w:rsid w:val="00C639B2"/>
    <w:rsid w:val="00C654DC"/>
    <w:rsid w:val="00C6551A"/>
    <w:rsid w:val="00C6568A"/>
    <w:rsid w:val="00C66FFE"/>
    <w:rsid w:val="00C67601"/>
    <w:rsid w:val="00C74918"/>
    <w:rsid w:val="00C81520"/>
    <w:rsid w:val="00C826D7"/>
    <w:rsid w:val="00C827CF"/>
    <w:rsid w:val="00C828E7"/>
    <w:rsid w:val="00C82B80"/>
    <w:rsid w:val="00C831A4"/>
    <w:rsid w:val="00C83507"/>
    <w:rsid w:val="00C8364D"/>
    <w:rsid w:val="00C837B4"/>
    <w:rsid w:val="00C841C1"/>
    <w:rsid w:val="00C843B4"/>
    <w:rsid w:val="00C84DB8"/>
    <w:rsid w:val="00C85114"/>
    <w:rsid w:val="00C8567F"/>
    <w:rsid w:val="00C85BB3"/>
    <w:rsid w:val="00C85F7D"/>
    <w:rsid w:val="00C90979"/>
    <w:rsid w:val="00C9097D"/>
    <w:rsid w:val="00C91136"/>
    <w:rsid w:val="00C91745"/>
    <w:rsid w:val="00C92E91"/>
    <w:rsid w:val="00C9455C"/>
    <w:rsid w:val="00C965FC"/>
    <w:rsid w:val="00C97863"/>
    <w:rsid w:val="00C97A87"/>
    <w:rsid w:val="00CA1CB4"/>
    <w:rsid w:val="00CA3177"/>
    <w:rsid w:val="00CA4D5F"/>
    <w:rsid w:val="00CA50E8"/>
    <w:rsid w:val="00CA588F"/>
    <w:rsid w:val="00CA7322"/>
    <w:rsid w:val="00CB072D"/>
    <w:rsid w:val="00CB0AA0"/>
    <w:rsid w:val="00CB201E"/>
    <w:rsid w:val="00CB22C9"/>
    <w:rsid w:val="00CB3374"/>
    <w:rsid w:val="00CB37E1"/>
    <w:rsid w:val="00CB3CD1"/>
    <w:rsid w:val="00CB52D5"/>
    <w:rsid w:val="00CB6C6E"/>
    <w:rsid w:val="00CC2066"/>
    <w:rsid w:val="00CC450F"/>
    <w:rsid w:val="00CC4D34"/>
    <w:rsid w:val="00CC4D6B"/>
    <w:rsid w:val="00CC4DB3"/>
    <w:rsid w:val="00CC4FD8"/>
    <w:rsid w:val="00CC5028"/>
    <w:rsid w:val="00CC7107"/>
    <w:rsid w:val="00CD1227"/>
    <w:rsid w:val="00CD1509"/>
    <w:rsid w:val="00CD2E36"/>
    <w:rsid w:val="00CD47B6"/>
    <w:rsid w:val="00CD6ED1"/>
    <w:rsid w:val="00CD711B"/>
    <w:rsid w:val="00CE0335"/>
    <w:rsid w:val="00CE110A"/>
    <w:rsid w:val="00CE1CE3"/>
    <w:rsid w:val="00CE31B8"/>
    <w:rsid w:val="00CE3250"/>
    <w:rsid w:val="00CE44B4"/>
    <w:rsid w:val="00CE4B2F"/>
    <w:rsid w:val="00CE4C20"/>
    <w:rsid w:val="00CE56CC"/>
    <w:rsid w:val="00CE69EE"/>
    <w:rsid w:val="00CE7F7E"/>
    <w:rsid w:val="00CF061E"/>
    <w:rsid w:val="00CF17C9"/>
    <w:rsid w:val="00CF240F"/>
    <w:rsid w:val="00CF2E43"/>
    <w:rsid w:val="00CF41C2"/>
    <w:rsid w:val="00CF5BA8"/>
    <w:rsid w:val="00CF6688"/>
    <w:rsid w:val="00CF77F2"/>
    <w:rsid w:val="00D0004B"/>
    <w:rsid w:val="00D01A2A"/>
    <w:rsid w:val="00D01C57"/>
    <w:rsid w:val="00D01F5E"/>
    <w:rsid w:val="00D069B7"/>
    <w:rsid w:val="00D07577"/>
    <w:rsid w:val="00D110A2"/>
    <w:rsid w:val="00D110A5"/>
    <w:rsid w:val="00D11998"/>
    <w:rsid w:val="00D12043"/>
    <w:rsid w:val="00D12A8C"/>
    <w:rsid w:val="00D13DF1"/>
    <w:rsid w:val="00D142DD"/>
    <w:rsid w:val="00D1456C"/>
    <w:rsid w:val="00D150FD"/>
    <w:rsid w:val="00D15D43"/>
    <w:rsid w:val="00D1672F"/>
    <w:rsid w:val="00D16C6F"/>
    <w:rsid w:val="00D1740E"/>
    <w:rsid w:val="00D1769F"/>
    <w:rsid w:val="00D23030"/>
    <w:rsid w:val="00D24450"/>
    <w:rsid w:val="00D2536D"/>
    <w:rsid w:val="00D276A7"/>
    <w:rsid w:val="00D27D50"/>
    <w:rsid w:val="00D3029A"/>
    <w:rsid w:val="00D30602"/>
    <w:rsid w:val="00D30672"/>
    <w:rsid w:val="00D330D8"/>
    <w:rsid w:val="00D338A2"/>
    <w:rsid w:val="00D33B9F"/>
    <w:rsid w:val="00D343E2"/>
    <w:rsid w:val="00D345A4"/>
    <w:rsid w:val="00D35431"/>
    <w:rsid w:val="00D35F45"/>
    <w:rsid w:val="00D35F58"/>
    <w:rsid w:val="00D43090"/>
    <w:rsid w:val="00D430ED"/>
    <w:rsid w:val="00D46269"/>
    <w:rsid w:val="00D4656B"/>
    <w:rsid w:val="00D502AD"/>
    <w:rsid w:val="00D50DEE"/>
    <w:rsid w:val="00D5664B"/>
    <w:rsid w:val="00D567EE"/>
    <w:rsid w:val="00D57619"/>
    <w:rsid w:val="00D6000D"/>
    <w:rsid w:val="00D600CF"/>
    <w:rsid w:val="00D601CD"/>
    <w:rsid w:val="00D64838"/>
    <w:rsid w:val="00D67196"/>
    <w:rsid w:val="00D67B08"/>
    <w:rsid w:val="00D71762"/>
    <w:rsid w:val="00D71DBF"/>
    <w:rsid w:val="00D71E58"/>
    <w:rsid w:val="00D72CDC"/>
    <w:rsid w:val="00D73FE9"/>
    <w:rsid w:val="00D74FAD"/>
    <w:rsid w:val="00D75299"/>
    <w:rsid w:val="00D75955"/>
    <w:rsid w:val="00D768F8"/>
    <w:rsid w:val="00D76CDC"/>
    <w:rsid w:val="00D81D7E"/>
    <w:rsid w:val="00D81F1A"/>
    <w:rsid w:val="00D828B3"/>
    <w:rsid w:val="00D839A4"/>
    <w:rsid w:val="00D83A5D"/>
    <w:rsid w:val="00D8429E"/>
    <w:rsid w:val="00D848CB"/>
    <w:rsid w:val="00D857DE"/>
    <w:rsid w:val="00D91A0B"/>
    <w:rsid w:val="00D94A2E"/>
    <w:rsid w:val="00D965C2"/>
    <w:rsid w:val="00D96F89"/>
    <w:rsid w:val="00D970E0"/>
    <w:rsid w:val="00D97D46"/>
    <w:rsid w:val="00DA0278"/>
    <w:rsid w:val="00DA08BF"/>
    <w:rsid w:val="00DA2801"/>
    <w:rsid w:val="00DA3E97"/>
    <w:rsid w:val="00DA472B"/>
    <w:rsid w:val="00DA4C35"/>
    <w:rsid w:val="00DA4DE9"/>
    <w:rsid w:val="00DA52FC"/>
    <w:rsid w:val="00DA5FB4"/>
    <w:rsid w:val="00DA6F98"/>
    <w:rsid w:val="00DB1C12"/>
    <w:rsid w:val="00DB1D27"/>
    <w:rsid w:val="00DB1E3D"/>
    <w:rsid w:val="00DB25FB"/>
    <w:rsid w:val="00DB2976"/>
    <w:rsid w:val="00DB297F"/>
    <w:rsid w:val="00DB2F3B"/>
    <w:rsid w:val="00DB3179"/>
    <w:rsid w:val="00DB40ED"/>
    <w:rsid w:val="00DB42DA"/>
    <w:rsid w:val="00DB4707"/>
    <w:rsid w:val="00DB5685"/>
    <w:rsid w:val="00DB626C"/>
    <w:rsid w:val="00DB6FBE"/>
    <w:rsid w:val="00DB711A"/>
    <w:rsid w:val="00DB7C16"/>
    <w:rsid w:val="00DC0CDC"/>
    <w:rsid w:val="00DC1119"/>
    <w:rsid w:val="00DC1DE0"/>
    <w:rsid w:val="00DC423E"/>
    <w:rsid w:val="00DC42E1"/>
    <w:rsid w:val="00DC6213"/>
    <w:rsid w:val="00DC6AE7"/>
    <w:rsid w:val="00DC6E38"/>
    <w:rsid w:val="00DD1801"/>
    <w:rsid w:val="00DD1959"/>
    <w:rsid w:val="00DD1CF6"/>
    <w:rsid w:val="00DD327D"/>
    <w:rsid w:val="00DD413F"/>
    <w:rsid w:val="00DD595F"/>
    <w:rsid w:val="00DD6728"/>
    <w:rsid w:val="00DD68B4"/>
    <w:rsid w:val="00DD6A25"/>
    <w:rsid w:val="00DE1F9A"/>
    <w:rsid w:val="00DE378F"/>
    <w:rsid w:val="00DE4737"/>
    <w:rsid w:val="00DE5AD1"/>
    <w:rsid w:val="00DE5FC0"/>
    <w:rsid w:val="00DE65D1"/>
    <w:rsid w:val="00DE72FC"/>
    <w:rsid w:val="00DF1396"/>
    <w:rsid w:val="00DF18F4"/>
    <w:rsid w:val="00DF2F8B"/>
    <w:rsid w:val="00DF30B9"/>
    <w:rsid w:val="00DF3347"/>
    <w:rsid w:val="00DF35C9"/>
    <w:rsid w:val="00DF38CA"/>
    <w:rsid w:val="00DF4FCA"/>
    <w:rsid w:val="00DF57E4"/>
    <w:rsid w:val="00DF5D95"/>
    <w:rsid w:val="00E00142"/>
    <w:rsid w:val="00E00338"/>
    <w:rsid w:val="00E011ED"/>
    <w:rsid w:val="00E015E2"/>
    <w:rsid w:val="00E027F6"/>
    <w:rsid w:val="00E03A99"/>
    <w:rsid w:val="00E0546E"/>
    <w:rsid w:val="00E05961"/>
    <w:rsid w:val="00E06710"/>
    <w:rsid w:val="00E07016"/>
    <w:rsid w:val="00E07EFE"/>
    <w:rsid w:val="00E12444"/>
    <w:rsid w:val="00E13402"/>
    <w:rsid w:val="00E14160"/>
    <w:rsid w:val="00E149A9"/>
    <w:rsid w:val="00E14A17"/>
    <w:rsid w:val="00E16790"/>
    <w:rsid w:val="00E16A29"/>
    <w:rsid w:val="00E2034C"/>
    <w:rsid w:val="00E2049A"/>
    <w:rsid w:val="00E20AC0"/>
    <w:rsid w:val="00E215EA"/>
    <w:rsid w:val="00E2230F"/>
    <w:rsid w:val="00E22715"/>
    <w:rsid w:val="00E23432"/>
    <w:rsid w:val="00E234F2"/>
    <w:rsid w:val="00E23DE4"/>
    <w:rsid w:val="00E24AD5"/>
    <w:rsid w:val="00E24C14"/>
    <w:rsid w:val="00E2628F"/>
    <w:rsid w:val="00E263A2"/>
    <w:rsid w:val="00E276A1"/>
    <w:rsid w:val="00E30458"/>
    <w:rsid w:val="00E31584"/>
    <w:rsid w:val="00E35EB4"/>
    <w:rsid w:val="00E36B13"/>
    <w:rsid w:val="00E374B4"/>
    <w:rsid w:val="00E425AA"/>
    <w:rsid w:val="00E42FBE"/>
    <w:rsid w:val="00E4444E"/>
    <w:rsid w:val="00E446AB"/>
    <w:rsid w:val="00E44FBE"/>
    <w:rsid w:val="00E453B5"/>
    <w:rsid w:val="00E45939"/>
    <w:rsid w:val="00E45A1F"/>
    <w:rsid w:val="00E45DDB"/>
    <w:rsid w:val="00E46526"/>
    <w:rsid w:val="00E471E6"/>
    <w:rsid w:val="00E47E10"/>
    <w:rsid w:val="00E510B7"/>
    <w:rsid w:val="00E56109"/>
    <w:rsid w:val="00E61677"/>
    <w:rsid w:val="00E61DFF"/>
    <w:rsid w:val="00E6308D"/>
    <w:rsid w:val="00E64BDC"/>
    <w:rsid w:val="00E66297"/>
    <w:rsid w:val="00E66C74"/>
    <w:rsid w:val="00E67DD6"/>
    <w:rsid w:val="00E701AD"/>
    <w:rsid w:val="00E712D6"/>
    <w:rsid w:val="00E71BBE"/>
    <w:rsid w:val="00E72876"/>
    <w:rsid w:val="00E759E7"/>
    <w:rsid w:val="00E80CA6"/>
    <w:rsid w:val="00E81013"/>
    <w:rsid w:val="00E820E1"/>
    <w:rsid w:val="00E82507"/>
    <w:rsid w:val="00E82735"/>
    <w:rsid w:val="00E84DFE"/>
    <w:rsid w:val="00E87119"/>
    <w:rsid w:val="00E90192"/>
    <w:rsid w:val="00E90CA4"/>
    <w:rsid w:val="00E925E6"/>
    <w:rsid w:val="00E935CD"/>
    <w:rsid w:val="00E941B0"/>
    <w:rsid w:val="00E946EF"/>
    <w:rsid w:val="00E95D9B"/>
    <w:rsid w:val="00E964C2"/>
    <w:rsid w:val="00EA16D6"/>
    <w:rsid w:val="00EA3511"/>
    <w:rsid w:val="00EA6061"/>
    <w:rsid w:val="00EB1781"/>
    <w:rsid w:val="00EB1DEF"/>
    <w:rsid w:val="00EB22BC"/>
    <w:rsid w:val="00EB3792"/>
    <w:rsid w:val="00EB4398"/>
    <w:rsid w:val="00EB4A59"/>
    <w:rsid w:val="00EB625C"/>
    <w:rsid w:val="00EB79FF"/>
    <w:rsid w:val="00EB7E20"/>
    <w:rsid w:val="00EC04E6"/>
    <w:rsid w:val="00EC194B"/>
    <w:rsid w:val="00EC337A"/>
    <w:rsid w:val="00EC3923"/>
    <w:rsid w:val="00EC3DEF"/>
    <w:rsid w:val="00EC3F4D"/>
    <w:rsid w:val="00EC44D6"/>
    <w:rsid w:val="00EC7903"/>
    <w:rsid w:val="00ED0D66"/>
    <w:rsid w:val="00ED0EA7"/>
    <w:rsid w:val="00ED3230"/>
    <w:rsid w:val="00ED419C"/>
    <w:rsid w:val="00ED43A1"/>
    <w:rsid w:val="00ED50E6"/>
    <w:rsid w:val="00ED6367"/>
    <w:rsid w:val="00ED6789"/>
    <w:rsid w:val="00ED71BA"/>
    <w:rsid w:val="00EE1339"/>
    <w:rsid w:val="00EE45E9"/>
    <w:rsid w:val="00EE4F8F"/>
    <w:rsid w:val="00EE713B"/>
    <w:rsid w:val="00EF00CD"/>
    <w:rsid w:val="00EF08A2"/>
    <w:rsid w:val="00EF13AE"/>
    <w:rsid w:val="00EF29EA"/>
    <w:rsid w:val="00EF37D5"/>
    <w:rsid w:val="00EF4C1A"/>
    <w:rsid w:val="00EF559A"/>
    <w:rsid w:val="00EF5A3A"/>
    <w:rsid w:val="00F0014D"/>
    <w:rsid w:val="00F00CC8"/>
    <w:rsid w:val="00F0179E"/>
    <w:rsid w:val="00F020B1"/>
    <w:rsid w:val="00F02E68"/>
    <w:rsid w:val="00F04CB3"/>
    <w:rsid w:val="00F11E6F"/>
    <w:rsid w:val="00F13A44"/>
    <w:rsid w:val="00F14CEB"/>
    <w:rsid w:val="00F15029"/>
    <w:rsid w:val="00F15A91"/>
    <w:rsid w:val="00F207EF"/>
    <w:rsid w:val="00F20F5A"/>
    <w:rsid w:val="00F219D2"/>
    <w:rsid w:val="00F21AEB"/>
    <w:rsid w:val="00F23128"/>
    <w:rsid w:val="00F23AA7"/>
    <w:rsid w:val="00F23AE2"/>
    <w:rsid w:val="00F249E7"/>
    <w:rsid w:val="00F259C5"/>
    <w:rsid w:val="00F267AC"/>
    <w:rsid w:val="00F274B4"/>
    <w:rsid w:val="00F30125"/>
    <w:rsid w:val="00F3185A"/>
    <w:rsid w:val="00F3215E"/>
    <w:rsid w:val="00F33FC6"/>
    <w:rsid w:val="00F36917"/>
    <w:rsid w:val="00F37BC7"/>
    <w:rsid w:val="00F4027D"/>
    <w:rsid w:val="00F416D5"/>
    <w:rsid w:val="00F42406"/>
    <w:rsid w:val="00F42439"/>
    <w:rsid w:val="00F42988"/>
    <w:rsid w:val="00F450A3"/>
    <w:rsid w:val="00F454D8"/>
    <w:rsid w:val="00F45B08"/>
    <w:rsid w:val="00F465D1"/>
    <w:rsid w:val="00F467C6"/>
    <w:rsid w:val="00F503E3"/>
    <w:rsid w:val="00F504B0"/>
    <w:rsid w:val="00F504ED"/>
    <w:rsid w:val="00F50FEC"/>
    <w:rsid w:val="00F51474"/>
    <w:rsid w:val="00F51490"/>
    <w:rsid w:val="00F519A1"/>
    <w:rsid w:val="00F5289A"/>
    <w:rsid w:val="00F52B04"/>
    <w:rsid w:val="00F52BAF"/>
    <w:rsid w:val="00F53995"/>
    <w:rsid w:val="00F53DAA"/>
    <w:rsid w:val="00F55BDE"/>
    <w:rsid w:val="00F5607F"/>
    <w:rsid w:val="00F5713A"/>
    <w:rsid w:val="00F57EFE"/>
    <w:rsid w:val="00F57F91"/>
    <w:rsid w:val="00F604AC"/>
    <w:rsid w:val="00F606F5"/>
    <w:rsid w:val="00F61197"/>
    <w:rsid w:val="00F61BF5"/>
    <w:rsid w:val="00F627C3"/>
    <w:rsid w:val="00F635CB"/>
    <w:rsid w:val="00F63B65"/>
    <w:rsid w:val="00F664C5"/>
    <w:rsid w:val="00F66926"/>
    <w:rsid w:val="00F709CF"/>
    <w:rsid w:val="00F71348"/>
    <w:rsid w:val="00F73ABA"/>
    <w:rsid w:val="00F75384"/>
    <w:rsid w:val="00F75787"/>
    <w:rsid w:val="00F76B73"/>
    <w:rsid w:val="00F76C94"/>
    <w:rsid w:val="00F77C45"/>
    <w:rsid w:val="00F80522"/>
    <w:rsid w:val="00F80EFC"/>
    <w:rsid w:val="00F82C70"/>
    <w:rsid w:val="00F837E9"/>
    <w:rsid w:val="00F83C3D"/>
    <w:rsid w:val="00F844B2"/>
    <w:rsid w:val="00F84813"/>
    <w:rsid w:val="00F84CBF"/>
    <w:rsid w:val="00F85577"/>
    <w:rsid w:val="00F85B02"/>
    <w:rsid w:val="00F862DE"/>
    <w:rsid w:val="00F91226"/>
    <w:rsid w:val="00F91E75"/>
    <w:rsid w:val="00F92066"/>
    <w:rsid w:val="00F9232B"/>
    <w:rsid w:val="00F93C3F"/>
    <w:rsid w:val="00F95028"/>
    <w:rsid w:val="00F95879"/>
    <w:rsid w:val="00F95902"/>
    <w:rsid w:val="00F95DF7"/>
    <w:rsid w:val="00F96364"/>
    <w:rsid w:val="00F97CDA"/>
    <w:rsid w:val="00FA0047"/>
    <w:rsid w:val="00FA03BB"/>
    <w:rsid w:val="00FA0EA8"/>
    <w:rsid w:val="00FA1A76"/>
    <w:rsid w:val="00FA2167"/>
    <w:rsid w:val="00FA3D74"/>
    <w:rsid w:val="00FA51EB"/>
    <w:rsid w:val="00FA5C94"/>
    <w:rsid w:val="00FA7300"/>
    <w:rsid w:val="00FA78D8"/>
    <w:rsid w:val="00FB107E"/>
    <w:rsid w:val="00FB17CB"/>
    <w:rsid w:val="00FB3213"/>
    <w:rsid w:val="00FB5768"/>
    <w:rsid w:val="00FB5C79"/>
    <w:rsid w:val="00FB5F95"/>
    <w:rsid w:val="00FB7125"/>
    <w:rsid w:val="00FB722A"/>
    <w:rsid w:val="00FB785A"/>
    <w:rsid w:val="00FC0FC5"/>
    <w:rsid w:val="00FC1BD9"/>
    <w:rsid w:val="00FC1DE8"/>
    <w:rsid w:val="00FC26DC"/>
    <w:rsid w:val="00FC27D8"/>
    <w:rsid w:val="00FC2E86"/>
    <w:rsid w:val="00FC302E"/>
    <w:rsid w:val="00FC33EF"/>
    <w:rsid w:val="00FC4F58"/>
    <w:rsid w:val="00FC5FBC"/>
    <w:rsid w:val="00FD0404"/>
    <w:rsid w:val="00FD1A2F"/>
    <w:rsid w:val="00FD214F"/>
    <w:rsid w:val="00FD2E20"/>
    <w:rsid w:val="00FD4AAA"/>
    <w:rsid w:val="00FD6133"/>
    <w:rsid w:val="00FD7852"/>
    <w:rsid w:val="00FD7955"/>
    <w:rsid w:val="00FE012D"/>
    <w:rsid w:val="00FE05FC"/>
    <w:rsid w:val="00FE0A21"/>
    <w:rsid w:val="00FE12AE"/>
    <w:rsid w:val="00FE4BE2"/>
    <w:rsid w:val="00FE50C8"/>
    <w:rsid w:val="00FE5BDB"/>
    <w:rsid w:val="00FE67F5"/>
    <w:rsid w:val="00FF012E"/>
    <w:rsid w:val="00FF45CE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4A2207"/>
  <w14:defaultImageDpi w14:val="300"/>
  <w15:chartTrackingRefBased/>
  <w15:docId w15:val="{EE26D340-8BF1-F740-A743-0E920B50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34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 w:uiPriority="99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99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uiPriority="67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A1797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  <w:lang w:val="en-GB" w:eastAsia="en-US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 w:eastAsia="en-US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 w:eastAsia="en-US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rFonts w:ascii="Garamond" w:hAnsi="Garamond"/>
      <w:b/>
      <w:bCs/>
      <w:lang w:eastAsia="en-US"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rFonts w:ascii="Garamond" w:hAnsi="Garamond"/>
      <w:b/>
      <w:bCs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Garamond" w:hAnsi="Garamond"/>
      <w:lang w:val="en-GB" w:eastAsia="en-U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Garamond" w:hAnsi="Garamond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link w:val="TextkrperZchn"/>
    <w:pPr>
      <w:ind w:right="1576"/>
    </w:pPr>
    <w:rPr>
      <w:rFonts w:ascii="Arial" w:hAnsi="Arial" w:cs="Arial"/>
      <w:b/>
      <w:bCs/>
      <w:lang w:eastAsia="en-US"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0119A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00119A"/>
    <w:rPr>
      <w:rFonts w:ascii="Garamond" w:hAnsi="Garamond"/>
      <w:lang w:val="en-GB" w:eastAsia="en-US"/>
    </w:rPr>
  </w:style>
  <w:style w:type="character" w:customStyle="1" w:styleId="KommentartextZchn">
    <w:name w:val="Kommentartext Zchn"/>
    <w:link w:val="Kommentartext"/>
    <w:rsid w:val="0000119A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00119A"/>
    <w:rPr>
      <w:b/>
      <w:bCs/>
    </w:rPr>
  </w:style>
  <w:style w:type="character" w:customStyle="1" w:styleId="KommentarthemaZchn">
    <w:name w:val="Kommentarthema Zchn"/>
    <w:link w:val="Kommentarthema"/>
    <w:rsid w:val="0000119A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HelleSchattierung-Akzent51">
    <w:name w:val="Helle Schattierung - Akzent 51"/>
    <w:hidden/>
    <w:uiPriority w:val="99"/>
    <w:semiHidden/>
    <w:rsid w:val="000D6AD6"/>
    <w:rPr>
      <w:rFonts w:ascii="Garamond" w:hAnsi="Garamond"/>
      <w:sz w:val="24"/>
      <w:szCs w:val="24"/>
      <w:lang w:val="en-GB" w:eastAsia="en-US"/>
    </w:rPr>
  </w:style>
  <w:style w:type="paragraph" w:customStyle="1" w:styleId="MittlereSchattierung1-Akzent21">
    <w:name w:val="Mittlere Schattierung 1 - Akzent 21"/>
    <w:uiPriority w:val="1"/>
    <w:qFormat/>
    <w:rsid w:val="00035824"/>
    <w:rPr>
      <w:rFonts w:ascii="Arial" w:eastAsia="Calibri" w:hAnsi="Arial" w:cs="Arial"/>
      <w:b/>
      <w:lang w:val="en-US" w:eastAsia="en-US"/>
    </w:rPr>
  </w:style>
  <w:style w:type="character" w:customStyle="1" w:styleId="hps">
    <w:name w:val="hps"/>
    <w:rsid w:val="00696FCD"/>
  </w:style>
  <w:style w:type="character" w:customStyle="1" w:styleId="a-list-item">
    <w:name w:val="a-list-item"/>
    <w:rsid w:val="0025407C"/>
  </w:style>
  <w:style w:type="character" w:styleId="Fett">
    <w:name w:val="Strong"/>
    <w:uiPriority w:val="22"/>
    <w:qFormat/>
    <w:rsid w:val="0046304F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541C97"/>
    <w:pPr>
      <w:ind w:left="720"/>
      <w:contextualSpacing/>
    </w:pPr>
    <w:rPr>
      <w:rFonts w:ascii="Calibri" w:eastAsia="MS Mincho" w:hAnsi="Calibri"/>
      <w:u w:color="000000"/>
      <w:lang w:val="en-US" w:eastAsia="en-US"/>
    </w:rPr>
  </w:style>
  <w:style w:type="paragraph" w:styleId="StandardWeb">
    <w:name w:val="Normal (Web)"/>
    <w:basedOn w:val="Standard"/>
    <w:uiPriority w:val="99"/>
    <w:unhideWhenUsed/>
    <w:rsid w:val="00D43090"/>
    <w:pPr>
      <w:spacing w:before="100" w:beforeAutospacing="1" w:after="100" w:afterAutospacing="1"/>
    </w:pPr>
  </w:style>
  <w:style w:type="character" w:styleId="NichtaufgelsteErwhnung">
    <w:name w:val="Unresolved Mention"/>
    <w:uiPriority w:val="99"/>
    <w:semiHidden/>
    <w:unhideWhenUsed/>
    <w:rsid w:val="00F15029"/>
    <w:rPr>
      <w:color w:val="605E5C"/>
      <w:shd w:val="clear" w:color="auto" w:fill="E1DFDD"/>
    </w:rPr>
  </w:style>
  <w:style w:type="paragraph" w:customStyle="1" w:styleId="Body">
    <w:name w:val="Body"/>
    <w:rsid w:val="00C242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Arial Unicode MS" w:hAnsi="Tahoma" w:cs="Arial Unicode MS"/>
      <w:color w:val="000000"/>
      <w:sz w:val="16"/>
      <w:szCs w:val="16"/>
      <w:u w:color="000000"/>
      <w:bdr w:val="nil"/>
      <w:lang w:val="en-US" w:eastAsia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TextkrperZchn">
    <w:name w:val="Textkörper Zchn"/>
    <w:basedOn w:val="Absatz-Standardschriftart"/>
    <w:link w:val="Textkrper"/>
    <w:rsid w:val="003E78A9"/>
    <w:rPr>
      <w:rFonts w:ascii="Arial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g.com/de_eu/mophi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zag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moph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ophi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.riener@profil-marketing.com" TargetMode="External"/><Relationship Id="rId1" Type="http://schemas.openxmlformats.org/officeDocument/2006/relationships/hyperlink" Target="mailto:f.riener@profil-marke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Dokumente-1/_PR_Aktuell/ZAGG/Pressemitteilungen/2020/2005_mophie_powerstation-xl-wirelss/2020_05_mophie_Apple%20powerstatio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8ADD67-4DB3-0744-9404-11FC927C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2020_05_mophie_Apple powerstation.dotx</Template>
  <TotalTime>0</TotalTime>
  <Pages>4</Pages>
  <Words>1063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7748</CharactersWithSpaces>
  <SharedDoc>false</SharedDoc>
  <HyperlinkBase/>
  <HLinks>
    <vt:vector size="42" baseType="variant">
      <vt:variant>
        <vt:i4>3932215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https://www.instagram.com/zagg/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https://twitter.com/mophie</vt:lpwstr>
      </vt:variant>
      <vt:variant>
        <vt:lpwstr/>
      </vt:variant>
      <vt:variant>
        <vt:i4>3276833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https://www.facebook.com/mophie</vt:lpwstr>
      </vt:variant>
      <vt:variant>
        <vt:lpwstr/>
      </vt:variant>
      <vt:variant>
        <vt:i4>7995419</vt:i4>
      </vt:variant>
      <vt:variant>
        <vt:i4>6</vt:i4>
      </vt:variant>
      <vt:variant>
        <vt:i4>0</vt:i4>
      </vt:variant>
      <vt:variant>
        <vt:i4>5</vt:i4>
      </vt:variant>
      <vt:variant>
        <vt:lpwstr>https://www.zagg.com/de_eu/mophie</vt:lpwstr>
      </vt:variant>
      <vt:variant>
        <vt:lpwstr/>
      </vt:variant>
      <vt:variant>
        <vt:i4>6226014</vt:i4>
      </vt:variant>
      <vt:variant>
        <vt:i4>3</vt:i4>
      </vt:variant>
      <vt:variant>
        <vt:i4>0</vt:i4>
      </vt:variant>
      <vt:variant>
        <vt:i4>5</vt:i4>
      </vt:variant>
      <vt:variant>
        <vt:lpwstr>https://www.apple.com/de/</vt:lpwstr>
      </vt:variant>
      <vt:variant>
        <vt:lpwstr/>
      </vt:variant>
      <vt:variant>
        <vt:i4>7995419</vt:i4>
      </vt:variant>
      <vt:variant>
        <vt:i4>0</vt:i4>
      </vt:variant>
      <vt:variant>
        <vt:i4>0</vt:i4>
      </vt:variant>
      <vt:variant>
        <vt:i4>5</vt:i4>
      </vt:variant>
      <vt:variant>
        <vt:lpwstr>https://www.zagg.com/de_eu/mophie</vt:lpwstr>
      </vt:variant>
      <vt:variant>
        <vt:lpwstr/>
      </vt:variant>
      <vt:variant>
        <vt:i4>3407899</vt:i4>
      </vt:variant>
      <vt:variant>
        <vt:i4>0</vt:i4>
      </vt:variant>
      <vt:variant>
        <vt:i4>0</vt:i4>
      </vt:variant>
      <vt:variant>
        <vt:i4>5</vt:i4>
      </vt:variant>
      <vt:variant>
        <vt:lpwstr>mailto:f.riener@profil-marketing.com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2020-08-24T09:40:00Z</cp:lastPrinted>
  <dcterms:created xsi:type="dcterms:W3CDTF">2020-09-23T12:21:00Z</dcterms:created>
  <dcterms:modified xsi:type="dcterms:W3CDTF">2020-09-23T12:28:00Z</dcterms:modified>
  <cp:category/>
</cp:coreProperties>
</file>