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26F75" w14:textId="77777777" w:rsidR="00F96E24" w:rsidRPr="00E10CCA" w:rsidRDefault="00F96E24" w:rsidP="00F96E24">
      <w:pPr>
        <w:pStyle w:val="WEPressemitteilung"/>
        <w:spacing w:after="120"/>
        <w:jc w:val="both"/>
        <w:rPr>
          <w:rFonts w:cs="Arial"/>
        </w:rPr>
      </w:pPr>
      <w:r w:rsidRPr="00E10CCA">
        <w:rPr>
          <w:rFonts w:cs="Arial"/>
        </w:rPr>
        <w:t>Medieninformation</w:t>
      </w:r>
    </w:p>
    <w:p w14:paraId="4A4AC587" w14:textId="77777777" w:rsidR="00F96E24" w:rsidRPr="00E10CCA" w:rsidRDefault="00F96E24" w:rsidP="00F96E24">
      <w:pPr>
        <w:pStyle w:val="WE-Flietext"/>
        <w:jc w:val="both"/>
        <w:rPr>
          <w:rFonts w:cs="Arial"/>
        </w:rPr>
      </w:pPr>
      <w:r w:rsidRPr="00E10CCA">
        <w:rPr>
          <w:rFonts w:cs="Arial"/>
        </w:rPr>
        <w:t xml:space="preserve">Braunschweig, </w:t>
      </w:r>
      <w:r>
        <w:rPr>
          <w:rFonts w:cs="Arial"/>
        </w:rPr>
        <w:t>August 2020</w:t>
      </w:r>
      <w:r w:rsidRPr="00E10CCA">
        <w:rPr>
          <w:rFonts w:cs="Arial"/>
        </w:rPr>
        <w:tab/>
        <w:t xml:space="preserve"> </w:t>
      </w:r>
      <w:r w:rsidRPr="00E10CCA">
        <w:rPr>
          <w:rFonts w:cs="Arial"/>
        </w:rPr>
        <w:tab/>
      </w:r>
      <w:r w:rsidRPr="00E10CCA">
        <w:rPr>
          <w:rFonts w:cs="Arial"/>
        </w:rPr>
        <w:tab/>
      </w:r>
      <w:r w:rsidRPr="00E10CCA">
        <w:rPr>
          <w:rFonts w:cs="Arial"/>
        </w:rPr>
        <w:tab/>
      </w:r>
      <w:r w:rsidRPr="00E10CCA">
        <w:rPr>
          <w:rFonts w:cs="Arial"/>
        </w:rPr>
        <w:tab/>
      </w:r>
      <w:r w:rsidRPr="00E10CCA">
        <w:rPr>
          <w:rFonts w:cs="Arial"/>
        </w:rPr>
        <w:tab/>
      </w:r>
      <w:r w:rsidRPr="00E10CCA">
        <w:rPr>
          <w:rFonts w:cs="Arial"/>
        </w:rPr>
        <w:tab/>
      </w:r>
    </w:p>
    <w:p w14:paraId="3188A6B5" w14:textId="77777777" w:rsidR="00F96E24" w:rsidRPr="00E10CCA" w:rsidRDefault="00F96E24" w:rsidP="00F96E24">
      <w:pPr>
        <w:pStyle w:val="WE-Flietext"/>
        <w:ind w:left="-992"/>
        <w:jc w:val="both"/>
        <w:rPr>
          <w:rFonts w:cs="Arial"/>
        </w:rPr>
      </w:pPr>
    </w:p>
    <w:p w14:paraId="62703F59" w14:textId="77777777" w:rsidR="00F96E24" w:rsidRPr="000C0BC2" w:rsidRDefault="00F96E24" w:rsidP="00F96E24">
      <w:pPr>
        <w:pStyle w:val="WEHeadline"/>
        <w:spacing w:after="160"/>
        <w:jc w:val="both"/>
        <w:rPr>
          <w:rFonts w:cs="Arial"/>
          <w:sz w:val="24"/>
        </w:rPr>
      </w:pPr>
      <w:r w:rsidRPr="000C0BC2">
        <w:rPr>
          <w:rFonts w:cs="Arial"/>
          <w:sz w:val="24"/>
        </w:rPr>
        <w:t xml:space="preserve">Rundum-Kalibrierservice von Perschmann </w:t>
      </w:r>
      <w:proofErr w:type="spellStart"/>
      <w:r w:rsidRPr="000C0BC2">
        <w:rPr>
          <w:rFonts w:cs="Arial"/>
          <w:sz w:val="24"/>
        </w:rPr>
        <w:t>Calibration</w:t>
      </w:r>
      <w:proofErr w:type="spellEnd"/>
    </w:p>
    <w:p w14:paraId="073B321F" w14:textId="77777777" w:rsidR="00F96E24" w:rsidRPr="00663218" w:rsidRDefault="00F96E24" w:rsidP="00F96E24">
      <w:pPr>
        <w:pStyle w:val="WEHeadline"/>
        <w:spacing w:after="120"/>
        <w:jc w:val="both"/>
        <w:rPr>
          <w:rFonts w:cs="Arial"/>
          <w:sz w:val="22"/>
        </w:rPr>
      </w:pPr>
      <w:r w:rsidRPr="00663218">
        <w:rPr>
          <w:rFonts w:cs="Arial"/>
          <w:sz w:val="22"/>
        </w:rPr>
        <w:t xml:space="preserve">Der neue Katalog des Kalibrierspezialisten </w:t>
      </w:r>
      <w:r>
        <w:rPr>
          <w:rFonts w:cs="Arial"/>
          <w:sz w:val="22"/>
        </w:rPr>
        <w:t>enthält</w:t>
      </w:r>
      <w:r w:rsidRPr="00663218">
        <w:rPr>
          <w:rFonts w:cs="Arial"/>
          <w:sz w:val="22"/>
        </w:rPr>
        <w:t xml:space="preserve"> </w:t>
      </w:r>
      <w:r>
        <w:rPr>
          <w:rFonts w:cs="Arial"/>
          <w:sz w:val="22"/>
        </w:rPr>
        <w:t>zahlreiche</w:t>
      </w:r>
      <w:r w:rsidRPr="00663218">
        <w:rPr>
          <w:rFonts w:cs="Arial"/>
          <w:sz w:val="22"/>
        </w:rPr>
        <w:t xml:space="preserve"> Neuerungen</w:t>
      </w:r>
    </w:p>
    <w:p w14:paraId="04FE7B40" w14:textId="77777777" w:rsidR="00F96E24" w:rsidRPr="005C5C49" w:rsidRDefault="00F96E24" w:rsidP="00F96E24">
      <w:pPr>
        <w:pStyle w:val="WEHeadline"/>
        <w:spacing w:after="160"/>
        <w:jc w:val="both"/>
        <w:rPr>
          <w:rFonts w:cs="Arial"/>
          <w:b w:val="0"/>
        </w:rPr>
      </w:pPr>
      <w:r>
        <w:rPr>
          <w:rFonts w:cs="Arial"/>
          <w:b w:val="0"/>
        </w:rPr>
        <w:t>D</w:t>
      </w:r>
      <w:r w:rsidRPr="005C5C49">
        <w:rPr>
          <w:rFonts w:cs="Arial"/>
          <w:b w:val="0"/>
        </w:rPr>
        <w:t xml:space="preserve">ie Perschmann </w:t>
      </w:r>
      <w:proofErr w:type="spellStart"/>
      <w:r w:rsidRPr="005C5C49">
        <w:rPr>
          <w:rFonts w:cs="Arial"/>
          <w:b w:val="0"/>
        </w:rPr>
        <w:t>Calibration</w:t>
      </w:r>
      <w:proofErr w:type="spellEnd"/>
      <w:r w:rsidRPr="005C5C49">
        <w:rPr>
          <w:rFonts w:cs="Arial"/>
          <w:b w:val="0"/>
        </w:rPr>
        <w:t xml:space="preserve"> GmbH</w:t>
      </w:r>
      <w:r>
        <w:rPr>
          <w:rFonts w:cs="Arial"/>
          <w:b w:val="0"/>
        </w:rPr>
        <w:t xml:space="preserve">, Teil der </w:t>
      </w:r>
      <w:r w:rsidRPr="005C5C49">
        <w:rPr>
          <w:rFonts w:cs="Arial"/>
          <w:b w:val="0"/>
        </w:rPr>
        <w:t>Perschmann-Gruppe mit Stammsitz in Braunschweig</w:t>
      </w:r>
      <w:r>
        <w:rPr>
          <w:rFonts w:cs="Arial"/>
          <w:b w:val="0"/>
        </w:rPr>
        <w:t xml:space="preserve">, zählt zu den größten Anbietern </w:t>
      </w:r>
      <w:r w:rsidRPr="005C5C49">
        <w:rPr>
          <w:rFonts w:cs="Arial"/>
          <w:b w:val="0"/>
        </w:rPr>
        <w:t xml:space="preserve">für die Kalibrierung von Mess- und Prüfmitteln der produzierenden Industrie </w:t>
      </w:r>
      <w:r>
        <w:rPr>
          <w:rFonts w:cs="Arial"/>
          <w:b w:val="0"/>
        </w:rPr>
        <w:t xml:space="preserve">in Deutschland. Im jetzt erschienenen Kalibrierkatalog 2020-2021 hat der </w:t>
      </w:r>
      <w:r w:rsidRPr="005C5C49">
        <w:rPr>
          <w:rFonts w:cs="Arial"/>
          <w:b w:val="0"/>
        </w:rPr>
        <w:t>Dienstleister</w:t>
      </w:r>
      <w:r>
        <w:rPr>
          <w:rFonts w:cs="Arial"/>
          <w:b w:val="0"/>
        </w:rPr>
        <w:t xml:space="preserve"> sein Angebot noch einmal erweitert. Der Katalog enthält neben </w:t>
      </w:r>
      <w:r w:rsidRPr="005C5C49">
        <w:rPr>
          <w:rFonts w:cs="Arial"/>
          <w:b w:val="0"/>
        </w:rPr>
        <w:t xml:space="preserve">vielfältigen akkreditierten Kalibrierdienstleistungen für </w:t>
      </w:r>
      <w:proofErr w:type="spellStart"/>
      <w:r w:rsidRPr="005C5C49">
        <w:rPr>
          <w:rFonts w:cs="Arial"/>
          <w:b w:val="0"/>
        </w:rPr>
        <w:t>dimensionelle</w:t>
      </w:r>
      <w:proofErr w:type="spellEnd"/>
      <w:r w:rsidRPr="005C5C49">
        <w:rPr>
          <w:rFonts w:cs="Arial"/>
          <w:b w:val="0"/>
        </w:rPr>
        <w:t xml:space="preserve">, mechanische, elektrische, thermodynamische und weitere Messgrößen auch praktische Services, wie </w:t>
      </w:r>
      <w:r>
        <w:rPr>
          <w:rFonts w:cs="Arial"/>
          <w:b w:val="0"/>
        </w:rPr>
        <w:t xml:space="preserve">etwa </w:t>
      </w:r>
      <w:r w:rsidRPr="005C5C49">
        <w:rPr>
          <w:rFonts w:cs="Arial"/>
          <w:b w:val="0"/>
        </w:rPr>
        <w:t>Schulungsangebote</w:t>
      </w:r>
      <w:r>
        <w:rPr>
          <w:rFonts w:cs="Arial"/>
          <w:b w:val="0"/>
        </w:rPr>
        <w:t xml:space="preserve"> und </w:t>
      </w:r>
      <w:r w:rsidRPr="005C5C49">
        <w:rPr>
          <w:rFonts w:cs="Arial"/>
          <w:b w:val="0"/>
        </w:rPr>
        <w:t>Softwarelösungen.</w:t>
      </w:r>
      <w:r>
        <w:rPr>
          <w:rFonts w:cs="Arial"/>
          <w:b w:val="0"/>
        </w:rPr>
        <w:t xml:space="preserve"> Neu ist in diesem Jahr unter anderem das digitale Kalibrier-Portal </w:t>
      </w:r>
      <w:proofErr w:type="spellStart"/>
      <w:r w:rsidRPr="000C0BC2">
        <w:rPr>
          <w:rFonts w:cs="Arial"/>
          <w:b w:val="0"/>
        </w:rPr>
        <w:t>trendic</w:t>
      </w:r>
      <w:proofErr w:type="spellEnd"/>
      <w:r w:rsidRPr="000C0BC2">
        <w:rPr>
          <w:rFonts w:cs="Arial"/>
          <w:b w:val="0"/>
        </w:rPr>
        <w:t>® hub</w:t>
      </w:r>
      <w:r>
        <w:rPr>
          <w:rFonts w:cs="Arial"/>
          <w:b w:val="0"/>
        </w:rPr>
        <w:t>.</w:t>
      </w:r>
    </w:p>
    <w:p w14:paraId="31CAEB44" w14:textId="3CE5D929" w:rsidR="00F96E24" w:rsidRPr="00F532BB" w:rsidRDefault="00F96E24" w:rsidP="00F96E24">
      <w:pPr>
        <w:pStyle w:val="WEHeadline"/>
        <w:spacing w:after="120"/>
        <w:jc w:val="both"/>
        <w:rPr>
          <w:rFonts w:cs="Arial"/>
        </w:rPr>
      </w:pPr>
      <w:proofErr w:type="spellStart"/>
      <w:r w:rsidRPr="00F532BB">
        <w:rPr>
          <w:rFonts w:cs="Arial"/>
        </w:rPr>
        <w:t>trendic</w:t>
      </w:r>
      <w:proofErr w:type="spellEnd"/>
      <w:r w:rsidRPr="00F532BB">
        <w:rPr>
          <w:rFonts w:cs="Arial"/>
        </w:rPr>
        <w:t xml:space="preserve"> hub</w:t>
      </w:r>
      <w:r>
        <w:rPr>
          <w:rFonts w:cs="Arial"/>
        </w:rPr>
        <w:t xml:space="preserve"> – das Online-Portal für Kalibrierungen</w:t>
      </w:r>
    </w:p>
    <w:p w14:paraId="50B05F34" w14:textId="0A223221" w:rsidR="00F96E24" w:rsidRDefault="00F96E24" w:rsidP="00F96E24">
      <w:pPr>
        <w:pStyle w:val="WEHeadline"/>
        <w:spacing w:after="160"/>
        <w:jc w:val="both"/>
        <w:rPr>
          <w:rFonts w:cs="Arial"/>
          <w:b w:val="0"/>
        </w:rPr>
      </w:pPr>
      <w:r>
        <w:rPr>
          <w:rFonts w:cs="Arial"/>
          <w:b w:val="0"/>
        </w:rPr>
        <w:t>M</w:t>
      </w:r>
      <w:r w:rsidRPr="00F532BB">
        <w:rPr>
          <w:rFonts w:cs="Arial"/>
          <w:b w:val="0"/>
        </w:rPr>
        <w:t xml:space="preserve">it </w:t>
      </w:r>
      <w:r>
        <w:rPr>
          <w:rFonts w:cs="Arial"/>
          <w:b w:val="0"/>
        </w:rPr>
        <w:t xml:space="preserve">dem neuen Portal </w:t>
      </w:r>
      <w:proofErr w:type="spellStart"/>
      <w:r w:rsidRPr="00F532BB">
        <w:rPr>
          <w:rFonts w:cs="Arial"/>
          <w:b w:val="0"/>
        </w:rPr>
        <w:t>trendic</w:t>
      </w:r>
      <w:proofErr w:type="spellEnd"/>
      <w:r w:rsidRPr="00F532BB">
        <w:rPr>
          <w:rFonts w:cs="Arial"/>
          <w:b w:val="0"/>
        </w:rPr>
        <w:t xml:space="preserve"> hub bietet Perschmann </w:t>
      </w:r>
      <w:proofErr w:type="spellStart"/>
      <w:r w:rsidRPr="00F532BB">
        <w:rPr>
          <w:rFonts w:cs="Arial"/>
          <w:b w:val="0"/>
        </w:rPr>
        <w:t>Calibration</w:t>
      </w:r>
      <w:proofErr w:type="spellEnd"/>
      <w:r w:rsidRPr="00F532BB">
        <w:rPr>
          <w:rFonts w:cs="Arial"/>
          <w:b w:val="0"/>
        </w:rPr>
        <w:t xml:space="preserve"> </w:t>
      </w:r>
      <w:r>
        <w:rPr>
          <w:rFonts w:cs="Arial"/>
          <w:b w:val="0"/>
        </w:rPr>
        <w:t xml:space="preserve">seinen Kunden </w:t>
      </w:r>
      <w:r w:rsidRPr="00F532BB">
        <w:rPr>
          <w:rFonts w:cs="Arial"/>
          <w:b w:val="0"/>
        </w:rPr>
        <w:t xml:space="preserve">einen direkten </w:t>
      </w:r>
      <w:r>
        <w:rPr>
          <w:rFonts w:cs="Arial"/>
          <w:b w:val="0"/>
        </w:rPr>
        <w:t>Online-</w:t>
      </w:r>
      <w:r w:rsidRPr="00F532BB">
        <w:rPr>
          <w:rFonts w:cs="Arial"/>
          <w:b w:val="0"/>
        </w:rPr>
        <w:t>Zugang</w:t>
      </w:r>
      <w:r>
        <w:rPr>
          <w:rFonts w:cs="Arial"/>
          <w:b w:val="0"/>
        </w:rPr>
        <w:t xml:space="preserve"> </w:t>
      </w:r>
      <w:r w:rsidRPr="00F532BB">
        <w:rPr>
          <w:rFonts w:cs="Arial"/>
          <w:b w:val="0"/>
        </w:rPr>
        <w:t xml:space="preserve">zur Kalibrierdatenbank an. Die Kunden können darin </w:t>
      </w:r>
      <w:r>
        <w:rPr>
          <w:rFonts w:cs="Arial"/>
          <w:b w:val="0"/>
        </w:rPr>
        <w:t xml:space="preserve">z. B. </w:t>
      </w:r>
      <w:r w:rsidRPr="00F532BB">
        <w:rPr>
          <w:rFonts w:cs="Arial"/>
          <w:b w:val="0"/>
        </w:rPr>
        <w:t>ihre Kalibrierscheine direkt kostenlos</w:t>
      </w:r>
      <w:r>
        <w:rPr>
          <w:rFonts w:cs="Arial"/>
          <w:b w:val="0"/>
        </w:rPr>
        <w:t xml:space="preserve"> </w:t>
      </w:r>
      <w:r w:rsidRPr="00E11821">
        <w:rPr>
          <w:rFonts w:cs="Arial"/>
          <w:b w:val="0"/>
        </w:rPr>
        <w:t>ansehen oder für andere Anwendungen herunterladen</w:t>
      </w:r>
      <w:r>
        <w:rPr>
          <w:rFonts w:cs="Arial"/>
          <w:b w:val="0"/>
        </w:rPr>
        <w:t>.</w:t>
      </w:r>
      <w:r w:rsidRPr="00F532BB">
        <w:rPr>
          <w:rFonts w:cs="Arial"/>
          <w:b w:val="0"/>
        </w:rPr>
        <w:t xml:space="preserve"> </w:t>
      </w:r>
      <w:r>
        <w:rPr>
          <w:rFonts w:cs="Arial"/>
          <w:b w:val="0"/>
        </w:rPr>
        <w:t>Die Kalibrierscheine sind somit weltweit in Echtzeit verfügbar, die Online-Plattform stellt den Kunden die Kalibrierergebnisse direkt nach der Kalibrierung zur Verfügung. Z</w:t>
      </w:r>
      <w:r w:rsidRPr="00F532BB">
        <w:rPr>
          <w:rFonts w:cs="Arial"/>
          <w:b w:val="0"/>
        </w:rPr>
        <w:t xml:space="preserve">usätzlich können sie </w:t>
      </w:r>
      <w:proofErr w:type="spellStart"/>
      <w:r w:rsidRPr="00F532BB">
        <w:rPr>
          <w:rFonts w:cs="Arial"/>
          <w:b w:val="0"/>
        </w:rPr>
        <w:t>trendic</w:t>
      </w:r>
      <w:proofErr w:type="spellEnd"/>
      <w:r w:rsidRPr="00F532BB">
        <w:rPr>
          <w:rFonts w:cs="Arial"/>
          <w:b w:val="0"/>
        </w:rPr>
        <w:t xml:space="preserve"> hub als umfangreiche </w:t>
      </w:r>
      <w:r>
        <w:rPr>
          <w:rFonts w:cs="Arial"/>
          <w:b w:val="0"/>
        </w:rPr>
        <w:t xml:space="preserve">und auditsichere </w:t>
      </w:r>
      <w:r w:rsidRPr="00F532BB">
        <w:rPr>
          <w:rFonts w:cs="Arial"/>
          <w:b w:val="0"/>
        </w:rPr>
        <w:t>Messmittelverwaltung nutzen</w:t>
      </w:r>
      <w:r>
        <w:rPr>
          <w:rFonts w:cs="Arial"/>
          <w:b w:val="0"/>
        </w:rPr>
        <w:t xml:space="preserve"> – </w:t>
      </w:r>
      <w:r w:rsidRPr="00E11821">
        <w:rPr>
          <w:rFonts w:cs="Arial"/>
          <w:b w:val="0"/>
        </w:rPr>
        <w:t>auch für Daten anderer Dienstleister</w:t>
      </w:r>
      <w:r w:rsidRPr="00F532BB">
        <w:rPr>
          <w:rFonts w:cs="Arial"/>
          <w:b w:val="0"/>
        </w:rPr>
        <w:t xml:space="preserve">. Die Applikation </w:t>
      </w:r>
      <w:r>
        <w:rPr>
          <w:rFonts w:cs="Arial"/>
          <w:b w:val="0"/>
        </w:rPr>
        <w:t xml:space="preserve">hilft, </w:t>
      </w:r>
      <w:r w:rsidRPr="00F532BB">
        <w:rPr>
          <w:rFonts w:cs="Arial"/>
          <w:b w:val="0"/>
        </w:rPr>
        <w:t xml:space="preserve">die Messmittelverwaltung beim Kunden </w:t>
      </w:r>
      <w:r>
        <w:rPr>
          <w:rFonts w:cs="Arial"/>
          <w:b w:val="0"/>
        </w:rPr>
        <w:t xml:space="preserve">effizienter zu machen </w:t>
      </w:r>
      <w:r w:rsidRPr="00F532BB">
        <w:rPr>
          <w:rFonts w:cs="Arial"/>
          <w:b w:val="0"/>
        </w:rPr>
        <w:t>und</w:t>
      </w:r>
      <w:r>
        <w:rPr>
          <w:rFonts w:cs="Arial"/>
          <w:b w:val="0"/>
        </w:rPr>
        <w:t xml:space="preserve"> </w:t>
      </w:r>
      <w:r w:rsidRPr="00F532BB">
        <w:rPr>
          <w:rFonts w:cs="Arial"/>
          <w:b w:val="0"/>
        </w:rPr>
        <w:t xml:space="preserve">unterstützt die Digitalisierung </w:t>
      </w:r>
      <w:r>
        <w:rPr>
          <w:rFonts w:cs="Arial"/>
          <w:b w:val="0"/>
        </w:rPr>
        <w:t>ihres</w:t>
      </w:r>
      <w:r w:rsidRPr="00F532BB">
        <w:rPr>
          <w:rFonts w:cs="Arial"/>
          <w:b w:val="0"/>
        </w:rPr>
        <w:t xml:space="preserve"> Messmittel-Managements.</w:t>
      </w:r>
    </w:p>
    <w:p w14:paraId="19411D05" w14:textId="77777777" w:rsidR="00F96E24" w:rsidRPr="002D4CE4" w:rsidRDefault="00F96E24" w:rsidP="00F96E24">
      <w:pPr>
        <w:pStyle w:val="WEHeadline"/>
        <w:spacing w:after="120"/>
        <w:jc w:val="both"/>
        <w:rPr>
          <w:rFonts w:cs="Arial"/>
        </w:rPr>
      </w:pPr>
      <w:r w:rsidRPr="002D4CE4">
        <w:rPr>
          <w:rFonts w:cs="Arial"/>
        </w:rPr>
        <w:t>Akkreditierte Kalibrierungen jetzt auch mit Bewertung und vor Ort</w:t>
      </w:r>
    </w:p>
    <w:p w14:paraId="7202F519" w14:textId="77777777" w:rsidR="00F96E24" w:rsidRPr="000C0BC2" w:rsidRDefault="00F96E24" w:rsidP="00F96E24">
      <w:pPr>
        <w:pStyle w:val="WEHeadline"/>
        <w:spacing w:after="160"/>
        <w:jc w:val="both"/>
        <w:rPr>
          <w:rFonts w:cs="Arial"/>
          <w:b w:val="0"/>
        </w:rPr>
      </w:pPr>
      <w:r>
        <w:rPr>
          <w:rFonts w:cs="Arial"/>
          <w:b w:val="0"/>
        </w:rPr>
        <w:t xml:space="preserve">Der Kalibrierkatalog 2020-201 enthält auch Neuerungen unter anderem zum Thema Akkreditierung, zum sicheren Transport von Kunden-Messmitteln ins Kalibrierlabor und zum Kalibrieren vor Ort. So bietet Perschmann </w:t>
      </w:r>
      <w:proofErr w:type="spellStart"/>
      <w:r>
        <w:rPr>
          <w:rFonts w:cs="Arial"/>
          <w:b w:val="0"/>
        </w:rPr>
        <w:t>Calibration</w:t>
      </w:r>
      <w:proofErr w:type="spellEnd"/>
      <w:r>
        <w:rPr>
          <w:rFonts w:cs="Arial"/>
          <w:b w:val="0"/>
        </w:rPr>
        <w:t xml:space="preserve"> als besondere Dienstleistung jetzt auch Kalibrierungen im akkreditierten Bereich mit einer Bewertung der Ergebnisse an. Dafür können Kunden individuell angeben, nach welchen Entscheidungsregeln die Kalibrierung bewertet werden soll. Diese Entscheidungsregeln werden im Kalibrierkatalog </w:t>
      </w:r>
      <w:r w:rsidRPr="00E11821">
        <w:rPr>
          <w:rFonts w:cs="Arial"/>
          <w:b w:val="0"/>
        </w:rPr>
        <w:t xml:space="preserve">und auf der Website </w:t>
      </w:r>
      <w:r>
        <w:rPr>
          <w:rFonts w:cs="Arial"/>
          <w:b w:val="0"/>
        </w:rPr>
        <w:t>transparent erklärt. Kunden können ihre Messmittel mit spezie</w:t>
      </w:r>
      <w:bookmarkStart w:id="0" w:name="_GoBack"/>
      <w:bookmarkEnd w:id="0"/>
      <w:r>
        <w:rPr>
          <w:rFonts w:cs="Arial"/>
          <w:b w:val="0"/>
        </w:rPr>
        <w:t>llen Versandboxen abholen und sicher ins Labor transportieren lassen. Ausgewählte Messmittel wie etwa Mikroskope und Drehmomentschlüssel können auch direkt beim Kunden vor Ort kalibriert werden.</w:t>
      </w:r>
    </w:p>
    <w:p w14:paraId="7681A755" w14:textId="77777777" w:rsidR="00F96E24" w:rsidRPr="000C0BC2" w:rsidRDefault="00F96E24" w:rsidP="00F96E24">
      <w:pPr>
        <w:pStyle w:val="WEHeadline"/>
        <w:spacing w:after="160"/>
        <w:jc w:val="both"/>
        <w:rPr>
          <w:rFonts w:cs="Arial"/>
          <w:b w:val="0"/>
        </w:rPr>
      </w:pPr>
      <w:r w:rsidRPr="000C0BC2">
        <w:rPr>
          <w:rFonts w:cs="Arial"/>
          <w:b w:val="0"/>
        </w:rPr>
        <w:t>Der neue Kalibierkatalog 2020-2021</w:t>
      </w:r>
      <w:r>
        <w:rPr>
          <w:rFonts w:cs="Arial"/>
          <w:b w:val="0"/>
        </w:rPr>
        <w:t xml:space="preserve"> ist </w:t>
      </w:r>
      <w:r w:rsidRPr="000C0BC2">
        <w:rPr>
          <w:rFonts w:cs="Arial"/>
          <w:b w:val="0"/>
        </w:rPr>
        <w:t>gültig vom 01.08.2020 bis zum 31.07.2021.</w:t>
      </w:r>
    </w:p>
    <w:p w14:paraId="4D495398" w14:textId="77777777" w:rsidR="005D47BC" w:rsidRPr="002D4CE4" w:rsidRDefault="005D47BC" w:rsidP="005D47BC">
      <w:pPr>
        <w:pStyle w:val="WEHeadline"/>
        <w:spacing w:after="120"/>
        <w:jc w:val="both"/>
        <w:rPr>
          <w:rFonts w:cs="Arial"/>
        </w:rPr>
      </w:pPr>
      <w:r w:rsidRPr="002D4CE4">
        <w:rPr>
          <w:rFonts w:cs="Arial"/>
        </w:rPr>
        <w:lastRenderedPageBreak/>
        <w:t xml:space="preserve">Über die Perschmann </w:t>
      </w:r>
      <w:proofErr w:type="spellStart"/>
      <w:r w:rsidRPr="00EB0AEA">
        <w:rPr>
          <w:rFonts w:cs="Arial"/>
          <w:szCs w:val="20"/>
        </w:rPr>
        <w:t>Calibration</w:t>
      </w:r>
      <w:proofErr w:type="spellEnd"/>
      <w:r w:rsidRPr="00EB0AEA">
        <w:rPr>
          <w:rFonts w:cs="Arial"/>
          <w:szCs w:val="20"/>
        </w:rPr>
        <w:t xml:space="preserve"> GmbH</w:t>
      </w:r>
    </w:p>
    <w:p w14:paraId="1118C30A" w14:textId="77777777" w:rsidR="005D47BC" w:rsidRPr="00D32483" w:rsidRDefault="005D47BC" w:rsidP="005D47BC">
      <w:pPr>
        <w:pStyle w:val="WEHeadline"/>
        <w:spacing w:after="160"/>
        <w:jc w:val="both"/>
        <w:rPr>
          <w:rFonts w:cs="Arial"/>
          <w:b w:val="0"/>
        </w:rPr>
      </w:pPr>
      <w:r w:rsidRPr="00D32483">
        <w:rPr>
          <w:rFonts w:cs="Arial"/>
          <w:b w:val="0"/>
        </w:rPr>
        <w:t xml:space="preserve">Als Dienstleister für die Kalibrierung von Mess- und Prüfmitteln der produzierenden Industrie führt die Perschmann </w:t>
      </w:r>
      <w:proofErr w:type="spellStart"/>
      <w:r w:rsidRPr="00D32483">
        <w:rPr>
          <w:rFonts w:cs="Arial"/>
          <w:b w:val="0"/>
        </w:rPr>
        <w:t>Calibration</w:t>
      </w:r>
      <w:proofErr w:type="spellEnd"/>
      <w:r w:rsidRPr="00D32483">
        <w:rPr>
          <w:rFonts w:cs="Arial"/>
          <w:b w:val="0"/>
        </w:rPr>
        <w:t xml:space="preserve"> GmbH täglich bis zu 3.000 Kalibrierungen in den Laboren in Braunschweig und Nürnberg durch. Damit ist sie der größte Anbieter Deutschlands auf diesem Spezialgebiet. Die Perschmann Gruppe bietet Kalibrierdienstleistungen bereits seit 1993 an – zunächst als Abteilung des Werkzeughändlers </w:t>
      </w:r>
      <w:proofErr w:type="spellStart"/>
      <w:r w:rsidRPr="00D32483">
        <w:rPr>
          <w:rFonts w:cs="Arial"/>
          <w:b w:val="0"/>
        </w:rPr>
        <w:t>Hch</w:t>
      </w:r>
      <w:proofErr w:type="spellEnd"/>
      <w:r w:rsidRPr="00D32483">
        <w:rPr>
          <w:rFonts w:cs="Arial"/>
          <w:b w:val="0"/>
        </w:rPr>
        <w:t xml:space="preserve">. Perschmann GmbH. Nach zwölf erfolgreichen Jahren firmierte das Braunschweiger Kalibrierlabor 2005 zum eigenständigen Unternehmen Perschmann </w:t>
      </w:r>
      <w:proofErr w:type="spellStart"/>
      <w:r w:rsidRPr="00D32483">
        <w:rPr>
          <w:rFonts w:cs="Arial"/>
          <w:b w:val="0"/>
        </w:rPr>
        <w:t>Calibration</w:t>
      </w:r>
      <w:proofErr w:type="spellEnd"/>
      <w:r w:rsidRPr="00D32483">
        <w:rPr>
          <w:rFonts w:cs="Arial"/>
          <w:b w:val="0"/>
        </w:rPr>
        <w:t xml:space="preserve"> GmbH </w:t>
      </w:r>
      <w:commentRangeStart w:id="1"/>
      <w:r w:rsidRPr="00D32483">
        <w:rPr>
          <w:rFonts w:cs="Arial"/>
          <w:b w:val="0"/>
        </w:rPr>
        <w:t xml:space="preserve">innerhalb der Perschmann-Gruppe </w:t>
      </w:r>
      <w:commentRangeEnd w:id="1"/>
      <w:r w:rsidRPr="00D32483">
        <w:rPr>
          <w:b w:val="0"/>
        </w:rPr>
        <w:commentReference w:id="1"/>
      </w:r>
      <w:r w:rsidRPr="00D32483">
        <w:rPr>
          <w:rFonts w:cs="Arial"/>
          <w:b w:val="0"/>
        </w:rPr>
        <w:t xml:space="preserve">um. Heute sorgt hochqualifiziertes Personal an zwei Standorten sowie beim Kunden vor Ort für normkonforme Kalibrierungen von allen Messmitteln aus Fertigung, Mess- und Prüfräumen. Dabei werden die Messmittel entsprechend aktuellster Normen und Richtlinien auditsicher kalibriert. Weitere Informationen </w:t>
      </w:r>
      <w:r>
        <w:rPr>
          <w:rFonts w:cs="Arial"/>
          <w:b w:val="0"/>
        </w:rPr>
        <w:t xml:space="preserve">unter </w:t>
      </w:r>
      <w:hyperlink r:id="rId11" w:history="1">
        <w:r w:rsidRPr="00D32483">
          <w:rPr>
            <w:rStyle w:val="Hyperlink"/>
            <w:rFonts w:cs="Arial"/>
            <w:b w:val="0"/>
          </w:rPr>
          <w:t>www.perschmann-calibration.de</w:t>
        </w:r>
      </w:hyperlink>
    </w:p>
    <w:sectPr w:rsidR="005D47BC" w:rsidRPr="00D32483" w:rsidSect="005D47BC">
      <w:headerReference w:type="default" r:id="rId12"/>
      <w:footerReference w:type="default" r:id="rId13"/>
      <w:pgSz w:w="11900" w:h="16840"/>
      <w:pgMar w:top="2041" w:right="1701" w:bottom="1701" w:left="1701" w:header="1134" w:footer="567"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20-08-06T17:08:00Z" w:initials="MOU">
    <w:p w14:paraId="7DFF21C8" w14:textId="77777777" w:rsidR="005D47BC" w:rsidRDefault="005D47BC" w:rsidP="005D47BC">
      <w:pPr>
        <w:pStyle w:val="Kommentartext"/>
      </w:pPr>
      <w:r>
        <w:rPr>
          <w:rStyle w:val="Kommentarzeichen"/>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FF21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FF21C8" w16cid:durableId="22D6B7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C714A" w14:textId="77777777" w:rsidR="00B23772" w:rsidRDefault="00B23772">
      <w:r>
        <w:separator/>
      </w:r>
    </w:p>
  </w:endnote>
  <w:endnote w:type="continuationSeparator" w:id="0">
    <w:p w14:paraId="3A23B50F" w14:textId="77777777" w:rsidR="00B23772" w:rsidRDefault="00B2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1843"/>
      <w:gridCol w:w="2835"/>
    </w:tblGrid>
    <w:tr w:rsidR="00E00FC0" w14:paraId="5A73A35B" w14:textId="77777777" w:rsidTr="00241F6A">
      <w:tc>
        <w:tcPr>
          <w:tcW w:w="4111" w:type="dxa"/>
          <w:gridSpan w:val="2"/>
        </w:tcPr>
        <w:p w14:paraId="23758ADC" w14:textId="77777777" w:rsidR="00E00FC0" w:rsidRPr="00D774CE" w:rsidRDefault="003F5E8E" w:rsidP="00B70894">
          <w:pPr>
            <w:pStyle w:val="WE-Flietext"/>
            <w:spacing w:before="200" w:line="240" w:lineRule="auto"/>
            <w:rPr>
              <w:rFonts w:ascii="Myriad Pro" w:hAnsi="Myriad Pro" w:cs="Arial"/>
              <w:sz w:val="16"/>
              <w:szCs w:val="16"/>
            </w:rPr>
          </w:pPr>
          <w:r w:rsidRPr="003F5E8E">
            <w:rPr>
              <w:rFonts w:ascii="Myriad Pro" w:hAnsi="Myriad Pro" w:cs="Arial"/>
              <w:b/>
              <w:sz w:val="16"/>
              <w:szCs w:val="16"/>
            </w:rPr>
            <w:t>Perschmann Calibration GmbH</w:t>
          </w:r>
        </w:p>
      </w:tc>
      <w:tc>
        <w:tcPr>
          <w:tcW w:w="4678" w:type="dxa"/>
          <w:gridSpan w:val="2"/>
        </w:tcPr>
        <w:p w14:paraId="6F5CE96B" w14:textId="00787C16" w:rsidR="00E00FC0" w:rsidRPr="00D774CE" w:rsidRDefault="00241F6A" w:rsidP="00455804">
          <w:pPr>
            <w:pStyle w:val="WE-Flietext"/>
            <w:spacing w:before="200" w:line="240" w:lineRule="auto"/>
            <w:rPr>
              <w:rFonts w:ascii="Myriad Pro" w:hAnsi="Myriad Pro" w:cs="Arial"/>
              <w:sz w:val="16"/>
              <w:szCs w:val="16"/>
            </w:rPr>
          </w:pPr>
          <w:r>
            <w:rPr>
              <w:rFonts w:ascii="Myriad Pro" w:hAnsi="Myriad Pro" w:cs="Arial"/>
              <w:b/>
              <w:sz w:val="16"/>
              <w:szCs w:val="16"/>
            </w:rPr>
            <w:t>Profil Marketing OHG</w:t>
          </w:r>
        </w:p>
      </w:tc>
    </w:tr>
    <w:tr w:rsidR="00241F6A" w14:paraId="4114B0FA" w14:textId="77777777" w:rsidTr="00241F6A">
      <w:tc>
        <w:tcPr>
          <w:tcW w:w="1843" w:type="dxa"/>
        </w:tcPr>
        <w:p w14:paraId="214ED312"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Hauptstraße 46d</w:t>
          </w:r>
        </w:p>
      </w:tc>
      <w:tc>
        <w:tcPr>
          <w:tcW w:w="2268" w:type="dxa"/>
        </w:tcPr>
        <w:p w14:paraId="68041A6D"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sidRPr="00807D26">
            <w:rPr>
              <w:rFonts w:ascii="Myriad Pro" w:hAnsi="Myriad Pro" w:cs="Arial"/>
              <w:sz w:val="16"/>
              <w:szCs w:val="16"/>
            </w:rPr>
            <w:t>+49 (0)5307 933-200</w:t>
          </w:r>
        </w:p>
      </w:tc>
      <w:tc>
        <w:tcPr>
          <w:tcW w:w="1843" w:type="dxa"/>
        </w:tcPr>
        <w:p w14:paraId="0076ACFB" w14:textId="696A855C" w:rsidR="00241F6A" w:rsidRPr="00D774CE" w:rsidRDefault="00241F6A" w:rsidP="00241F6A">
          <w:pPr>
            <w:pStyle w:val="WE-Flietext"/>
            <w:spacing w:line="240" w:lineRule="auto"/>
            <w:rPr>
              <w:rFonts w:ascii="Myriad Pro" w:hAnsi="Myriad Pro" w:cs="Arial"/>
              <w:sz w:val="16"/>
              <w:szCs w:val="16"/>
            </w:rPr>
          </w:pPr>
          <w:r>
            <w:rPr>
              <w:rFonts w:ascii="Myriad Pro" w:hAnsi="Myriad Pro" w:cs="Arial"/>
              <w:sz w:val="16"/>
              <w:szCs w:val="16"/>
            </w:rPr>
            <w:t>Jan Lauer</w:t>
          </w:r>
        </w:p>
      </w:tc>
      <w:tc>
        <w:tcPr>
          <w:tcW w:w="2835" w:type="dxa"/>
        </w:tcPr>
        <w:p w14:paraId="63D6C371" w14:textId="7B09D840"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Pr>
              <w:rFonts w:ascii="Myriad Pro" w:hAnsi="Myriad Pro" w:cs="Arial"/>
              <w:sz w:val="16"/>
              <w:szCs w:val="16"/>
            </w:rPr>
            <w:t>+49 (0)531 387 33 18</w:t>
          </w:r>
        </w:p>
      </w:tc>
    </w:tr>
    <w:tr w:rsidR="00241F6A" w14:paraId="450BB935" w14:textId="77777777" w:rsidTr="00241F6A">
      <w:tc>
        <w:tcPr>
          <w:tcW w:w="1843" w:type="dxa"/>
        </w:tcPr>
        <w:p w14:paraId="51D62D7A"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38110 Braunschweig</w:t>
          </w:r>
        </w:p>
      </w:tc>
      <w:tc>
        <w:tcPr>
          <w:tcW w:w="2268" w:type="dxa"/>
        </w:tcPr>
        <w:p w14:paraId="209B862D"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+49 (0)5307 933-191</w:t>
          </w:r>
        </w:p>
      </w:tc>
      <w:tc>
        <w:tcPr>
          <w:tcW w:w="1843" w:type="dxa"/>
        </w:tcPr>
        <w:p w14:paraId="0977328F" w14:textId="368B0772" w:rsidR="00241F6A" w:rsidRPr="00D774CE" w:rsidRDefault="00241F6A" w:rsidP="00241F6A">
          <w:pPr>
            <w:pStyle w:val="WE-Flietext"/>
            <w:spacing w:line="240" w:lineRule="auto"/>
            <w:rPr>
              <w:rFonts w:ascii="Myriad Pro" w:hAnsi="Myriad Pro" w:cs="Arial"/>
              <w:sz w:val="16"/>
              <w:szCs w:val="16"/>
            </w:rPr>
          </w:pPr>
          <w:r>
            <w:rPr>
              <w:rFonts w:ascii="Myriad Pro" w:hAnsi="Myriad Pro" w:cs="Arial"/>
              <w:sz w:val="16"/>
              <w:szCs w:val="16"/>
            </w:rPr>
            <w:t>Humboldtstraße 21</w:t>
          </w:r>
        </w:p>
      </w:tc>
      <w:tc>
        <w:tcPr>
          <w:tcW w:w="2835" w:type="dxa"/>
        </w:tcPr>
        <w:p w14:paraId="3CDB52FE" w14:textId="43BA070F"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w:t>
          </w:r>
          <w:r>
            <w:rPr>
              <w:rFonts w:ascii="Myriad Pro" w:hAnsi="Myriad Pro" w:cs="Arial"/>
              <w:sz w:val="16"/>
              <w:szCs w:val="16"/>
            </w:rPr>
            <w:t>49 (0)531 387 33 44</w:t>
          </w:r>
        </w:p>
      </w:tc>
    </w:tr>
    <w:tr w:rsidR="00241F6A" w14:paraId="53A00F40" w14:textId="77777777" w:rsidTr="00241F6A">
      <w:tc>
        <w:tcPr>
          <w:tcW w:w="1843" w:type="dxa"/>
        </w:tcPr>
        <w:p w14:paraId="6DCD0569" w14:textId="77777777" w:rsidR="00241F6A" w:rsidRPr="00D774CE" w:rsidRDefault="00241F6A" w:rsidP="00241F6A">
          <w:pPr>
            <w:pStyle w:val="WE-Flietext"/>
            <w:spacing w:line="240" w:lineRule="auto"/>
            <w:rPr>
              <w:rFonts w:ascii="Myriad Pro" w:hAnsi="Myriad Pro" w:cs="Arial"/>
              <w:sz w:val="16"/>
              <w:szCs w:val="16"/>
            </w:rPr>
          </w:pPr>
          <w:r w:rsidRPr="003F5E8E">
            <w:rPr>
              <w:rFonts w:ascii="Myriad Pro" w:hAnsi="Myriad Pro" w:cs="Arial"/>
              <w:sz w:val="16"/>
              <w:szCs w:val="16"/>
            </w:rPr>
            <w:t>www.perschmann-calibration.de</w:t>
          </w:r>
        </w:p>
      </w:tc>
      <w:tc>
        <w:tcPr>
          <w:tcW w:w="2268" w:type="dxa"/>
        </w:tcPr>
        <w:p w14:paraId="6D558135"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E-Mail: </w:t>
          </w:r>
          <w:r w:rsidRPr="003F5E8E">
            <w:rPr>
              <w:rFonts w:ascii="Myriad Pro" w:hAnsi="Myriad Pro" w:cs="Arial"/>
              <w:sz w:val="16"/>
              <w:szCs w:val="16"/>
            </w:rPr>
            <w:t>kalibrieren@</w:t>
          </w:r>
          <w:r>
            <w:rPr>
              <w:rFonts w:ascii="Myriad Pro" w:hAnsi="Myriad Pro" w:cs="Arial"/>
              <w:sz w:val="16"/>
              <w:szCs w:val="16"/>
            </w:rPr>
            <w:br/>
          </w:r>
          <w:r w:rsidRPr="003F5E8E">
            <w:rPr>
              <w:rFonts w:ascii="Myriad Pro" w:hAnsi="Myriad Pro" w:cs="Arial"/>
              <w:sz w:val="16"/>
              <w:szCs w:val="16"/>
            </w:rPr>
            <w:t>perschmann-calibration.de</w:t>
          </w:r>
        </w:p>
      </w:tc>
      <w:tc>
        <w:tcPr>
          <w:tcW w:w="1843" w:type="dxa"/>
        </w:tcPr>
        <w:p w14:paraId="044AB609" w14:textId="0EA95EE8" w:rsidR="00241F6A" w:rsidRPr="00D774CE" w:rsidRDefault="00241F6A" w:rsidP="00241F6A">
          <w:pPr>
            <w:pStyle w:val="WE-Flietext"/>
            <w:spacing w:line="240" w:lineRule="auto"/>
            <w:rPr>
              <w:rFonts w:ascii="Myriad Pro" w:hAnsi="Myriad Pro" w:cs="Arial"/>
              <w:sz w:val="16"/>
              <w:szCs w:val="16"/>
            </w:rPr>
          </w:pPr>
          <w:r>
            <w:rPr>
              <w:rFonts w:ascii="Myriad Pro" w:hAnsi="Myriad Pro" w:cs="Arial"/>
              <w:sz w:val="16"/>
              <w:szCs w:val="16"/>
            </w:rPr>
            <w:t>38106 Braunschweig</w:t>
          </w:r>
        </w:p>
      </w:tc>
      <w:tc>
        <w:tcPr>
          <w:tcW w:w="2835" w:type="dxa"/>
        </w:tcPr>
        <w:p w14:paraId="41361A69" w14:textId="52ADB55F" w:rsidR="00241F6A" w:rsidRPr="00D774CE" w:rsidRDefault="00241F6A" w:rsidP="00241F6A">
          <w:pPr>
            <w:pStyle w:val="WE-Flietext"/>
            <w:spacing w:after="120" w:line="240" w:lineRule="auto"/>
            <w:rPr>
              <w:rFonts w:ascii="Myriad Pro" w:hAnsi="Myriad Pro" w:cs="Arial"/>
              <w:sz w:val="16"/>
              <w:szCs w:val="16"/>
            </w:rPr>
          </w:pPr>
          <w:r w:rsidRPr="00D774CE">
            <w:rPr>
              <w:rFonts w:ascii="Myriad Pro" w:hAnsi="Myriad Pro" w:cs="Arial"/>
              <w:sz w:val="16"/>
              <w:szCs w:val="16"/>
            </w:rPr>
            <w:t xml:space="preserve">E-Mail: </w:t>
          </w:r>
          <w:r>
            <w:rPr>
              <w:rFonts w:ascii="Myriad Pro" w:hAnsi="Myriad Pro" w:cs="Arial"/>
              <w:sz w:val="16"/>
              <w:szCs w:val="16"/>
            </w:rPr>
            <w:t>j.lauer@profil-marketing.com</w:t>
          </w:r>
        </w:p>
      </w:tc>
    </w:tr>
  </w:tbl>
  <w:p w14:paraId="3E75F3AD" w14:textId="77777777" w:rsidR="00720111" w:rsidRPr="00DA2804" w:rsidRDefault="00720111" w:rsidP="00DA2804">
    <w:pPr>
      <w:pStyle w:val="Fuzeile"/>
      <w:rPr>
        <w:rFonts w:ascii="Myriad Pro" w:hAnsi="Myriad Pro"/>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35328" w14:textId="77777777" w:rsidR="00B23772" w:rsidRDefault="00B23772">
      <w:r>
        <w:separator/>
      </w:r>
    </w:p>
  </w:footnote>
  <w:footnote w:type="continuationSeparator" w:id="0">
    <w:p w14:paraId="68C54673" w14:textId="77777777" w:rsidR="00B23772" w:rsidRDefault="00B23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C0F5" w14:textId="030CB59C" w:rsidR="00720111" w:rsidRDefault="00097807" w:rsidP="003F5E8E">
    <w:pPr>
      <w:pStyle w:val="Kopfzeile"/>
      <w:tabs>
        <w:tab w:val="clear" w:pos="4536"/>
        <w:tab w:val="clear" w:pos="9072"/>
        <w:tab w:val="left" w:pos="7500"/>
      </w:tabs>
    </w:pPr>
    <w:r>
      <w:rPr>
        <w:noProof/>
      </w:rPr>
      <w:drawing>
        <wp:anchor distT="0" distB="0" distL="114300" distR="114300" simplePos="0" relativeHeight="251657216" behindDoc="1" locked="0" layoutInCell="1" allowOverlap="1" wp14:anchorId="69A2D239" wp14:editId="2667C33A">
          <wp:simplePos x="0" y="0"/>
          <wp:positionH relativeFrom="column">
            <wp:posOffset>3884930</wp:posOffset>
          </wp:positionH>
          <wp:positionV relativeFrom="paragraph">
            <wp:posOffset>-259080</wp:posOffset>
          </wp:positionV>
          <wp:extent cx="1879200" cy="687600"/>
          <wp:effectExtent l="0" t="0" r="0" b="0"/>
          <wp:wrapNone/>
          <wp:docPr id="2" name="Grafik 2" descr="Logo_Pe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eCal.jpg"/>
                  <pic:cNvPicPr/>
                </pic:nvPicPr>
                <pic:blipFill>
                  <a:blip r:embed="rId1"/>
                  <a:stretch>
                    <a:fillRect/>
                  </a:stretch>
                </pic:blipFill>
                <pic:spPr>
                  <a:xfrm>
                    <a:off x="0" y="0"/>
                    <a:ext cx="1879200" cy="687600"/>
                  </a:xfrm>
                  <a:prstGeom prst="rect">
                    <a:avLst/>
                  </a:prstGeom>
                </pic:spPr>
              </pic:pic>
            </a:graphicData>
          </a:graphic>
          <wp14:sizeRelH relativeFrom="margin">
            <wp14:pctWidth>0</wp14:pctWidth>
          </wp14:sizeRelH>
          <wp14:sizeRelV relativeFrom="margin">
            <wp14:pctHeight>0</wp14:pctHeight>
          </wp14:sizeRelV>
        </wp:anchor>
      </w:drawing>
    </w:r>
    <w:r w:rsidR="003F5E8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87DAC"/>
    <w:multiLevelType w:val="hybridMultilevel"/>
    <w:tmpl w:val="0B4486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08"/>
  <w:autoHyphenation/>
  <w:consecutiveHyphenLimit w:val="1"/>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78"/>
    <w:rsid w:val="00001FCD"/>
    <w:rsid w:val="000137D7"/>
    <w:rsid w:val="00014F71"/>
    <w:rsid w:val="000241A7"/>
    <w:rsid w:val="000302AA"/>
    <w:rsid w:val="00043E42"/>
    <w:rsid w:val="00051611"/>
    <w:rsid w:val="00063F65"/>
    <w:rsid w:val="000644A5"/>
    <w:rsid w:val="0008686A"/>
    <w:rsid w:val="00097807"/>
    <w:rsid w:val="000A053D"/>
    <w:rsid w:val="000D31BF"/>
    <w:rsid w:val="000D6E11"/>
    <w:rsid w:val="000F256A"/>
    <w:rsid w:val="00101140"/>
    <w:rsid w:val="0010732C"/>
    <w:rsid w:val="0011677C"/>
    <w:rsid w:val="00120445"/>
    <w:rsid w:val="00127866"/>
    <w:rsid w:val="00131260"/>
    <w:rsid w:val="00141C5A"/>
    <w:rsid w:val="00147871"/>
    <w:rsid w:val="001636E5"/>
    <w:rsid w:val="00173749"/>
    <w:rsid w:val="001877D6"/>
    <w:rsid w:val="001A4570"/>
    <w:rsid w:val="001A7EBE"/>
    <w:rsid w:val="001C65FE"/>
    <w:rsid w:val="001D02E1"/>
    <w:rsid w:val="001F2FFA"/>
    <w:rsid w:val="00226BCB"/>
    <w:rsid w:val="00234973"/>
    <w:rsid w:val="00236767"/>
    <w:rsid w:val="00241F6A"/>
    <w:rsid w:val="0027497B"/>
    <w:rsid w:val="0027627D"/>
    <w:rsid w:val="00284131"/>
    <w:rsid w:val="002917DC"/>
    <w:rsid w:val="00292F8D"/>
    <w:rsid w:val="002A6F07"/>
    <w:rsid w:val="002A7AD9"/>
    <w:rsid w:val="002D6000"/>
    <w:rsid w:val="002D6BE4"/>
    <w:rsid w:val="002F04BB"/>
    <w:rsid w:val="002F582C"/>
    <w:rsid w:val="00326383"/>
    <w:rsid w:val="00336DAA"/>
    <w:rsid w:val="00350148"/>
    <w:rsid w:val="0035270A"/>
    <w:rsid w:val="00354043"/>
    <w:rsid w:val="0036072E"/>
    <w:rsid w:val="0037517E"/>
    <w:rsid w:val="00376728"/>
    <w:rsid w:val="00377621"/>
    <w:rsid w:val="00377F14"/>
    <w:rsid w:val="003A69D2"/>
    <w:rsid w:val="003C754C"/>
    <w:rsid w:val="003D6B5E"/>
    <w:rsid w:val="003E5FDD"/>
    <w:rsid w:val="003F5272"/>
    <w:rsid w:val="003F5E8E"/>
    <w:rsid w:val="00404063"/>
    <w:rsid w:val="004142C5"/>
    <w:rsid w:val="0041704C"/>
    <w:rsid w:val="00441AC4"/>
    <w:rsid w:val="004436D2"/>
    <w:rsid w:val="00445DF3"/>
    <w:rsid w:val="0045361D"/>
    <w:rsid w:val="00455804"/>
    <w:rsid w:val="0047288A"/>
    <w:rsid w:val="00474CC8"/>
    <w:rsid w:val="00487EBA"/>
    <w:rsid w:val="00492E83"/>
    <w:rsid w:val="004C51E1"/>
    <w:rsid w:val="00505A3E"/>
    <w:rsid w:val="0051370D"/>
    <w:rsid w:val="00515B69"/>
    <w:rsid w:val="005357CB"/>
    <w:rsid w:val="00544B11"/>
    <w:rsid w:val="00563451"/>
    <w:rsid w:val="005662EC"/>
    <w:rsid w:val="00580AE0"/>
    <w:rsid w:val="00597C14"/>
    <w:rsid w:val="005D250B"/>
    <w:rsid w:val="005D47BC"/>
    <w:rsid w:val="005D735D"/>
    <w:rsid w:val="005E46AD"/>
    <w:rsid w:val="005E6A9E"/>
    <w:rsid w:val="005F51D7"/>
    <w:rsid w:val="005F526A"/>
    <w:rsid w:val="005F5804"/>
    <w:rsid w:val="005F6B0A"/>
    <w:rsid w:val="006370D9"/>
    <w:rsid w:val="00640EF7"/>
    <w:rsid w:val="0067399A"/>
    <w:rsid w:val="00691B72"/>
    <w:rsid w:val="006A3882"/>
    <w:rsid w:val="006B774C"/>
    <w:rsid w:val="006E22C4"/>
    <w:rsid w:val="006E7D9E"/>
    <w:rsid w:val="006F5C85"/>
    <w:rsid w:val="00703071"/>
    <w:rsid w:val="00720111"/>
    <w:rsid w:val="0072311A"/>
    <w:rsid w:val="00724CD2"/>
    <w:rsid w:val="00733BE5"/>
    <w:rsid w:val="00747366"/>
    <w:rsid w:val="00752151"/>
    <w:rsid w:val="00755DB6"/>
    <w:rsid w:val="00780DEB"/>
    <w:rsid w:val="007869CD"/>
    <w:rsid w:val="00790691"/>
    <w:rsid w:val="007C14C4"/>
    <w:rsid w:val="007C5829"/>
    <w:rsid w:val="007E075D"/>
    <w:rsid w:val="007E0C49"/>
    <w:rsid w:val="007F26FD"/>
    <w:rsid w:val="007F65CA"/>
    <w:rsid w:val="008026A5"/>
    <w:rsid w:val="00807D26"/>
    <w:rsid w:val="00811541"/>
    <w:rsid w:val="008220D2"/>
    <w:rsid w:val="00835AAD"/>
    <w:rsid w:val="00851478"/>
    <w:rsid w:val="00854725"/>
    <w:rsid w:val="00854EF5"/>
    <w:rsid w:val="00864191"/>
    <w:rsid w:val="0087161C"/>
    <w:rsid w:val="00875707"/>
    <w:rsid w:val="00881577"/>
    <w:rsid w:val="00884DA7"/>
    <w:rsid w:val="008867C2"/>
    <w:rsid w:val="0089038A"/>
    <w:rsid w:val="008956A5"/>
    <w:rsid w:val="008957D9"/>
    <w:rsid w:val="008B0233"/>
    <w:rsid w:val="008C1CE9"/>
    <w:rsid w:val="008C2778"/>
    <w:rsid w:val="008C5905"/>
    <w:rsid w:val="008D4A9D"/>
    <w:rsid w:val="008F2D65"/>
    <w:rsid w:val="009040A0"/>
    <w:rsid w:val="00923ACB"/>
    <w:rsid w:val="00923E27"/>
    <w:rsid w:val="00971749"/>
    <w:rsid w:val="0098764E"/>
    <w:rsid w:val="009A0FA9"/>
    <w:rsid w:val="009D175A"/>
    <w:rsid w:val="009E0C8C"/>
    <w:rsid w:val="009E348B"/>
    <w:rsid w:val="00A00609"/>
    <w:rsid w:val="00A179A0"/>
    <w:rsid w:val="00A3532D"/>
    <w:rsid w:val="00A42A95"/>
    <w:rsid w:val="00A43504"/>
    <w:rsid w:val="00A45B0E"/>
    <w:rsid w:val="00A54D93"/>
    <w:rsid w:val="00A75E8D"/>
    <w:rsid w:val="00AC1BA8"/>
    <w:rsid w:val="00AC6079"/>
    <w:rsid w:val="00AD16C7"/>
    <w:rsid w:val="00AD47B2"/>
    <w:rsid w:val="00AF51E5"/>
    <w:rsid w:val="00AF5639"/>
    <w:rsid w:val="00B07AB0"/>
    <w:rsid w:val="00B07F5C"/>
    <w:rsid w:val="00B17011"/>
    <w:rsid w:val="00B23772"/>
    <w:rsid w:val="00B44AAE"/>
    <w:rsid w:val="00B5127A"/>
    <w:rsid w:val="00B51932"/>
    <w:rsid w:val="00B61B76"/>
    <w:rsid w:val="00B70894"/>
    <w:rsid w:val="00B875D8"/>
    <w:rsid w:val="00BB175F"/>
    <w:rsid w:val="00BB4C73"/>
    <w:rsid w:val="00BB63A8"/>
    <w:rsid w:val="00BC2467"/>
    <w:rsid w:val="00BD2AC0"/>
    <w:rsid w:val="00BE4951"/>
    <w:rsid w:val="00C16EB4"/>
    <w:rsid w:val="00C27A3E"/>
    <w:rsid w:val="00C35DA8"/>
    <w:rsid w:val="00C45CB5"/>
    <w:rsid w:val="00C537C1"/>
    <w:rsid w:val="00C83394"/>
    <w:rsid w:val="00C83BE4"/>
    <w:rsid w:val="00CB24D0"/>
    <w:rsid w:val="00CC4188"/>
    <w:rsid w:val="00CE1095"/>
    <w:rsid w:val="00CF1872"/>
    <w:rsid w:val="00CF7638"/>
    <w:rsid w:val="00D2168F"/>
    <w:rsid w:val="00D32483"/>
    <w:rsid w:val="00D60866"/>
    <w:rsid w:val="00D60D67"/>
    <w:rsid w:val="00D6133E"/>
    <w:rsid w:val="00D7031D"/>
    <w:rsid w:val="00D774CE"/>
    <w:rsid w:val="00D918A9"/>
    <w:rsid w:val="00D91987"/>
    <w:rsid w:val="00DA2804"/>
    <w:rsid w:val="00DA55E8"/>
    <w:rsid w:val="00DB7BA9"/>
    <w:rsid w:val="00DC2F32"/>
    <w:rsid w:val="00E00FC0"/>
    <w:rsid w:val="00E01EF6"/>
    <w:rsid w:val="00E24FA1"/>
    <w:rsid w:val="00E3749B"/>
    <w:rsid w:val="00E41E7F"/>
    <w:rsid w:val="00E521CD"/>
    <w:rsid w:val="00E6339C"/>
    <w:rsid w:val="00E92F4A"/>
    <w:rsid w:val="00E93CF0"/>
    <w:rsid w:val="00EB0AEA"/>
    <w:rsid w:val="00EB1098"/>
    <w:rsid w:val="00F403CE"/>
    <w:rsid w:val="00F7000C"/>
    <w:rsid w:val="00F96E24"/>
    <w:rsid w:val="00FB7DBA"/>
    <w:rsid w:val="00FE525E"/>
    <w:rsid w:val="00FF0E0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1F34B6"/>
  <w15:docId w15:val="{BDED811D-3CE3-4706-B58E-85FD49F1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9038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9038A"/>
  </w:style>
  <w:style w:type="paragraph" w:styleId="Kopfzeile">
    <w:name w:val="header"/>
    <w:basedOn w:val="Standard"/>
    <w:link w:val="KopfzeileZchn"/>
    <w:rsid w:val="0095702F"/>
    <w:pPr>
      <w:tabs>
        <w:tab w:val="center" w:pos="4536"/>
        <w:tab w:val="right" w:pos="9072"/>
      </w:tabs>
    </w:pPr>
  </w:style>
  <w:style w:type="paragraph" w:styleId="Fuzeile">
    <w:name w:val="footer"/>
    <w:basedOn w:val="Standard"/>
    <w:semiHidden/>
    <w:rsid w:val="0095702F"/>
    <w:pPr>
      <w:tabs>
        <w:tab w:val="center" w:pos="4536"/>
        <w:tab w:val="right" w:pos="9072"/>
      </w:tabs>
    </w:pPr>
  </w:style>
  <w:style w:type="character" w:styleId="Seitenzahl">
    <w:name w:val="page number"/>
    <w:basedOn w:val="Absatz-Standardschriftart1"/>
    <w:rsid w:val="0095702F"/>
  </w:style>
  <w:style w:type="paragraph" w:customStyle="1" w:styleId="WEPressemitteilung">
    <w:name w:val="WE – Pressemitteilung"/>
    <w:rsid w:val="0095702F"/>
    <w:pPr>
      <w:spacing w:line="360" w:lineRule="auto"/>
    </w:pPr>
    <w:rPr>
      <w:rFonts w:ascii="Arial" w:hAnsi="Arial"/>
      <w:b/>
      <w:sz w:val="40"/>
      <w:szCs w:val="24"/>
    </w:rPr>
  </w:style>
  <w:style w:type="paragraph" w:customStyle="1" w:styleId="WEStichwort">
    <w:name w:val="WE – Stichwort"/>
    <w:rsid w:val="0095702F"/>
    <w:pPr>
      <w:spacing w:line="360" w:lineRule="auto"/>
    </w:pPr>
    <w:rPr>
      <w:rFonts w:ascii="Arial" w:hAnsi="Arial"/>
      <w:b/>
      <w:sz w:val="24"/>
      <w:szCs w:val="24"/>
    </w:rPr>
  </w:style>
  <w:style w:type="paragraph" w:customStyle="1" w:styleId="WEHeadline">
    <w:name w:val="WE – Headline"/>
    <w:rsid w:val="0095702F"/>
    <w:pPr>
      <w:spacing w:line="360" w:lineRule="auto"/>
    </w:pPr>
    <w:rPr>
      <w:rFonts w:ascii="Arial" w:hAnsi="Arial"/>
      <w:b/>
      <w:szCs w:val="24"/>
    </w:rPr>
  </w:style>
  <w:style w:type="paragraph" w:customStyle="1" w:styleId="WE-Flietext">
    <w:name w:val="WE - Fließtext"/>
    <w:rsid w:val="0095702F"/>
    <w:pPr>
      <w:widowControl w:val="0"/>
      <w:autoSpaceDE w:val="0"/>
      <w:autoSpaceDN w:val="0"/>
      <w:adjustRightInd w:val="0"/>
      <w:spacing w:line="360" w:lineRule="auto"/>
    </w:pPr>
    <w:rPr>
      <w:rFonts w:ascii="Arial" w:hAnsi="Arial"/>
    </w:rPr>
  </w:style>
  <w:style w:type="character" w:styleId="Hyperlink">
    <w:name w:val="Hyperlink"/>
    <w:basedOn w:val="Absatz-Standardschriftart"/>
    <w:uiPriority w:val="99"/>
    <w:unhideWhenUsed/>
    <w:rsid w:val="00864191"/>
    <w:rPr>
      <w:color w:val="0000FF" w:themeColor="hyperlink"/>
      <w:u w:val="single"/>
    </w:rPr>
  </w:style>
  <w:style w:type="table" w:styleId="Tabellenraster">
    <w:name w:val="Table Grid"/>
    <w:basedOn w:val="NormaleTabelle"/>
    <w:uiPriority w:val="59"/>
    <w:rsid w:val="00D77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815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577"/>
    <w:rPr>
      <w:rFonts w:ascii="Tahoma" w:hAnsi="Tahoma" w:cs="Tahoma"/>
      <w:sz w:val="16"/>
      <w:szCs w:val="16"/>
    </w:rPr>
  </w:style>
  <w:style w:type="character" w:customStyle="1" w:styleId="imgsubtitle">
    <w:name w:val="imgsubtitle"/>
    <w:basedOn w:val="Absatz-Standardschriftart"/>
    <w:rsid w:val="00B07F5C"/>
  </w:style>
  <w:style w:type="character" w:customStyle="1" w:styleId="KopfzeileZchn">
    <w:name w:val="Kopfzeile Zchn"/>
    <w:basedOn w:val="Absatz-Standardschriftart"/>
    <w:link w:val="Kopfzeile"/>
    <w:rsid w:val="002F04BB"/>
    <w:rPr>
      <w:sz w:val="24"/>
      <w:szCs w:val="24"/>
    </w:rPr>
  </w:style>
  <w:style w:type="character" w:styleId="Kommentarzeichen">
    <w:name w:val="annotation reference"/>
    <w:basedOn w:val="Absatz-Standardschriftart"/>
    <w:uiPriority w:val="99"/>
    <w:semiHidden/>
    <w:unhideWhenUsed/>
    <w:rsid w:val="00884DA7"/>
    <w:rPr>
      <w:sz w:val="16"/>
      <w:szCs w:val="16"/>
    </w:rPr>
  </w:style>
  <w:style w:type="paragraph" w:styleId="Kommentartext">
    <w:name w:val="annotation text"/>
    <w:basedOn w:val="Standard"/>
    <w:link w:val="KommentartextZchn"/>
    <w:uiPriority w:val="99"/>
    <w:semiHidden/>
    <w:unhideWhenUsed/>
    <w:rsid w:val="00884DA7"/>
    <w:rPr>
      <w:sz w:val="20"/>
      <w:szCs w:val="20"/>
    </w:rPr>
  </w:style>
  <w:style w:type="character" w:customStyle="1" w:styleId="KommentartextZchn">
    <w:name w:val="Kommentartext Zchn"/>
    <w:basedOn w:val="Absatz-Standardschriftart"/>
    <w:link w:val="Kommentartext"/>
    <w:uiPriority w:val="99"/>
    <w:semiHidden/>
    <w:rsid w:val="00884DA7"/>
  </w:style>
  <w:style w:type="paragraph" w:styleId="Kommentarthema">
    <w:name w:val="annotation subject"/>
    <w:basedOn w:val="Kommentartext"/>
    <w:next w:val="Kommentartext"/>
    <w:link w:val="KommentarthemaZchn"/>
    <w:uiPriority w:val="99"/>
    <w:semiHidden/>
    <w:unhideWhenUsed/>
    <w:rsid w:val="00884DA7"/>
    <w:rPr>
      <w:b/>
      <w:bCs/>
    </w:rPr>
  </w:style>
  <w:style w:type="character" w:customStyle="1" w:styleId="KommentarthemaZchn">
    <w:name w:val="Kommentarthema Zchn"/>
    <w:basedOn w:val="KommentartextZchn"/>
    <w:link w:val="Kommentarthema"/>
    <w:uiPriority w:val="99"/>
    <w:semiHidden/>
    <w:rsid w:val="00884DA7"/>
    <w:rPr>
      <w:b/>
      <w:bCs/>
    </w:rPr>
  </w:style>
  <w:style w:type="character" w:styleId="NichtaufgelsteErwhnung">
    <w:name w:val="Unresolved Mention"/>
    <w:basedOn w:val="Absatz-Standardschriftart"/>
    <w:uiPriority w:val="99"/>
    <w:semiHidden/>
    <w:unhideWhenUsed/>
    <w:rsid w:val="00D32483"/>
    <w:rPr>
      <w:color w:val="605E5C"/>
      <w:shd w:val="clear" w:color="auto" w:fill="E1DFDD"/>
    </w:rPr>
  </w:style>
  <w:style w:type="character" w:styleId="BesuchterLink">
    <w:name w:val="FollowedHyperlink"/>
    <w:basedOn w:val="Absatz-Standardschriftart"/>
    <w:uiPriority w:val="99"/>
    <w:semiHidden/>
    <w:unhideWhenUsed/>
    <w:rsid w:val="00D32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4039">
      <w:bodyDiv w:val="1"/>
      <w:marLeft w:val="0"/>
      <w:marRight w:val="0"/>
      <w:marTop w:val="0"/>
      <w:marBottom w:val="0"/>
      <w:divBdr>
        <w:top w:val="none" w:sz="0" w:space="0" w:color="auto"/>
        <w:left w:val="none" w:sz="0" w:space="0" w:color="auto"/>
        <w:bottom w:val="none" w:sz="0" w:space="0" w:color="auto"/>
        <w:right w:val="none" w:sz="0" w:space="0" w:color="auto"/>
      </w:divBdr>
      <w:divsChild>
        <w:div w:id="2009941894">
          <w:marLeft w:val="0"/>
          <w:marRight w:val="0"/>
          <w:marTop w:val="0"/>
          <w:marBottom w:val="0"/>
          <w:divBdr>
            <w:top w:val="none" w:sz="0" w:space="0" w:color="auto"/>
            <w:left w:val="none" w:sz="0" w:space="0" w:color="auto"/>
            <w:bottom w:val="none" w:sz="0" w:space="0" w:color="auto"/>
            <w:right w:val="none" w:sz="0" w:space="0" w:color="auto"/>
          </w:divBdr>
          <w:divsChild>
            <w:div w:id="2019698558">
              <w:marLeft w:val="0"/>
              <w:marRight w:val="0"/>
              <w:marTop w:val="0"/>
              <w:marBottom w:val="0"/>
              <w:divBdr>
                <w:top w:val="none" w:sz="0" w:space="0" w:color="auto"/>
                <w:left w:val="none" w:sz="0" w:space="0" w:color="auto"/>
                <w:bottom w:val="none" w:sz="0" w:space="0" w:color="auto"/>
                <w:right w:val="none" w:sz="0" w:space="0" w:color="auto"/>
              </w:divBdr>
            </w:div>
            <w:div w:id="378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468">
      <w:bodyDiv w:val="1"/>
      <w:marLeft w:val="0"/>
      <w:marRight w:val="0"/>
      <w:marTop w:val="0"/>
      <w:marBottom w:val="0"/>
      <w:divBdr>
        <w:top w:val="none" w:sz="0" w:space="0" w:color="auto"/>
        <w:left w:val="none" w:sz="0" w:space="0" w:color="auto"/>
        <w:bottom w:val="none" w:sz="0" w:space="0" w:color="auto"/>
        <w:right w:val="none" w:sz="0" w:space="0" w:color="auto"/>
      </w:divBdr>
    </w:div>
    <w:div w:id="274293131">
      <w:bodyDiv w:val="1"/>
      <w:marLeft w:val="0"/>
      <w:marRight w:val="0"/>
      <w:marTop w:val="0"/>
      <w:marBottom w:val="0"/>
      <w:divBdr>
        <w:top w:val="none" w:sz="0" w:space="0" w:color="auto"/>
        <w:left w:val="none" w:sz="0" w:space="0" w:color="auto"/>
        <w:bottom w:val="none" w:sz="0" w:space="0" w:color="auto"/>
        <w:right w:val="none" w:sz="0" w:space="0" w:color="auto"/>
      </w:divBdr>
    </w:div>
    <w:div w:id="285624659">
      <w:bodyDiv w:val="1"/>
      <w:marLeft w:val="0"/>
      <w:marRight w:val="0"/>
      <w:marTop w:val="0"/>
      <w:marBottom w:val="0"/>
      <w:divBdr>
        <w:top w:val="none" w:sz="0" w:space="0" w:color="auto"/>
        <w:left w:val="none" w:sz="0" w:space="0" w:color="auto"/>
        <w:bottom w:val="none" w:sz="0" w:space="0" w:color="auto"/>
        <w:right w:val="none" w:sz="0" w:space="0" w:color="auto"/>
      </w:divBdr>
      <w:divsChild>
        <w:div w:id="1603488907">
          <w:marLeft w:val="0"/>
          <w:marRight w:val="0"/>
          <w:marTop w:val="0"/>
          <w:marBottom w:val="0"/>
          <w:divBdr>
            <w:top w:val="none" w:sz="0" w:space="0" w:color="auto"/>
            <w:left w:val="none" w:sz="0" w:space="0" w:color="auto"/>
            <w:bottom w:val="none" w:sz="0" w:space="0" w:color="auto"/>
            <w:right w:val="none" w:sz="0" w:space="0" w:color="auto"/>
          </w:divBdr>
          <w:divsChild>
            <w:div w:id="1870142197">
              <w:marLeft w:val="0"/>
              <w:marRight w:val="0"/>
              <w:marTop w:val="0"/>
              <w:marBottom w:val="0"/>
              <w:divBdr>
                <w:top w:val="none" w:sz="0" w:space="0" w:color="auto"/>
                <w:left w:val="none" w:sz="0" w:space="0" w:color="auto"/>
                <w:bottom w:val="none" w:sz="0" w:space="0" w:color="auto"/>
                <w:right w:val="none" w:sz="0" w:space="0" w:color="auto"/>
              </w:divBdr>
            </w:div>
            <w:div w:id="11023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2314">
      <w:bodyDiv w:val="1"/>
      <w:marLeft w:val="0"/>
      <w:marRight w:val="0"/>
      <w:marTop w:val="0"/>
      <w:marBottom w:val="0"/>
      <w:divBdr>
        <w:top w:val="none" w:sz="0" w:space="0" w:color="auto"/>
        <w:left w:val="none" w:sz="0" w:space="0" w:color="auto"/>
        <w:bottom w:val="none" w:sz="0" w:space="0" w:color="auto"/>
        <w:right w:val="none" w:sz="0" w:space="0" w:color="auto"/>
      </w:divBdr>
    </w:div>
    <w:div w:id="1067150565">
      <w:bodyDiv w:val="1"/>
      <w:marLeft w:val="0"/>
      <w:marRight w:val="0"/>
      <w:marTop w:val="0"/>
      <w:marBottom w:val="0"/>
      <w:divBdr>
        <w:top w:val="none" w:sz="0" w:space="0" w:color="auto"/>
        <w:left w:val="none" w:sz="0" w:space="0" w:color="auto"/>
        <w:bottom w:val="none" w:sz="0" w:space="0" w:color="auto"/>
        <w:right w:val="none" w:sz="0" w:space="0" w:color="auto"/>
      </w:divBdr>
    </w:div>
    <w:div w:id="1162508876">
      <w:bodyDiv w:val="1"/>
      <w:marLeft w:val="0"/>
      <w:marRight w:val="0"/>
      <w:marTop w:val="0"/>
      <w:marBottom w:val="0"/>
      <w:divBdr>
        <w:top w:val="none" w:sz="0" w:space="0" w:color="auto"/>
        <w:left w:val="none" w:sz="0" w:space="0" w:color="auto"/>
        <w:bottom w:val="none" w:sz="0" w:space="0" w:color="auto"/>
        <w:right w:val="none" w:sz="0" w:space="0" w:color="auto"/>
      </w:divBdr>
    </w:div>
    <w:div w:id="1539388217">
      <w:bodyDiv w:val="1"/>
      <w:marLeft w:val="0"/>
      <w:marRight w:val="0"/>
      <w:marTop w:val="0"/>
      <w:marBottom w:val="0"/>
      <w:divBdr>
        <w:top w:val="none" w:sz="0" w:space="0" w:color="auto"/>
        <w:left w:val="none" w:sz="0" w:space="0" w:color="auto"/>
        <w:bottom w:val="none" w:sz="0" w:space="0" w:color="auto"/>
        <w:right w:val="none" w:sz="0" w:space="0" w:color="auto"/>
      </w:divBdr>
    </w:div>
    <w:div w:id="2035572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chmann-calibration.de/"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1B68-A4F8-174E-9181-C522D52E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Westend</Company>
  <LinksUpToDate>false</LinksUpToDate>
  <CharactersWithSpaces>3540</CharactersWithSpaces>
  <SharedDoc>false</SharedDoc>
  <HLinks>
    <vt:vector size="6" baseType="variant">
      <vt:variant>
        <vt:i4>5308417</vt:i4>
      </vt:variant>
      <vt:variant>
        <vt:i4>-1</vt:i4>
      </vt:variant>
      <vt:variant>
        <vt:i4>2049</vt:i4>
      </vt:variant>
      <vt:variant>
        <vt:i4>1</vt:i4>
      </vt:variant>
      <vt:variant>
        <vt:lpwstr>Logo_WE PR GmbH_100-4c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Sylvi Thümmler</dc:creator>
  <cp:lastModifiedBy>Microsoft Office User</cp:lastModifiedBy>
  <cp:revision>3</cp:revision>
  <cp:lastPrinted>2015-02-11T10:52:00Z</cp:lastPrinted>
  <dcterms:created xsi:type="dcterms:W3CDTF">2020-08-06T15:21:00Z</dcterms:created>
  <dcterms:modified xsi:type="dcterms:W3CDTF">2020-08-06T15:26:00Z</dcterms:modified>
</cp:coreProperties>
</file>