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D801B" w14:textId="44631D22" w:rsidR="006A3074" w:rsidRPr="0035689C" w:rsidRDefault="006A3074">
      <w:pPr>
        <w:pStyle w:val="berschrift1"/>
        <w:rPr>
          <w:sz w:val="24"/>
          <w:szCs w:val="24"/>
        </w:rPr>
      </w:pPr>
      <w:r w:rsidRPr="0035689C">
        <w:rPr>
          <w:sz w:val="24"/>
          <w:szCs w:val="24"/>
        </w:rPr>
        <w:t>Pressemitteilung</w:t>
      </w:r>
    </w:p>
    <w:p w14:paraId="5F385BC1" w14:textId="77777777" w:rsidR="00C779BF" w:rsidRDefault="00C779BF" w:rsidP="00055FE6">
      <w:pPr>
        <w:pStyle w:val="Textkrper"/>
        <w:tabs>
          <w:tab w:val="left" w:pos="9000"/>
        </w:tabs>
        <w:spacing w:line="240" w:lineRule="atLeast"/>
        <w:rPr>
          <w:b/>
          <w:bCs/>
          <w:sz w:val="28"/>
          <w:szCs w:val="28"/>
        </w:rPr>
      </w:pPr>
    </w:p>
    <w:p w14:paraId="393AB6D7" w14:textId="77777777" w:rsidR="00876EEB" w:rsidRPr="0035689C" w:rsidRDefault="00876EEB" w:rsidP="00055FE6">
      <w:pPr>
        <w:pStyle w:val="Textkrper"/>
        <w:tabs>
          <w:tab w:val="left" w:pos="9000"/>
        </w:tabs>
        <w:spacing w:line="240" w:lineRule="atLeast"/>
        <w:rPr>
          <w:b/>
          <w:bCs/>
          <w:sz w:val="28"/>
          <w:szCs w:val="28"/>
        </w:rPr>
      </w:pPr>
    </w:p>
    <w:p w14:paraId="782BF8DF" w14:textId="77777777" w:rsidR="00055FE6" w:rsidRDefault="00055FE6" w:rsidP="000F5C14">
      <w:pPr>
        <w:jc w:val="both"/>
        <w:rPr>
          <w:rFonts w:ascii="Arial" w:hAnsi="Arial" w:cs="Arial"/>
          <w:b/>
          <w:sz w:val="28"/>
          <w:szCs w:val="28"/>
        </w:rPr>
      </w:pPr>
    </w:p>
    <w:p w14:paraId="7F146F4C" w14:textId="21F3C1EA" w:rsidR="00F0773E" w:rsidRPr="0035689C" w:rsidRDefault="00E57429" w:rsidP="00075B10">
      <w:pPr>
        <w:spacing w:after="120" w:line="360" w:lineRule="auto"/>
        <w:rPr>
          <w:rFonts w:ascii="Arial" w:hAnsi="Arial" w:cs="Arial"/>
          <w:b/>
          <w:sz w:val="28"/>
          <w:szCs w:val="28"/>
        </w:rPr>
      </w:pPr>
      <w:r w:rsidRPr="0035689C">
        <w:rPr>
          <w:rFonts w:ascii="Arial" w:hAnsi="Arial" w:cs="Arial"/>
          <w:b/>
          <w:sz w:val="28"/>
          <w:szCs w:val="28"/>
        </w:rPr>
        <w:t>Midland</w:t>
      </w:r>
      <w:r w:rsidR="00075B10">
        <w:rPr>
          <w:rFonts w:ascii="Arial" w:hAnsi="Arial" w:cs="Arial"/>
          <w:b/>
          <w:sz w:val="28"/>
          <w:szCs w:val="28"/>
        </w:rPr>
        <w:t> </w:t>
      </w:r>
      <w:r w:rsidR="00052491">
        <w:rPr>
          <w:rFonts w:ascii="Arial" w:hAnsi="Arial" w:cs="Arial"/>
          <w:b/>
          <w:sz w:val="28"/>
          <w:szCs w:val="28"/>
        </w:rPr>
        <w:t>777</w:t>
      </w:r>
      <w:r w:rsidR="00075B10">
        <w:rPr>
          <w:rFonts w:ascii="Arial" w:hAnsi="Arial" w:cs="Arial"/>
          <w:b/>
          <w:sz w:val="28"/>
          <w:szCs w:val="28"/>
        </w:rPr>
        <w:t> </w:t>
      </w:r>
      <w:r w:rsidR="00052491">
        <w:rPr>
          <w:rFonts w:ascii="Arial" w:hAnsi="Arial" w:cs="Arial"/>
          <w:b/>
          <w:sz w:val="28"/>
          <w:szCs w:val="28"/>
        </w:rPr>
        <w:t>Pro:</w:t>
      </w:r>
      <w:r w:rsidR="001C1B0A">
        <w:rPr>
          <w:rFonts w:ascii="Arial" w:hAnsi="Arial" w:cs="Arial"/>
          <w:b/>
          <w:sz w:val="28"/>
          <w:szCs w:val="28"/>
        </w:rPr>
        <w:t xml:space="preserve"> </w:t>
      </w:r>
      <w:r w:rsidR="00F665A9">
        <w:rPr>
          <w:rFonts w:ascii="Arial" w:hAnsi="Arial" w:cs="Arial"/>
          <w:b/>
          <w:sz w:val="28"/>
          <w:szCs w:val="28"/>
        </w:rPr>
        <w:t>Das neue</w:t>
      </w:r>
      <w:r w:rsidR="003B69BA">
        <w:rPr>
          <w:rFonts w:ascii="Arial" w:hAnsi="Arial" w:cs="Arial"/>
          <w:b/>
          <w:sz w:val="28"/>
          <w:szCs w:val="28"/>
        </w:rPr>
        <w:t xml:space="preserve"> </w:t>
      </w:r>
      <w:r w:rsidR="00075B10">
        <w:rPr>
          <w:rFonts w:ascii="Arial" w:hAnsi="Arial" w:cs="Arial"/>
          <w:b/>
          <w:sz w:val="28"/>
          <w:szCs w:val="28"/>
        </w:rPr>
        <w:t>Sprechfunkgerät</w:t>
      </w:r>
      <w:r w:rsidR="003B69BA">
        <w:rPr>
          <w:rFonts w:ascii="Arial" w:hAnsi="Arial" w:cs="Arial"/>
          <w:b/>
          <w:sz w:val="28"/>
          <w:szCs w:val="28"/>
        </w:rPr>
        <w:t xml:space="preserve"> für </w:t>
      </w:r>
      <w:r w:rsidR="00F665A9">
        <w:rPr>
          <w:rFonts w:ascii="Arial" w:hAnsi="Arial" w:cs="Arial"/>
          <w:b/>
          <w:sz w:val="28"/>
          <w:szCs w:val="28"/>
        </w:rPr>
        <w:t>Security</w:t>
      </w:r>
      <w:r w:rsidR="007E77E8">
        <w:rPr>
          <w:rFonts w:ascii="Arial" w:hAnsi="Arial" w:cs="Arial"/>
          <w:b/>
          <w:sz w:val="28"/>
          <w:szCs w:val="28"/>
        </w:rPr>
        <w:t>,</w:t>
      </w:r>
      <w:r w:rsidR="00F665A9">
        <w:rPr>
          <w:rFonts w:ascii="Arial" w:hAnsi="Arial" w:cs="Arial"/>
          <w:b/>
          <w:sz w:val="28"/>
          <w:szCs w:val="28"/>
        </w:rPr>
        <w:t xml:space="preserve"> </w:t>
      </w:r>
      <w:r w:rsidR="003B69BA">
        <w:rPr>
          <w:rFonts w:ascii="Arial" w:hAnsi="Arial" w:cs="Arial"/>
          <w:b/>
          <w:sz w:val="28"/>
          <w:szCs w:val="28"/>
        </w:rPr>
        <w:t>Einzelhandel</w:t>
      </w:r>
      <w:r w:rsidR="007E77E8">
        <w:rPr>
          <w:rFonts w:ascii="Arial" w:hAnsi="Arial" w:cs="Arial"/>
          <w:b/>
          <w:sz w:val="28"/>
          <w:szCs w:val="28"/>
        </w:rPr>
        <w:t xml:space="preserve"> und </w:t>
      </w:r>
      <w:r w:rsidR="00F665A9">
        <w:rPr>
          <w:rFonts w:ascii="Arial" w:hAnsi="Arial" w:cs="Arial"/>
          <w:b/>
          <w:sz w:val="28"/>
          <w:szCs w:val="28"/>
        </w:rPr>
        <w:t xml:space="preserve">den Einsatz in allen </w:t>
      </w:r>
      <w:r w:rsidR="007E77E8">
        <w:rPr>
          <w:rFonts w:ascii="Arial" w:hAnsi="Arial" w:cs="Arial"/>
          <w:b/>
          <w:sz w:val="28"/>
          <w:szCs w:val="28"/>
        </w:rPr>
        <w:t>öffentliche</w:t>
      </w:r>
      <w:r w:rsidR="00F665A9">
        <w:rPr>
          <w:rFonts w:ascii="Arial" w:hAnsi="Arial" w:cs="Arial"/>
          <w:b/>
          <w:sz w:val="28"/>
          <w:szCs w:val="28"/>
        </w:rPr>
        <w:t>n</w:t>
      </w:r>
      <w:r w:rsidR="007E77E8">
        <w:rPr>
          <w:rFonts w:ascii="Arial" w:hAnsi="Arial" w:cs="Arial"/>
          <w:b/>
          <w:sz w:val="28"/>
          <w:szCs w:val="28"/>
        </w:rPr>
        <w:t xml:space="preserve"> </w:t>
      </w:r>
      <w:r w:rsidR="009E35BA">
        <w:rPr>
          <w:rFonts w:ascii="Arial" w:hAnsi="Arial" w:cs="Arial"/>
          <w:b/>
          <w:sz w:val="28"/>
          <w:szCs w:val="28"/>
        </w:rPr>
        <w:t>Bereiche</w:t>
      </w:r>
      <w:r w:rsidR="00F665A9">
        <w:rPr>
          <w:rFonts w:ascii="Arial" w:hAnsi="Arial" w:cs="Arial"/>
          <w:b/>
          <w:sz w:val="28"/>
          <w:szCs w:val="28"/>
        </w:rPr>
        <w:t>n</w:t>
      </w:r>
    </w:p>
    <w:p w14:paraId="278F8FCD" w14:textId="160011DA" w:rsidR="00F0773E" w:rsidRPr="0035689C" w:rsidRDefault="003B69BA" w:rsidP="00B77A2B">
      <w:pPr>
        <w:spacing w:after="120" w:line="360" w:lineRule="auto"/>
        <w:jc w:val="both"/>
        <w:rPr>
          <w:rFonts w:ascii="Arial" w:hAnsi="Arial" w:cs="Arial"/>
          <w:b/>
          <w:color w:val="000000"/>
          <w:sz w:val="22"/>
          <w:szCs w:val="22"/>
        </w:rPr>
      </w:pPr>
      <w:bookmarkStart w:id="0" w:name="OLE_LINK1"/>
      <w:bookmarkStart w:id="1" w:name="OLE_LINK2"/>
      <w:r>
        <w:rPr>
          <w:rFonts w:ascii="Arial" w:hAnsi="Arial" w:cs="Arial"/>
          <w:i/>
        </w:rPr>
        <w:t xml:space="preserve">Das mit dem </w:t>
      </w:r>
      <w:proofErr w:type="spellStart"/>
      <w:r>
        <w:rPr>
          <w:rFonts w:ascii="Arial" w:hAnsi="Arial" w:cs="Arial"/>
          <w:i/>
        </w:rPr>
        <w:t>RedDot</w:t>
      </w:r>
      <w:proofErr w:type="spellEnd"/>
      <w:r>
        <w:rPr>
          <w:rFonts w:ascii="Arial" w:hAnsi="Arial" w:cs="Arial"/>
          <w:i/>
        </w:rPr>
        <w:t xml:space="preserve"> Award </w:t>
      </w:r>
      <w:r w:rsidR="00075B10">
        <w:rPr>
          <w:rFonts w:ascii="Arial" w:hAnsi="Arial" w:cs="Arial"/>
          <w:i/>
        </w:rPr>
        <w:t xml:space="preserve">für besonderes Design </w:t>
      </w:r>
      <w:r>
        <w:rPr>
          <w:rFonts w:ascii="Arial" w:hAnsi="Arial" w:cs="Arial"/>
          <w:i/>
        </w:rPr>
        <w:t>prämierte Midland 777 Pro überzeugt gleichermaßen mit Eleganz und Zuverlässigkeit</w:t>
      </w:r>
      <w:r w:rsidR="00B77A2B" w:rsidRPr="0035689C">
        <w:rPr>
          <w:rFonts w:ascii="Arial" w:hAnsi="Arial" w:cs="Arial"/>
          <w:i/>
        </w:rPr>
        <w:t xml:space="preserve"> </w:t>
      </w:r>
    </w:p>
    <w:bookmarkEnd w:id="0"/>
    <w:bookmarkEnd w:id="1"/>
    <w:p w14:paraId="124885E1" w14:textId="6AE2EBBC" w:rsidR="00AA6F30" w:rsidRDefault="003448A0" w:rsidP="00546AF8">
      <w:pPr>
        <w:spacing w:after="120" w:line="360" w:lineRule="auto"/>
        <w:jc w:val="both"/>
        <w:rPr>
          <w:rFonts w:ascii="Arial" w:hAnsi="Arial" w:cs="Arial"/>
          <w:sz w:val="22"/>
          <w:szCs w:val="22"/>
        </w:rPr>
      </w:pPr>
      <w:r w:rsidRPr="0035689C">
        <w:rPr>
          <w:rFonts w:ascii="Arial" w:hAnsi="Arial" w:cs="Arial"/>
          <w:sz w:val="22"/>
          <w:szCs w:val="22"/>
        </w:rPr>
        <w:t xml:space="preserve">Dreieich / </w:t>
      </w:r>
      <w:proofErr w:type="spellStart"/>
      <w:r w:rsidR="00ED5AE8">
        <w:rPr>
          <w:rFonts w:ascii="Arial" w:hAnsi="Arial" w:cs="Arial"/>
          <w:sz w:val="22"/>
          <w:szCs w:val="22"/>
        </w:rPr>
        <w:t>Trittau</w:t>
      </w:r>
      <w:proofErr w:type="spellEnd"/>
      <w:r w:rsidRPr="0035689C">
        <w:rPr>
          <w:rFonts w:ascii="Arial" w:hAnsi="Arial" w:cs="Arial"/>
          <w:sz w:val="22"/>
          <w:szCs w:val="22"/>
        </w:rPr>
        <w:t xml:space="preserve">, im </w:t>
      </w:r>
      <w:r w:rsidR="00ED5AE8">
        <w:rPr>
          <w:rFonts w:ascii="Arial" w:hAnsi="Arial" w:cs="Arial"/>
          <w:sz w:val="22"/>
          <w:szCs w:val="22"/>
        </w:rPr>
        <w:t>Ju</w:t>
      </w:r>
      <w:r w:rsidR="00FB5205">
        <w:rPr>
          <w:rFonts w:ascii="Arial" w:hAnsi="Arial" w:cs="Arial"/>
          <w:sz w:val="22"/>
          <w:szCs w:val="22"/>
        </w:rPr>
        <w:t>l</w:t>
      </w:r>
      <w:r w:rsidR="00ED5AE8">
        <w:rPr>
          <w:rFonts w:ascii="Arial" w:hAnsi="Arial" w:cs="Arial"/>
          <w:sz w:val="22"/>
          <w:szCs w:val="22"/>
        </w:rPr>
        <w:t>i</w:t>
      </w:r>
      <w:r w:rsidR="009B7692" w:rsidRPr="0035689C">
        <w:rPr>
          <w:rFonts w:ascii="Arial" w:hAnsi="Arial" w:cs="Arial"/>
          <w:sz w:val="22"/>
          <w:szCs w:val="22"/>
        </w:rPr>
        <w:t xml:space="preserve"> </w:t>
      </w:r>
      <w:r w:rsidRPr="0035689C">
        <w:rPr>
          <w:rFonts w:ascii="Arial" w:hAnsi="Arial" w:cs="Arial"/>
          <w:sz w:val="22"/>
          <w:szCs w:val="22"/>
        </w:rPr>
        <w:t>20</w:t>
      </w:r>
      <w:r w:rsidR="00ED5AE8">
        <w:rPr>
          <w:rFonts w:ascii="Arial" w:hAnsi="Arial" w:cs="Arial"/>
          <w:sz w:val="22"/>
          <w:szCs w:val="22"/>
        </w:rPr>
        <w:t>20</w:t>
      </w:r>
      <w:r w:rsidRPr="0035689C">
        <w:rPr>
          <w:rFonts w:ascii="Arial" w:hAnsi="Arial" w:cs="Arial"/>
          <w:sz w:val="22"/>
          <w:szCs w:val="22"/>
        </w:rPr>
        <w:t xml:space="preserve"> –</w:t>
      </w:r>
      <w:r w:rsidR="002F6A35">
        <w:rPr>
          <w:rFonts w:ascii="Arial" w:hAnsi="Arial" w:cs="Arial"/>
          <w:sz w:val="22"/>
          <w:szCs w:val="22"/>
        </w:rPr>
        <w:t xml:space="preserve"> </w:t>
      </w:r>
      <w:r w:rsidR="00AA6F30" w:rsidRPr="00E83DE7">
        <w:rPr>
          <w:rFonts w:ascii="Arial" w:hAnsi="Arial" w:cs="Arial"/>
          <w:b/>
          <w:sz w:val="22"/>
          <w:szCs w:val="22"/>
        </w:rPr>
        <w:t xml:space="preserve">Markantes Design trifft Funktionalität: </w:t>
      </w:r>
      <w:r w:rsidR="002214A2" w:rsidRPr="00E83DE7">
        <w:rPr>
          <w:rFonts w:ascii="Arial" w:hAnsi="Arial" w:cs="Arial"/>
          <w:b/>
          <w:sz w:val="22"/>
          <w:szCs w:val="22"/>
        </w:rPr>
        <w:t>Gute Audioqualität ohne störendes Rauschen</w:t>
      </w:r>
      <w:r w:rsidR="007B1509" w:rsidRPr="00E83DE7">
        <w:rPr>
          <w:rFonts w:ascii="Arial" w:hAnsi="Arial" w:cs="Arial"/>
          <w:b/>
          <w:sz w:val="22"/>
          <w:szCs w:val="22"/>
        </w:rPr>
        <w:t xml:space="preserve"> inklusive Vibrationsalarm </w:t>
      </w:r>
      <w:r w:rsidR="00A54B0B" w:rsidRPr="00E83DE7">
        <w:rPr>
          <w:rFonts w:ascii="Arial" w:hAnsi="Arial" w:cs="Arial"/>
          <w:b/>
          <w:sz w:val="22"/>
          <w:szCs w:val="22"/>
        </w:rPr>
        <w:t>gehören heute speziell im Security-Bereich zu den wichtigsten Funktionen, um möglichst schnell und effizient auf Sicherheitsvorfälle</w:t>
      </w:r>
      <w:r w:rsidR="00F665A9">
        <w:rPr>
          <w:rFonts w:ascii="Arial" w:hAnsi="Arial" w:cs="Arial"/>
          <w:b/>
          <w:sz w:val="22"/>
          <w:szCs w:val="22"/>
        </w:rPr>
        <w:t xml:space="preserve"> oder Personalanfragen</w:t>
      </w:r>
      <w:r w:rsidR="00A54B0B" w:rsidRPr="00E83DE7">
        <w:rPr>
          <w:rFonts w:ascii="Arial" w:hAnsi="Arial" w:cs="Arial"/>
          <w:b/>
          <w:sz w:val="22"/>
          <w:szCs w:val="22"/>
        </w:rPr>
        <w:t xml:space="preserve"> reagieren zu können.</w:t>
      </w:r>
      <w:r w:rsidR="00621F3E" w:rsidRPr="00E83DE7">
        <w:rPr>
          <w:rFonts w:ascii="Arial" w:hAnsi="Arial" w:cs="Arial"/>
          <w:b/>
          <w:sz w:val="22"/>
          <w:szCs w:val="22"/>
        </w:rPr>
        <w:t xml:space="preserve"> Das neue Midland 777 Pro</w:t>
      </w:r>
      <w:r w:rsidR="00F445E2" w:rsidRPr="00E83DE7">
        <w:rPr>
          <w:rFonts w:ascii="Arial" w:hAnsi="Arial" w:cs="Arial"/>
          <w:b/>
          <w:sz w:val="22"/>
          <w:szCs w:val="22"/>
        </w:rPr>
        <w:t xml:space="preserve"> erfüllt exakt diese Bedingungen und ist </w:t>
      </w:r>
      <w:r w:rsidR="00D60610">
        <w:rPr>
          <w:rFonts w:ascii="Arial" w:hAnsi="Arial" w:cs="Arial"/>
          <w:b/>
          <w:sz w:val="22"/>
          <w:szCs w:val="22"/>
        </w:rPr>
        <w:t xml:space="preserve">neben seinen Features auch </w:t>
      </w:r>
      <w:r w:rsidR="00F445E2" w:rsidRPr="00E83DE7">
        <w:rPr>
          <w:rFonts w:ascii="Arial" w:hAnsi="Arial" w:cs="Arial"/>
          <w:b/>
          <w:sz w:val="22"/>
          <w:szCs w:val="22"/>
        </w:rPr>
        <w:t xml:space="preserve">gleichzeitig </w:t>
      </w:r>
      <w:r w:rsidR="00D60610">
        <w:rPr>
          <w:rFonts w:ascii="Arial" w:hAnsi="Arial" w:cs="Arial"/>
          <w:b/>
          <w:sz w:val="22"/>
          <w:szCs w:val="22"/>
        </w:rPr>
        <w:t>für sein robustes aber auch ansprechendes Design prämiert worden</w:t>
      </w:r>
      <w:r w:rsidR="00F445E2" w:rsidRPr="00E83DE7">
        <w:rPr>
          <w:rFonts w:ascii="Arial" w:hAnsi="Arial" w:cs="Arial"/>
          <w:b/>
          <w:sz w:val="22"/>
          <w:szCs w:val="22"/>
        </w:rPr>
        <w:t>.</w:t>
      </w:r>
      <w:r w:rsidR="000936E4" w:rsidRPr="00E83DE7">
        <w:rPr>
          <w:rFonts w:ascii="Arial" w:hAnsi="Arial" w:cs="Arial"/>
          <w:b/>
          <w:sz w:val="22"/>
          <w:szCs w:val="22"/>
        </w:rPr>
        <w:t xml:space="preserve"> Die Geräte </w:t>
      </w:r>
      <w:r w:rsidR="002F3186" w:rsidRPr="00E83DE7">
        <w:rPr>
          <w:rFonts w:ascii="Arial" w:hAnsi="Arial" w:cs="Arial"/>
          <w:b/>
          <w:sz w:val="22"/>
          <w:szCs w:val="22"/>
        </w:rPr>
        <w:t xml:space="preserve">überzeugen </w:t>
      </w:r>
      <w:r w:rsidR="000936E4" w:rsidRPr="00E83DE7">
        <w:rPr>
          <w:rFonts w:ascii="Arial" w:hAnsi="Arial" w:cs="Arial"/>
          <w:b/>
          <w:sz w:val="22"/>
          <w:szCs w:val="22"/>
        </w:rPr>
        <w:t>durch klare Sprachkommunikation, st</w:t>
      </w:r>
      <w:r w:rsidR="00D35516" w:rsidRPr="00E83DE7">
        <w:rPr>
          <w:rFonts w:ascii="Arial" w:hAnsi="Arial" w:cs="Arial"/>
          <w:b/>
          <w:sz w:val="22"/>
          <w:szCs w:val="22"/>
        </w:rPr>
        <w:t>ar</w:t>
      </w:r>
      <w:r w:rsidR="000936E4" w:rsidRPr="00E83DE7">
        <w:rPr>
          <w:rFonts w:ascii="Arial" w:hAnsi="Arial" w:cs="Arial"/>
          <w:b/>
          <w:sz w:val="22"/>
          <w:szCs w:val="22"/>
        </w:rPr>
        <w:t xml:space="preserve">ke Lautsprecher sowie Nachrauschunterdrückung, </w:t>
      </w:r>
      <w:r w:rsidR="002F3186" w:rsidRPr="00E83DE7">
        <w:rPr>
          <w:rFonts w:ascii="Arial" w:hAnsi="Arial" w:cs="Arial"/>
          <w:b/>
          <w:sz w:val="22"/>
          <w:szCs w:val="22"/>
        </w:rPr>
        <w:t xml:space="preserve">sodass die </w:t>
      </w:r>
      <w:r w:rsidR="00D60610">
        <w:rPr>
          <w:rFonts w:ascii="Arial" w:hAnsi="Arial" w:cs="Arial"/>
          <w:b/>
          <w:sz w:val="22"/>
          <w:szCs w:val="22"/>
        </w:rPr>
        <w:t>Verständlichkeit während des Gesprächs</w:t>
      </w:r>
      <w:r w:rsidR="002F3186" w:rsidRPr="00E83DE7">
        <w:rPr>
          <w:rFonts w:ascii="Arial" w:hAnsi="Arial" w:cs="Arial"/>
          <w:b/>
          <w:sz w:val="22"/>
          <w:szCs w:val="22"/>
        </w:rPr>
        <w:t xml:space="preserve"> nicht durch </w:t>
      </w:r>
      <w:r w:rsidR="00BA3BF1">
        <w:rPr>
          <w:rFonts w:ascii="Arial" w:hAnsi="Arial" w:cs="Arial"/>
          <w:b/>
          <w:sz w:val="22"/>
          <w:szCs w:val="22"/>
        </w:rPr>
        <w:t>störendes Brummen</w:t>
      </w:r>
      <w:r w:rsidR="002F3186" w:rsidRPr="00E83DE7">
        <w:rPr>
          <w:rFonts w:ascii="Arial" w:hAnsi="Arial" w:cs="Arial"/>
          <w:b/>
          <w:sz w:val="22"/>
          <w:szCs w:val="22"/>
        </w:rPr>
        <w:t xml:space="preserve"> beeinträchtigt wird. </w:t>
      </w:r>
      <w:r w:rsidR="00075B10">
        <w:rPr>
          <w:rFonts w:ascii="Arial" w:hAnsi="Arial" w:cs="Arial"/>
          <w:b/>
          <w:sz w:val="22"/>
          <w:szCs w:val="22"/>
        </w:rPr>
        <w:t>Dazu</w:t>
      </w:r>
      <w:r w:rsidR="002F3186" w:rsidRPr="00E83DE7">
        <w:rPr>
          <w:rFonts w:ascii="Arial" w:hAnsi="Arial" w:cs="Arial"/>
          <w:b/>
          <w:sz w:val="22"/>
          <w:szCs w:val="22"/>
        </w:rPr>
        <w:t xml:space="preserve"> steh</w:t>
      </w:r>
      <w:r w:rsidR="00075B10">
        <w:rPr>
          <w:rFonts w:ascii="Arial" w:hAnsi="Arial" w:cs="Arial"/>
          <w:b/>
          <w:sz w:val="22"/>
          <w:szCs w:val="22"/>
        </w:rPr>
        <w:t>en</w:t>
      </w:r>
      <w:r w:rsidR="002F3186" w:rsidRPr="00E83DE7">
        <w:rPr>
          <w:rFonts w:ascii="Arial" w:hAnsi="Arial" w:cs="Arial"/>
          <w:b/>
          <w:sz w:val="22"/>
          <w:szCs w:val="22"/>
        </w:rPr>
        <w:t xml:space="preserve"> Vibrationsalarm </w:t>
      </w:r>
      <w:r w:rsidR="00F0147E">
        <w:rPr>
          <w:rFonts w:ascii="Arial" w:hAnsi="Arial" w:cs="Arial"/>
          <w:b/>
          <w:sz w:val="22"/>
          <w:szCs w:val="22"/>
        </w:rPr>
        <w:t xml:space="preserve">mit CALL-Funktion </w:t>
      </w:r>
      <w:r w:rsidR="002F3186" w:rsidRPr="00E83DE7">
        <w:rPr>
          <w:rFonts w:ascii="Arial" w:hAnsi="Arial" w:cs="Arial"/>
          <w:b/>
          <w:sz w:val="22"/>
          <w:szCs w:val="22"/>
        </w:rPr>
        <w:t xml:space="preserve">ebenso wie codierte Kanäle zur Verfügung, um möglichst diskret reagieren </w:t>
      </w:r>
      <w:r w:rsidR="00075B10">
        <w:rPr>
          <w:rFonts w:ascii="Arial" w:hAnsi="Arial" w:cs="Arial"/>
          <w:b/>
          <w:sz w:val="22"/>
          <w:szCs w:val="22"/>
        </w:rPr>
        <w:t>und</w:t>
      </w:r>
      <w:r w:rsidR="002F3186" w:rsidRPr="00E83DE7">
        <w:rPr>
          <w:rFonts w:ascii="Arial" w:hAnsi="Arial" w:cs="Arial"/>
          <w:b/>
          <w:sz w:val="22"/>
          <w:szCs w:val="22"/>
        </w:rPr>
        <w:t xml:space="preserve"> </w:t>
      </w:r>
      <w:r w:rsidR="00075B10">
        <w:rPr>
          <w:rFonts w:ascii="Arial" w:hAnsi="Arial" w:cs="Arial"/>
          <w:b/>
          <w:sz w:val="22"/>
          <w:szCs w:val="22"/>
        </w:rPr>
        <w:t>sprechen</w:t>
      </w:r>
      <w:r w:rsidR="002F3186" w:rsidRPr="00E83DE7">
        <w:rPr>
          <w:rFonts w:ascii="Arial" w:hAnsi="Arial" w:cs="Arial"/>
          <w:b/>
          <w:sz w:val="22"/>
          <w:szCs w:val="22"/>
        </w:rPr>
        <w:t xml:space="preserve"> zu können. </w:t>
      </w:r>
      <w:r w:rsidR="000A021D">
        <w:rPr>
          <w:rFonts w:ascii="Arial" w:hAnsi="Arial" w:cs="Arial"/>
          <w:b/>
          <w:sz w:val="22"/>
          <w:szCs w:val="22"/>
        </w:rPr>
        <w:t xml:space="preserve">Eine Funkdistanz von rund fünf Kilometern stellt dabei für die </w:t>
      </w:r>
      <w:r w:rsidR="00075B10">
        <w:rPr>
          <w:rFonts w:ascii="Arial" w:hAnsi="Arial" w:cs="Arial"/>
          <w:b/>
          <w:sz w:val="22"/>
          <w:szCs w:val="22"/>
        </w:rPr>
        <w:t>neuen Modelle</w:t>
      </w:r>
      <w:r w:rsidR="000A021D">
        <w:rPr>
          <w:rFonts w:ascii="Arial" w:hAnsi="Arial" w:cs="Arial"/>
          <w:b/>
          <w:sz w:val="22"/>
          <w:szCs w:val="22"/>
        </w:rPr>
        <w:t xml:space="preserve"> keine Hürde dar. </w:t>
      </w:r>
      <w:r w:rsidR="002F3186" w:rsidRPr="00E83DE7">
        <w:rPr>
          <w:rFonts w:ascii="Arial" w:hAnsi="Arial" w:cs="Arial"/>
          <w:b/>
          <w:sz w:val="22"/>
          <w:szCs w:val="22"/>
        </w:rPr>
        <w:t>Das digitale Display, welches auch bei</w:t>
      </w:r>
      <w:r w:rsidR="00D60610">
        <w:rPr>
          <w:rFonts w:ascii="Arial" w:hAnsi="Arial" w:cs="Arial"/>
          <w:b/>
          <w:sz w:val="22"/>
          <w:szCs w:val="22"/>
        </w:rPr>
        <w:t xml:space="preserve"> direkter Sonneneinstrahlung </w:t>
      </w:r>
      <w:r w:rsidR="002F3186" w:rsidRPr="00E83DE7">
        <w:rPr>
          <w:rFonts w:ascii="Arial" w:hAnsi="Arial" w:cs="Arial"/>
          <w:b/>
          <w:sz w:val="22"/>
          <w:szCs w:val="22"/>
        </w:rPr>
        <w:t>gut lesbar ist sowie ein optionales Headset mit Schallschlauch runden den perfekten Einsatz für Security-Firmen ab.</w:t>
      </w:r>
      <w:r w:rsidR="00E83DE7" w:rsidRPr="00E83DE7">
        <w:rPr>
          <w:rFonts w:ascii="Arial" w:hAnsi="Arial" w:cs="Arial"/>
          <w:b/>
          <w:sz w:val="22"/>
          <w:szCs w:val="22"/>
        </w:rPr>
        <w:t xml:space="preserve"> Aber auch </w:t>
      </w:r>
      <w:r w:rsidR="00BA3BF1">
        <w:rPr>
          <w:rFonts w:ascii="Arial" w:hAnsi="Arial" w:cs="Arial"/>
          <w:b/>
          <w:sz w:val="22"/>
          <w:szCs w:val="22"/>
        </w:rPr>
        <w:t>Wachdienst</w:t>
      </w:r>
      <w:r w:rsidR="004E3DD9">
        <w:rPr>
          <w:rFonts w:ascii="Arial" w:hAnsi="Arial" w:cs="Arial"/>
          <w:b/>
          <w:sz w:val="22"/>
          <w:szCs w:val="22"/>
        </w:rPr>
        <w:t>mitarbeiter</w:t>
      </w:r>
      <w:r w:rsidR="00E83DE7" w:rsidRPr="00E83DE7">
        <w:rPr>
          <w:rFonts w:ascii="Arial" w:hAnsi="Arial" w:cs="Arial"/>
          <w:b/>
          <w:sz w:val="22"/>
          <w:szCs w:val="22"/>
        </w:rPr>
        <w:t xml:space="preserve"> auf </w:t>
      </w:r>
      <w:r w:rsidR="00075B10">
        <w:rPr>
          <w:rFonts w:ascii="Arial" w:hAnsi="Arial" w:cs="Arial"/>
          <w:b/>
          <w:sz w:val="22"/>
          <w:szCs w:val="22"/>
        </w:rPr>
        <w:t>Sportplätzen</w:t>
      </w:r>
      <w:r w:rsidR="00E83DE7" w:rsidRPr="00E83DE7">
        <w:rPr>
          <w:rFonts w:ascii="Arial" w:hAnsi="Arial" w:cs="Arial"/>
          <w:b/>
          <w:sz w:val="22"/>
          <w:szCs w:val="22"/>
        </w:rPr>
        <w:t xml:space="preserve">, </w:t>
      </w:r>
      <w:r w:rsidR="00BA3BF1">
        <w:rPr>
          <w:rFonts w:ascii="Arial" w:hAnsi="Arial" w:cs="Arial"/>
          <w:b/>
          <w:sz w:val="22"/>
          <w:szCs w:val="22"/>
        </w:rPr>
        <w:t xml:space="preserve">in </w:t>
      </w:r>
      <w:r w:rsidR="00E83DE7" w:rsidRPr="00E83DE7">
        <w:rPr>
          <w:rFonts w:ascii="Arial" w:hAnsi="Arial" w:cs="Arial"/>
          <w:b/>
          <w:sz w:val="22"/>
          <w:szCs w:val="22"/>
        </w:rPr>
        <w:t xml:space="preserve">Parkhäusern, Shopping Malls und Stadien </w:t>
      </w:r>
      <w:r w:rsidR="004E3DD9">
        <w:rPr>
          <w:rFonts w:ascii="Arial" w:hAnsi="Arial" w:cs="Arial"/>
          <w:b/>
          <w:sz w:val="22"/>
          <w:szCs w:val="22"/>
        </w:rPr>
        <w:t xml:space="preserve">sowie das Verkaufspersonal im Einzelhandel und Supermärkten </w:t>
      </w:r>
      <w:r w:rsidR="00E83DE7" w:rsidRPr="00E83DE7">
        <w:rPr>
          <w:rFonts w:ascii="Arial" w:hAnsi="Arial" w:cs="Arial"/>
          <w:b/>
          <w:sz w:val="22"/>
          <w:szCs w:val="22"/>
        </w:rPr>
        <w:t xml:space="preserve">werden sowohl vom Design als auch den vielseitigen Funktionen begeistert sein. </w:t>
      </w:r>
      <w:r w:rsidR="00132C17" w:rsidRPr="00132C17">
        <w:rPr>
          <w:rFonts w:ascii="Arial" w:hAnsi="Arial" w:cs="Arial"/>
          <w:b/>
          <w:color w:val="000000"/>
          <w:sz w:val="22"/>
          <w:szCs w:val="22"/>
        </w:rPr>
        <w:t>Mit den Maßen 21x44x111 mm (</w:t>
      </w:r>
      <w:proofErr w:type="spellStart"/>
      <w:r w:rsidR="00132C17" w:rsidRPr="00132C17">
        <w:rPr>
          <w:rFonts w:ascii="Arial" w:hAnsi="Arial" w:cs="Arial"/>
          <w:b/>
          <w:color w:val="000000"/>
          <w:sz w:val="22"/>
          <w:szCs w:val="22"/>
        </w:rPr>
        <w:t>LxBxH</w:t>
      </w:r>
      <w:proofErr w:type="spellEnd"/>
      <w:r w:rsidR="00132C17" w:rsidRPr="00132C17">
        <w:rPr>
          <w:rFonts w:ascii="Arial" w:hAnsi="Arial" w:cs="Arial"/>
          <w:b/>
          <w:color w:val="000000"/>
          <w:sz w:val="22"/>
          <w:szCs w:val="22"/>
        </w:rPr>
        <w:t>) ist das Gerät zudem angenehm zu tragen und mit einer Betriebszeit von bis zu 14 Stunden sehr zuverlässig.</w:t>
      </w:r>
      <w:r w:rsidR="00132C17">
        <w:rPr>
          <w:rFonts w:ascii="Arial" w:hAnsi="Arial" w:cs="Arial"/>
          <w:color w:val="000000"/>
          <w:sz w:val="22"/>
          <w:szCs w:val="22"/>
        </w:rPr>
        <w:t xml:space="preserve"> </w:t>
      </w:r>
      <w:r w:rsidR="00E83DE7" w:rsidRPr="00E83DE7">
        <w:rPr>
          <w:rFonts w:ascii="Arial" w:hAnsi="Arial" w:cs="Arial"/>
          <w:b/>
          <w:sz w:val="22"/>
          <w:szCs w:val="22"/>
        </w:rPr>
        <w:t>D</w:t>
      </w:r>
      <w:r w:rsidR="00E83DE7">
        <w:rPr>
          <w:rFonts w:ascii="Arial" w:hAnsi="Arial" w:cs="Arial"/>
          <w:b/>
          <w:sz w:val="22"/>
          <w:szCs w:val="22"/>
        </w:rPr>
        <w:t>as</w:t>
      </w:r>
      <w:r w:rsidR="00E83DE7" w:rsidRPr="00E83DE7">
        <w:rPr>
          <w:rFonts w:ascii="Arial" w:hAnsi="Arial" w:cs="Arial"/>
          <w:b/>
          <w:sz w:val="22"/>
          <w:szCs w:val="22"/>
        </w:rPr>
        <w:t xml:space="preserve"> </w:t>
      </w:r>
      <w:r w:rsidR="00E83DE7">
        <w:rPr>
          <w:rFonts w:ascii="Arial" w:hAnsi="Arial" w:cs="Arial"/>
          <w:b/>
          <w:sz w:val="22"/>
          <w:szCs w:val="22"/>
        </w:rPr>
        <w:t>Midland 777 Pro</w:t>
      </w:r>
      <w:r w:rsidR="00E83DE7" w:rsidRPr="00E83DE7">
        <w:rPr>
          <w:rFonts w:ascii="Arial" w:hAnsi="Arial" w:cs="Arial"/>
          <w:b/>
          <w:sz w:val="22"/>
          <w:szCs w:val="22"/>
        </w:rPr>
        <w:t xml:space="preserve"> ist </w:t>
      </w:r>
      <w:r w:rsidR="00E83DE7">
        <w:rPr>
          <w:rFonts w:ascii="Arial" w:hAnsi="Arial" w:cs="Arial"/>
          <w:b/>
          <w:sz w:val="22"/>
          <w:szCs w:val="22"/>
        </w:rPr>
        <w:t xml:space="preserve">als </w:t>
      </w:r>
      <w:r w:rsidR="00075B10">
        <w:rPr>
          <w:rFonts w:ascii="Arial" w:hAnsi="Arial" w:cs="Arial"/>
          <w:b/>
          <w:sz w:val="22"/>
          <w:szCs w:val="22"/>
        </w:rPr>
        <w:t xml:space="preserve">Set </w:t>
      </w:r>
      <w:r w:rsidR="00E83DE7">
        <w:rPr>
          <w:rFonts w:ascii="Arial" w:hAnsi="Arial" w:cs="Arial"/>
          <w:b/>
          <w:sz w:val="22"/>
          <w:szCs w:val="22"/>
        </w:rPr>
        <w:t xml:space="preserve">inkl. Doppelstandlader </w:t>
      </w:r>
      <w:r w:rsidR="00E83DE7" w:rsidRPr="00E83DE7">
        <w:rPr>
          <w:rFonts w:ascii="Arial" w:hAnsi="Arial" w:cs="Arial"/>
          <w:b/>
          <w:sz w:val="22"/>
          <w:szCs w:val="22"/>
        </w:rPr>
        <w:t xml:space="preserve">ab sofort im Fachhandel </w:t>
      </w:r>
      <w:r w:rsidR="00E83DE7">
        <w:rPr>
          <w:rFonts w:ascii="Arial" w:hAnsi="Arial" w:cs="Arial"/>
          <w:b/>
          <w:sz w:val="22"/>
          <w:szCs w:val="22"/>
        </w:rPr>
        <w:t xml:space="preserve">und Online </w:t>
      </w:r>
      <w:r w:rsidR="00E83DE7" w:rsidRPr="00E83DE7">
        <w:rPr>
          <w:rFonts w:ascii="Arial" w:hAnsi="Arial" w:cs="Arial"/>
          <w:b/>
          <w:sz w:val="22"/>
          <w:szCs w:val="22"/>
        </w:rPr>
        <w:t xml:space="preserve">zum UVP von </w:t>
      </w:r>
      <w:r w:rsidR="00E83DE7">
        <w:rPr>
          <w:rFonts w:ascii="Arial" w:hAnsi="Arial" w:cs="Arial"/>
          <w:b/>
          <w:sz w:val="22"/>
          <w:szCs w:val="22"/>
        </w:rPr>
        <w:t>149</w:t>
      </w:r>
      <w:r w:rsidR="00E83DE7" w:rsidRPr="00E83DE7">
        <w:rPr>
          <w:rFonts w:ascii="Arial" w:hAnsi="Arial" w:cs="Arial"/>
          <w:b/>
          <w:sz w:val="22"/>
          <w:szCs w:val="22"/>
        </w:rPr>
        <w:t xml:space="preserve"> Euro erhältlich.</w:t>
      </w:r>
    </w:p>
    <w:p w14:paraId="181AC04B" w14:textId="4BD178CA" w:rsidR="00E57AF2" w:rsidRDefault="00F0209C" w:rsidP="00E57AF2">
      <w:pPr>
        <w:spacing w:after="120" w:line="360" w:lineRule="auto"/>
        <w:jc w:val="both"/>
        <w:rPr>
          <w:rFonts w:ascii="Arial" w:hAnsi="Arial" w:cs="Arial"/>
          <w:color w:val="000000"/>
          <w:sz w:val="22"/>
          <w:szCs w:val="22"/>
        </w:rPr>
      </w:pPr>
      <w:r w:rsidRPr="00F0209C">
        <w:rPr>
          <w:rFonts w:ascii="Arial" w:hAnsi="Arial" w:cs="Arial"/>
          <w:sz w:val="22"/>
          <w:szCs w:val="22"/>
        </w:rPr>
        <w:t>Das</w:t>
      </w:r>
      <w:r>
        <w:rPr>
          <w:rFonts w:ascii="Arial" w:hAnsi="Arial" w:cs="Arial"/>
          <w:sz w:val="22"/>
          <w:szCs w:val="22"/>
        </w:rPr>
        <w:t xml:space="preserve"> Midland Pro</w:t>
      </w:r>
      <w:r w:rsidR="00814FF9">
        <w:rPr>
          <w:rFonts w:ascii="Arial" w:hAnsi="Arial" w:cs="Arial"/>
          <w:sz w:val="22"/>
          <w:szCs w:val="22"/>
        </w:rPr>
        <w:t xml:space="preserve"> 777 </w:t>
      </w:r>
      <w:r w:rsidR="00E557F5">
        <w:rPr>
          <w:rFonts w:ascii="Arial" w:hAnsi="Arial" w:cs="Arial"/>
          <w:sz w:val="22"/>
          <w:szCs w:val="22"/>
        </w:rPr>
        <w:t>P</w:t>
      </w:r>
      <w:r w:rsidR="00814FF9">
        <w:rPr>
          <w:rFonts w:ascii="Arial" w:hAnsi="Arial" w:cs="Arial"/>
          <w:sz w:val="22"/>
          <w:szCs w:val="22"/>
        </w:rPr>
        <w:t xml:space="preserve">ro </w:t>
      </w:r>
      <w:r w:rsidR="00E61874">
        <w:rPr>
          <w:rFonts w:ascii="Arial" w:hAnsi="Arial" w:cs="Arial"/>
          <w:sz w:val="22"/>
          <w:szCs w:val="22"/>
        </w:rPr>
        <w:t xml:space="preserve">wurde </w:t>
      </w:r>
      <w:r w:rsidR="00814FF9">
        <w:rPr>
          <w:rFonts w:ascii="Arial" w:hAnsi="Arial" w:cs="Arial"/>
          <w:sz w:val="22"/>
          <w:szCs w:val="22"/>
        </w:rPr>
        <w:t>sowohl für den professionellen als auch für den privaten Anwender</w:t>
      </w:r>
      <w:r w:rsidR="00E61874">
        <w:rPr>
          <w:rFonts w:ascii="Arial" w:hAnsi="Arial" w:cs="Arial"/>
          <w:sz w:val="22"/>
          <w:szCs w:val="22"/>
        </w:rPr>
        <w:t xml:space="preserve"> konzipiert</w:t>
      </w:r>
      <w:r w:rsidR="00814FF9">
        <w:rPr>
          <w:rFonts w:ascii="Arial" w:hAnsi="Arial" w:cs="Arial"/>
          <w:sz w:val="22"/>
          <w:szCs w:val="22"/>
        </w:rPr>
        <w:t>.</w:t>
      </w:r>
      <w:r w:rsidR="00564E66">
        <w:rPr>
          <w:rFonts w:ascii="Arial" w:hAnsi="Arial" w:cs="Arial"/>
          <w:sz w:val="22"/>
          <w:szCs w:val="22"/>
        </w:rPr>
        <w:t xml:space="preserve"> Mit einer Reichwe</w:t>
      </w:r>
      <w:r w:rsidR="00521D76">
        <w:rPr>
          <w:rFonts w:ascii="Arial" w:hAnsi="Arial" w:cs="Arial"/>
          <w:sz w:val="22"/>
          <w:szCs w:val="22"/>
        </w:rPr>
        <w:t>ite von bis zu fünf Kilometern eignet es sich gleichermaßen für den Sicherheitseinsatz in Gebäuden als auch auf großen Arealen. Das digitale Display mit schwarzem Hintergrund sorgt</w:t>
      </w:r>
      <w:r w:rsidR="00CC4CBA">
        <w:rPr>
          <w:rFonts w:ascii="Arial" w:hAnsi="Arial" w:cs="Arial"/>
          <w:sz w:val="22"/>
          <w:szCs w:val="22"/>
        </w:rPr>
        <w:t xml:space="preserve"> sowohl bei</w:t>
      </w:r>
      <w:r w:rsidR="00521D76">
        <w:rPr>
          <w:rFonts w:ascii="Arial" w:hAnsi="Arial" w:cs="Arial"/>
          <w:sz w:val="22"/>
          <w:szCs w:val="22"/>
        </w:rPr>
        <w:t xml:space="preserve"> Nachteinsätzen </w:t>
      </w:r>
      <w:r w:rsidR="00CC4CBA">
        <w:rPr>
          <w:rFonts w:ascii="Arial" w:hAnsi="Arial" w:cs="Arial"/>
          <w:sz w:val="22"/>
          <w:szCs w:val="22"/>
        </w:rPr>
        <w:t xml:space="preserve">als auch bei strahlender Sonne </w:t>
      </w:r>
      <w:r w:rsidR="00521D76">
        <w:rPr>
          <w:rFonts w:ascii="Arial" w:hAnsi="Arial" w:cs="Arial"/>
          <w:sz w:val="22"/>
          <w:szCs w:val="22"/>
        </w:rPr>
        <w:t xml:space="preserve">für gute Lesbarkeit. Neben der hervorragenden Audioqualität zeichnet sich das 777 Pro auch durch eine Nachrauschunterdrückung aus, </w:t>
      </w:r>
      <w:r w:rsidR="00075B10">
        <w:rPr>
          <w:rFonts w:ascii="Arial" w:hAnsi="Arial" w:cs="Arial"/>
          <w:sz w:val="22"/>
          <w:szCs w:val="22"/>
        </w:rPr>
        <w:t>das</w:t>
      </w:r>
      <w:r w:rsidR="00521D76">
        <w:rPr>
          <w:rFonts w:ascii="Arial" w:hAnsi="Arial" w:cs="Arial"/>
          <w:sz w:val="22"/>
          <w:szCs w:val="22"/>
        </w:rPr>
        <w:t xml:space="preserve"> weißes Rauschen und andere Störfaktoren im Funk effizient unterdrückt.</w:t>
      </w:r>
      <w:r w:rsidR="00861B31">
        <w:rPr>
          <w:rFonts w:ascii="Arial" w:hAnsi="Arial" w:cs="Arial"/>
          <w:sz w:val="22"/>
          <w:szCs w:val="22"/>
        </w:rPr>
        <w:t xml:space="preserve"> Ferner sorgt ein Vibrationsalarm dafür, dass auch in </w:t>
      </w:r>
      <w:r w:rsidR="00861B31">
        <w:rPr>
          <w:rFonts w:ascii="Arial" w:hAnsi="Arial" w:cs="Arial"/>
          <w:sz w:val="22"/>
          <w:szCs w:val="22"/>
        </w:rPr>
        <w:lastRenderedPageBreak/>
        <w:t xml:space="preserve">einer lauten Umgebung, wie beispielsweise im Stadion, kein Funkanruf verpasst wird. </w:t>
      </w:r>
      <w:r w:rsidR="00E57AF2">
        <w:rPr>
          <w:rFonts w:ascii="Arial" w:hAnsi="Arial" w:cs="Arial"/>
          <w:sz w:val="22"/>
          <w:szCs w:val="22"/>
        </w:rPr>
        <w:t>Um ein Audiosignal diskret an andere Benutzer zu senden</w:t>
      </w:r>
      <w:r w:rsidR="00422FF5">
        <w:rPr>
          <w:rFonts w:ascii="Arial" w:hAnsi="Arial" w:cs="Arial"/>
          <w:sz w:val="22"/>
          <w:szCs w:val="22"/>
        </w:rPr>
        <w:t xml:space="preserve">, kann zudem die CALL-Funktion verwendet werden, welches insgesamt fünf verschiedene Melodien für Kontakte bereithält. </w:t>
      </w:r>
      <w:r w:rsidR="00861B31">
        <w:rPr>
          <w:rFonts w:ascii="Arial" w:hAnsi="Arial" w:cs="Arial"/>
          <w:sz w:val="22"/>
          <w:szCs w:val="22"/>
        </w:rPr>
        <w:t xml:space="preserve">Die </w:t>
      </w:r>
      <w:r w:rsidR="0093344B">
        <w:rPr>
          <w:rFonts w:ascii="Arial" w:hAnsi="Arial" w:cs="Arial"/>
          <w:sz w:val="22"/>
          <w:szCs w:val="22"/>
        </w:rPr>
        <w:t>Sprechfunkgeräte</w:t>
      </w:r>
      <w:r w:rsidR="00861B31">
        <w:rPr>
          <w:rFonts w:ascii="Arial" w:hAnsi="Arial" w:cs="Arial"/>
          <w:sz w:val="22"/>
          <w:szCs w:val="22"/>
        </w:rPr>
        <w:t xml:space="preserve"> </w:t>
      </w:r>
      <w:r w:rsidR="00D72D12">
        <w:rPr>
          <w:rFonts w:ascii="Arial" w:hAnsi="Arial" w:cs="Arial"/>
          <w:sz w:val="22"/>
          <w:szCs w:val="22"/>
        </w:rPr>
        <w:t xml:space="preserve">verfügen über </w:t>
      </w:r>
      <w:r w:rsidR="00861B31">
        <w:rPr>
          <w:rFonts w:ascii="Arial" w:hAnsi="Arial" w:cs="Arial"/>
          <w:sz w:val="22"/>
          <w:szCs w:val="22"/>
        </w:rPr>
        <w:t>16 PMR-Kanäle und zusätzlich 69 Kanäle im LPD-Band.</w:t>
      </w:r>
      <w:r w:rsidR="00E57AF2">
        <w:rPr>
          <w:rFonts w:ascii="Arial" w:hAnsi="Arial" w:cs="Arial"/>
          <w:sz w:val="22"/>
          <w:szCs w:val="22"/>
        </w:rPr>
        <w:t xml:space="preserve"> Dazu stehen Kodierungen mit 38 CTCSS- und 104 DCS-Tönen bereit. </w:t>
      </w:r>
      <w:r w:rsidR="00E57AF2" w:rsidRPr="00E57AF2">
        <w:rPr>
          <w:rFonts w:ascii="Arial" w:hAnsi="Arial" w:cs="Arial"/>
          <w:color w:val="000000"/>
          <w:sz w:val="22"/>
          <w:szCs w:val="22"/>
        </w:rPr>
        <w:t>Wählt der Anwender beispielsweise in einem Sicherheitsareal</w:t>
      </w:r>
      <w:r w:rsidR="00E57AF2">
        <w:rPr>
          <w:rFonts w:ascii="Arial" w:hAnsi="Arial" w:cs="Arial"/>
          <w:color w:val="000000"/>
          <w:sz w:val="22"/>
          <w:szCs w:val="22"/>
        </w:rPr>
        <w:t xml:space="preserve"> einen CTCSS-/DCS-Ton, empfängt er nur Nachrichten, die von Teilnehmern stammen, die denselben Kanal und Code verwenden</w:t>
      </w:r>
      <w:r w:rsidR="00222C26">
        <w:rPr>
          <w:rFonts w:ascii="Arial" w:hAnsi="Arial" w:cs="Arial"/>
          <w:color w:val="000000"/>
          <w:sz w:val="22"/>
          <w:szCs w:val="22"/>
        </w:rPr>
        <w:t>.</w:t>
      </w:r>
      <w:r w:rsidR="00E57AF2">
        <w:rPr>
          <w:rFonts w:ascii="Arial" w:hAnsi="Arial" w:cs="Arial"/>
          <w:color w:val="000000"/>
          <w:sz w:val="22"/>
          <w:szCs w:val="22"/>
        </w:rPr>
        <w:t xml:space="preserve"> Der Laut</w:t>
      </w:r>
      <w:r w:rsidR="006E0312">
        <w:rPr>
          <w:rFonts w:ascii="Arial" w:hAnsi="Arial" w:cs="Arial"/>
          <w:color w:val="000000"/>
          <w:sz w:val="22"/>
          <w:szCs w:val="22"/>
        </w:rPr>
        <w:t>sp</w:t>
      </w:r>
      <w:r w:rsidR="00E57AF2">
        <w:rPr>
          <w:rFonts w:ascii="Arial" w:hAnsi="Arial" w:cs="Arial"/>
          <w:color w:val="000000"/>
          <w:sz w:val="22"/>
          <w:szCs w:val="22"/>
        </w:rPr>
        <w:t xml:space="preserve">recher bleibt stumm geschaltet </w:t>
      </w:r>
      <w:proofErr w:type="gramStart"/>
      <w:r w:rsidR="00E57AF2">
        <w:rPr>
          <w:rFonts w:ascii="Arial" w:hAnsi="Arial" w:cs="Arial"/>
          <w:color w:val="000000"/>
          <w:sz w:val="22"/>
          <w:szCs w:val="22"/>
        </w:rPr>
        <w:t>bis der richtige Ton</w:t>
      </w:r>
      <w:proofErr w:type="gramEnd"/>
      <w:r w:rsidR="00E57AF2">
        <w:rPr>
          <w:rFonts w:ascii="Arial" w:hAnsi="Arial" w:cs="Arial"/>
          <w:color w:val="000000"/>
          <w:sz w:val="22"/>
          <w:szCs w:val="22"/>
        </w:rPr>
        <w:t xml:space="preserve"> empfangen wird. Sollen die Hände bei der Arbeit frei bleiben, hilft </w:t>
      </w:r>
      <w:r w:rsidR="00222C26">
        <w:rPr>
          <w:rFonts w:ascii="Arial" w:hAnsi="Arial" w:cs="Arial"/>
          <w:color w:val="000000"/>
          <w:sz w:val="22"/>
          <w:szCs w:val="22"/>
        </w:rPr>
        <w:t xml:space="preserve">zudem </w:t>
      </w:r>
      <w:r w:rsidR="00E57AF2">
        <w:rPr>
          <w:rFonts w:ascii="Arial" w:hAnsi="Arial" w:cs="Arial"/>
          <w:color w:val="000000"/>
          <w:sz w:val="22"/>
          <w:szCs w:val="22"/>
        </w:rPr>
        <w:t xml:space="preserve">die VOX-Freisprechfunktion </w:t>
      </w:r>
      <w:r w:rsidR="00222C26">
        <w:rPr>
          <w:rFonts w:ascii="Arial" w:hAnsi="Arial" w:cs="Arial"/>
          <w:color w:val="000000"/>
          <w:sz w:val="22"/>
          <w:szCs w:val="22"/>
        </w:rPr>
        <w:t xml:space="preserve">in neun verschiedenen Stufen </w:t>
      </w:r>
      <w:r w:rsidR="00E57AF2">
        <w:rPr>
          <w:rFonts w:ascii="Arial" w:hAnsi="Arial" w:cs="Arial"/>
          <w:color w:val="000000"/>
          <w:sz w:val="22"/>
          <w:szCs w:val="22"/>
        </w:rPr>
        <w:t>weiter.</w:t>
      </w:r>
    </w:p>
    <w:p w14:paraId="6C8F02A3" w14:textId="29B81985" w:rsidR="00E57AF2" w:rsidRPr="007E35FC" w:rsidRDefault="006E0312" w:rsidP="00E57AF2">
      <w:pPr>
        <w:spacing w:after="120" w:line="360" w:lineRule="auto"/>
        <w:jc w:val="both"/>
        <w:rPr>
          <w:rFonts w:ascii="Arial" w:hAnsi="Arial" w:cs="Arial"/>
          <w:b/>
          <w:color w:val="000000"/>
          <w:sz w:val="22"/>
          <w:szCs w:val="22"/>
        </w:rPr>
      </w:pPr>
      <w:r w:rsidRPr="007E35FC">
        <w:rPr>
          <w:rFonts w:ascii="Arial" w:hAnsi="Arial" w:cs="Arial"/>
          <w:b/>
          <w:color w:val="000000"/>
          <w:sz w:val="22"/>
          <w:szCs w:val="22"/>
        </w:rPr>
        <w:t>Preisgekröntes Design und lange Laufzeit</w:t>
      </w:r>
    </w:p>
    <w:p w14:paraId="12242E2D" w14:textId="0C46D9AD" w:rsidR="006E0312" w:rsidRPr="007E35FC" w:rsidRDefault="006E0312" w:rsidP="00946885">
      <w:pPr>
        <w:spacing w:after="120" w:line="360" w:lineRule="auto"/>
        <w:jc w:val="both"/>
        <w:rPr>
          <w:rFonts w:ascii="Arial" w:hAnsi="Arial" w:cs="Arial"/>
          <w:color w:val="000000"/>
          <w:sz w:val="22"/>
          <w:szCs w:val="22"/>
        </w:rPr>
      </w:pPr>
      <w:r>
        <w:rPr>
          <w:rFonts w:ascii="Arial" w:hAnsi="Arial" w:cs="Arial"/>
          <w:color w:val="000000"/>
          <w:sz w:val="22"/>
          <w:szCs w:val="22"/>
        </w:rPr>
        <w:t xml:space="preserve">Die Ummantelung des 777 Pro ist </w:t>
      </w:r>
      <w:r w:rsidR="00742781">
        <w:rPr>
          <w:rFonts w:ascii="Arial" w:hAnsi="Arial" w:cs="Arial"/>
          <w:color w:val="000000"/>
          <w:sz w:val="22"/>
          <w:szCs w:val="22"/>
        </w:rPr>
        <w:t>aus bruchfestem Kunststoff</w:t>
      </w:r>
      <w:r>
        <w:rPr>
          <w:rFonts w:ascii="Arial" w:hAnsi="Arial" w:cs="Arial"/>
          <w:color w:val="000000"/>
          <w:sz w:val="22"/>
          <w:szCs w:val="22"/>
        </w:rPr>
        <w:t xml:space="preserve">, der die </w:t>
      </w:r>
      <w:r w:rsidR="00075B10">
        <w:rPr>
          <w:rFonts w:ascii="Arial" w:hAnsi="Arial" w:cs="Arial"/>
          <w:color w:val="000000"/>
          <w:sz w:val="22"/>
          <w:szCs w:val="22"/>
        </w:rPr>
        <w:t>PMR-Sprechfunkgeräte</w:t>
      </w:r>
      <w:r>
        <w:rPr>
          <w:rFonts w:ascii="Arial" w:hAnsi="Arial" w:cs="Arial"/>
          <w:color w:val="000000"/>
          <w:sz w:val="22"/>
          <w:szCs w:val="22"/>
        </w:rPr>
        <w:t xml:space="preserve"> für rauere Einsätze prädestiniert. Dafür wurde das Midland 777 Pro just im Mai 2020 mit dem </w:t>
      </w:r>
      <w:proofErr w:type="spellStart"/>
      <w:r>
        <w:rPr>
          <w:rFonts w:ascii="Arial" w:hAnsi="Arial" w:cs="Arial"/>
          <w:color w:val="000000"/>
          <w:sz w:val="22"/>
          <w:szCs w:val="22"/>
        </w:rPr>
        <w:t>RedDot</w:t>
      </w:r>
      <w:proofErr w:type="spellEnd"/>
      <w:r>
        <w:rPr>
          <w:rFonts w:ascii="Arial" w:hAnsi="Arial" w:cs="Arial"/>
          <w:color w:val="000000"/>
          <w:sz w:val="22"/>
          <w:szCs w:val="22"/>
        </w:rPr>
        <w:t xml:space="preserve"> Award in der Kategorie Produktdesign prämiert. </w:t>
      </w:r>
      <w:r w:rsidR="00D72D12">
        <w:rPr>
          <w:rFonts w:ascii="Arial" w:hAnsi="Arial" w:cs="Arial"/>
          <w:sz w:val="22"/>
          <w:szCs w:val="22"/>
        </w:rPr>
        <w:t xml:space="preserve">Mit seinem schlanken Design mit den Maßen </w:t>
      </w:r>
      <w:r w:rsidR="00D72D12">
        <w:rPr>
          <w:rFonts w:ascii="Arial" w:hAnsi="Arial" w:cs="Arial"/>
          <w:color w:val="000000"/>
          <w:sz w:val="22"/>
          <w:szCs w:val="22"/>
        </w:rPr>
        <w:t>21x44x111 mm (</w:t>
      </w:r>
      <w:proofErr w:type="spellStart"/>
      <w:r w:rsidR="00D72D12">
        <w:rPr>
          <w:rFonts w:ascii="Arial" w:hAnsi="Arial" w:cs="Arial"/>
          <w:color w:val="000000"/>
          <w:sz w:val="22"/>
          <w:szCs w:val="22"/>
        </w:rPr>
        <w:t>LxBxH</w:t>
      </w:r>
      <w:proofErr w:type="spellEnd"/>
      <w:r w:rsidR="00D72D12">
        <w:rPr>
          <w:rFonts w:ascii="Arial" w:hAnsi="Arial" w:cs="Arial"/>
          <w:color w:val="000000"/>
          <w:sz w:val="22"/>
          <w:szCs w:val="22"/>
        </w:rPr>
        <w:t xml:space="preserve">), </w:t>
      </w:r>
      <w:r w:rsidR="00D72D12">
        <w:rPr>
          <w:rFonts w:ascii="Arial" w:hAnsi="Arial" w:cs="Arial"/>
          <w:sz w:val="22"/>
          <w:szCs w:val="22"/>
        </w:rPr>
        <w:t xml:space="preserve">passt das Modell komfortabel in die Hosen- oder Jackentasche und kann somit von Sicherheitsmitarbeitern, Personenschützern und Mitarbeitern im Einzelhandel diskret und geschützt vor Blicken anderer am Körper getragen werden. </w:t>
      </w:r>
      <w:r w:rsidR="00D72D12">
        <w:rPr>
          <w:rFonts w:ascii="Arial" w:hAnsi="Arial" w:cs="Arial"/>
          <w:color w:val="000000"/>
          <w:sz w:val="22"/>
          <w:szCs w:val="22"/>
        </w:rPr>
        <w:t xml:space="preserve">Dank </w:t>
      </w:r>
      <w:proofErr w:type="gramStart"/>
      <w:r w:rsidR="00C74B73">
        <w:rPr>
          <w:rFonts w:ascii="Arial" w:hAnsi="Arial" w:cs="Arial"/>
          <w:color w:val="000000"/>
          <w:sz w:val="22"/>
          <w:szCs w:val="22"/>
        </w:rPr>
        <w:t>Lithium-Ionen Akku</w:t>
      </w:r>
      <w:proofErr w:type="gramEnd"/>
      <w:r w:rsidR="00C74B73">
        <w:rPr>
          <w:rFonts w:ascii="Arial" w:hAnsi="Arial" w:cs="Arial"/>
          <w:color w:val="000000"/>
          <w:sz w:val="22"/>
          <w:szCs w:val="22"/>
        </w:rPr>
        <w:t xml:space="preserve"> erzielen die Geräte für eine </w:t>
      </w:r>
      <w:r w:rsidR="00D72D12">
        <w:rPr>
          <w:rFonts w:ascii="Arial" w:hAnsi="Arial" w:cs="Arial"/>
          <w:color w:val="000000"/>
          <w:sz w:val="22"/>
          <w:szCs w:val="22"/>
        </w:rPr>
        <w:t xml:space="preserve">lange </w:t>
      </w:r>
      <w:r>
        <w:rPr>
          <w:rFonts w:ascii="Arial" w:hAnsi="Arial" w:cs="Arial"/>
          <w:color w:val="000000"/>
          <w:sz w:val="22"/>
          <w:szCs w:val="22"/>
        </w:rPr>
        <w:t>Betriebszeit von bis zu 14 Stunden</w:t>
      </w:r>
      <w:r w:rsidR="00C74B73">
        <w:rPr>
          <w:rFonts w:ascii="Arial" w:hAnsi="Arial" w:cs="Arial"/>
          <w:color w:val="000000"/>
          <w:sz w:val="22"/>
          <w:szCs w:val="22"/>
        </w:rPr>
        <w:t xml:space="preserve"> für einen zuverlässigen Dienst ohne Unterbrechung</w:t>
      </w:r>
      <w:r>
        <w:rPr>
          <w:rFonts w:ascii="Arial" w:hAnsi="Arial" w:cs="Arial"/>
          <w:color w:val="000000"/>
          <w:sz w:val="22"/>
          <w:szCs w:val="22"/>
        </w:rPr>
        <w:t>.</w:t>
      </w:r>
      <w:r w:rsidR="00D72D12">
        <w:rPr>
          <w:rFonts w:ascii="Arial" w:hAnsi="Arial" w:cs="Arial"/>
          <w:color w:val="000000"/>
          <w:sz w:val="22"/>
          <w:szCs w:val="22"/>
        </w:rPr>
        <w:t xml:space="preserve"> </w:t>
      </w:r>
      <w:r>
        <w:rPr>
          <w:rFonts w:ascii="Arial" w:hAnsi="Arial" w:cs="Arial"/>
          <w:color w:val="000000"/>
          <w:sz w:val="22"/>
          <w:szCs w:val="22"/>
        </w:rPr>
        <w:t xml:space="preserve">Aufgeladen </w:t>
      </w:r>
      <w:r w:rsidR="00075B10">
        <w:rPr>
          <w:rFonts w:ascii="Arial" w:hAnsi="Arial" w:cs="Arial"/>
          <w:color w:val="000000"/>
          <w:sz w:val="22"/>
          <w:szCs w:val="22"/>
        </w:rPr>
        <w:t>werden sie</w:t>
      </w:r>
      <w:r>
        <w:rPr>
          <w:rFonts w:ascii="Arial" w:hAnsi="Arial" w:cs="Arial"/>
          <w:color w:val="000000"/>
          <w:sz w:val="22"/>
          <w:szCs w:val="22"/>
        </w:rPr>
        <w:t xml:space="preserve"> über den Doppelstandlader oder über ein Micro-USB-Kabel. Optional</w:t>
      </w:r>
      <w:r w:rsidR="007E35FC">
        <w:rPr>
          <w:rFonts w:ascii="Arial" w:hAnsi="Arial" w:cs="Arial"/>
          <w:color w:val="000000"/>
          <w:sz w:val="22"/>
          <w:szCs w:val="22"/>
        </w:rPr>
        <w:t xml:space="preserve"> können die Midland Headsets MA21-777 (Standard) oder auch das Security-Headset MA31-777 mit diskretem Schallschlauch angeschlossen werden.</w:t>
      </w:r>
    </w:p>
    <w:p w14:paraId="00328E16" w14:textId="77777777" w:rsidR="006E0312" w:rsidRDefault="006E0312" w:rsidP="006E0312">
      <w:pPr>
        <w:widowControl w:val="0"/>
        <w:autoSpaceDE w:val="0"/>
        <w:autoSpaceDN w:val="0"/>
        <w:adjustRightInd w:val="0"/>
        <w:spacing w:line="360" w:lineRule="auto"/>
        <w:jc w:val="both"/>
        <w:rPr>
          <w:rFonts w:ascii="Arial" w:hAnsi="Arial" w:cs="Arial"/>
          <w:b/>
          <w:sz w:val="22"/>
          <w:szCs w:val="22"/>
        </w:rPr>
      </w:pPr>
      <w:r w:rsidRPr="00AF63EA">
        <w:rPr>
          <w:rFonts w:ascii="Arial" w:hAnsi="Arial" w:cs="Arial"/>
          <w:b/>
          <w:sz w:val="22"/>
          <w:szCs w:val="22"/>
        </w:rPr>
        <w:t>Verfügbarkeit und Preis</w:t>
      </w:r>
    </w:p>
    <w:p w14:paraId="2E819326" w14:textId="1639B5F3" w:rsidR="006E0312" w:rsidRPr="00AF63EA" w:rsidRDefault="006E0312" w:rsidP="006E0312">
      <w:pPr>
        <w:widowControl w:val="0"/>
        <w:autoSpaceDE w:val="0"/>
        <w:autoSpaceDN w:val="0"/>
        <w:adjustRightInd w:val="0"/>
        <w:spacing w:line="360" w:lineRule="auto"/>
        <w:jc w:val="both"/>
        <w:rPr>
          <w:rFonts w:ascii="Arial" w:hAnsi="Arial" w:cs="Arial"/>
          <w:sz w:val="22"/>
          <w:szCs w:val="22"/>
        </w:rPr>
      </w:pPr>
      <w:r w:rsidRPr="00AF63EA">
        <w:rPr>
          <w:rFonts w:ascii="Arial" w:hAnsi="Arial" w:cs="Arial"/>
          <w:sz w:val="22"/>
          <w:szCs w:val="22"/>
        </w:rPr>
        <w:t xml:space="preserve">Das neue </w:t>
      </w:r>
      <w:r w:rsidR="007E35FC">
        <w:rPr>
          <w:rFonts w:ascii="Arial" w:hAnsi="Arial" w:cs="Arial"/>
          <w:sz w:val="22"/>
          <w:szCs w:val="22"/>
        </w:rPr>
        <w:t>Midland 777 Pro</w:t>
      </w:r>
      <w:r w:rsidRPr="00AF63EA">
        <w:rPr>
          <w:rFonts w:ascii="Arial" w:hAnsi="Arial" w:cs="Arial"/>
          <w:sz w:val="22"/>
          <w:szCs w:val="22"/>
        </w:rPr>
        <w:t xml:space="preserve"> ist im Zweier-Set ab sofort im </w:t>
      </w:r>
      <w:r w:rsidR="00D72D12">
        <w:rPr>
          <w:rFonts w:ascii="Arial" w:hAnsi="Arial" w:cs="Arial"/>
          <w:sz w:val="22"/>
          <w:szCs w:val="22"/>
        </w:rPr>
        <w:t xml:space="preserve">stationären </w:t>
      </w:r>
      <w:r w:rsidRPr="00AF63EA">
        <w:rPr>
          <w:rFonts w:ascii="Arial" w:hAnsi="Arial" w:cs="Arial"/>
          <w:sz w:val="22"/>
          <w:szCs w:val="22"/>
        </w:rPr>
        <w:t xml:space="preserve">Fachhandel </w:t>
      </w:r>
      <w:r w:rsidR="008422F9">
        <w:rPr>
          <w:rFonts w:ascii="Arial" w:hAnsi="Arial" w:cs="Arial"/>
          <w:sz w:val="22"/>
          <w:szCs w:val="22"/>
        </w:rPr>
        <w:t xml:space="preserve">und Online </w:t>
      </w:r>
      <w:r w:rsidRPr="00AF63EA">
        <w:rPr>
          <w:rFonts w:ascii="Arial" w:hAnsi="Arial" w:cs="Arial"/>
          <w:sz w:val="22"/>
          <w:szCs w:val="22"/>
        </w:rPr>
        <w:t xml:space="preserve">zum UVP von </w:t>
      </w:r>
      <w:r w:rsidR="007E35FC">
        <w:rPr>
          <w:rFonts w:ascii="Arial" w:hAnsi="Arial" w:cs="Arial"/>
          <w:sz w:val="22"/>
          <w:szCs w:val="22"/>
        </w:rPr>
        <w:t>149</w:t>
      </w:r>
      <w:r w:rsidRPr="00AF63EA">
        <w:rPr>
          <w:rFonts w:ascii="Arial" w:hAnsi="Arial" w:cs="Arial"/>
          <w:sz w:val="22"/>
          <w:szCs w:val="22"/>
        </w:rPr>
        <w:t xml:space="preserve"> Euro erhältlich. Zum Lieferumfang gehören </w:t>
      </w:r>
      <w:r w:rsidR="007E35FC">
        <w:rPr>
          <w:rFonts w:ascii="Arial" w:hAnsi="Arial" w:cs="Arial"/>
          <w:sz w:val="22"/>
          <w:szCs w:val="22"/>
        </w:rPr>
        <w:t xml:space="preserve">zwei 1000 </w:t>
      </w:r>
      <w:proofErr w:type="spellStart"/>
      <w:r w:rsidR="007E35FC">
        <w:rPr>
          <w:rFonts w:ascii="Arial" w:hAnsi="Arial" w:cs="Arial"/>
          <w:sz w:val="22"/>
          <w:szCs w:val="22"/>
        </w:rPr>
        <w:t>mAh</w:t>
      </w:r>
      <w:proofErr w:type="spellEnd"/>
      <w:r w:rsidR="007E35FC">
        <w:rPr>
          <w:rFonts w:ascii="Arial" w:hAnsi="Arial" w:cs="Arial"/>
          <w:sz w:val="22"/>
          <w:szCs w:val="22"/>
        </w:rPr>
        <w:t xml:space="preserve"> Akkus sowie der Doppelstandlader und ein Micro-USB-Kabel. </w:t>
      </w:r>
      <w:r w:rsidRPr="00AF63EA">
        <w:rPr>
          <w:rFonts w:ascii="Arial" w:hAnsi="Arial" w:cs="Arial"/>
          <w:sz w:val="22"/>
          <w:szCs w:val="22"/>
        </w:rPr>
        <w:t xml:space="preserve">Weitere Informationen </w:t>
      </w:r>
      <w:r w:rsidR="00D72D12">
        <w:rPr>
          <w:rFonts w:ascii="Arial" w:hAnsi="Arial" w:cs="Arial"/>
          <w:sz w:val="22"/>
          <w:szCs w:val="22"/>
        </w:rPr>
        <w:t>erhältlich</w:t>
      </w:r>
      <w:r w:rsidRPr="00AF63EA">
        <w:rPr>
          <w:rFonts w:ascii="Arial" w:hAnsi="Arial" w:cs="Arial"/>
          <w:sz w:val="22"/>
          <w:szCs w:val="22"/>
        </w:rPr>
        <w:t xml:space="preserve"> unter</w:t>
      </w:r>
      <w:r w:rsidR="00075B10">
        <w:rPr>
          <w:rFonts w:ascii="Arial" w:hAnsi="Arial" w:cs="Arial"/>
          <w:sz w:val="22"/>
          <w:szCs w:val="22"/>
        </w:rPr>
        <w:t xml:space="preserve"> </w:t>
      </w:r>
      <w:hyperlink r:id="rId8" w:history="1">
        <w:r w:rsidR="00075B10" w:rsidRPr="006C1128">
          <w:rPr>
            <w:rStyle w:val="Hyperlink"/>
            <w:rFonts w:ascii="Arial" w:hAnsi="Arial" w:cs="Arial"/>
            <w:sz w:val="22"/>
            <w:szCs w:val="22"/>
          </w:rPr>
          <w:t>www.albrecht-midland.de</w:t>
        </w:r>
      </w:hyperlink>
      <w:r w:rsidRPr="00AF63EA">
        <w:rPr>
          <w:rFonts w:ascii="Arial" w:hAnsi="Arial" w:cs="Arial"/>
          <w:sz w:val="22"/>
          <w:szCs w:val="22"/>
        </w:rPr>
        <w:t>.</w:t>
      </w:r>
    </w:p>
    <w:p w14:paraId="14F46E27" w14:textId="15196C43" w:rsidR="006E0312" w:rsidRDefault="006E0312" w:rsidP="00946885">
      <w:pPr>
        <w:spacing w:after="120" w:line="360" w:lineRule="auto"/>
        <w:jc w:val="both"/>
        <w:rPr>
          <w:rFonts w:ascii="Arial" w:hAnsi="Arial" w:cs="Arial"/>
          <w:sz w:val="22"/>
          <w:szCs w:val="22"/>
        </w:rPr>
      </w:pPr>
    </w:p>
    <w:p w14:paraId="0B5AF27A" w14:textId="3B14E546" w:rsidR="00C74B73" w:rsidRDefault="00C74B73" w:rsidP="00946885">
      <w:pPr>
        <w:spacing w:after="120" w:line="360" w:lineRule="auto"/>
        <w:jc w:val="both"/>
        <w:rPr>
          <w:rFonts w:ascii="Arial" w:hAnsi="Arial" w:cs="Arial"/>
          <w:sz w:val="22"/>
          <w:szCs w:val="22"/>
        </w:rPr>
      </w:pPr>
    </w:p>
    <w:p w14:paraId="2BAC75B0" w14:textId="122BB0D0" w:rsidR="00C74B73" w:rsidRDefault="00C74B73" w:rsidP="00946885">
      <w:pPr>
        <w:spacing w:after="120" w:line="360" w:lineRule="auto"/>
        <w:jc w:val="both"/>
        <w:rPr>
          <w:rFonts w:ascii="Arial" w:hAnsi="Arial" w:cs="Arial"/>
          <w:sz w:val="22"/>
          <w:szCs w:val="22"/>
        </w:rPr>
      </w:pPr>
    </w:p>
    <w:p w14:paraId="312AE72B" w14:textId="55F31AA9" w:rsidR="00C74B73" w:rsidRDefault="00C74B73" w:rsidP="00946885">
      <w:pPr>
        <w:spacing w:after="120" w:line="360" w:lineRule="auto"/>
        <w:jc w:val="both"/>
        <w:rPr>
          <w:rFonts w:ascii="Arial" w:hAnsi="Arial" w:cs="Arial"/>
          <w:sz w:val="22"/>
          <w:szCs w:val="22"/>
        </w:rPr>
      </w:pPr>
    </w:p>
    <w:p w14:paraId="6A52AE84" w14:textId="00FDF817" w:rsidR="00C74B73" w:rsidRDefault="00C74B73" w:rsidP="00946885">
      <w:pPr>
        <w:spacing w:after="120" w:line="360" w:lineRule="auto"/>
        <w:jc w:val="both"/>
        <w:rPr>
          <w:rFonts w:ascii="Arial" w:hAnsi="Arial" w:cs="Arial"/>
          <w:sz w:val="22"/>
          <w:szCs w:val="22"/>
        </w:rPr>
      </w:pPr>
    </w:p>
    <w:p w14:paraId="2A2340AE" w14:textId="25752124" w:rsidR="00C74B73" w:rsidRDefault="00C74B73" w:rsidP="00946885">
      <w:pPr>
        <w:spacing w:after="120" w:line="360" w:lineRule="auto"/>
        <w:jc w:val="both"/>
        <w:rPr>
          <w:rFonts w:ascii="Arial" w:hAnsi="Arial" w:cs="Arial"/>
          <w:sz w:val="22"/>
          <w:szCs w:val="22"/>
        </w:rPr>
      </w:pPr>
    </w:p>
    <w:p w14:paraId="19851D76" w14:textId="22C7FC9E" w:rsidR="00C74B73" w:rsidRDefault="00C74B73" w:rsidP="00946885">
      <w:pPr>
        <w:spacing w:after="120" w:line="360" w:lineRule="auto"/>
        <w:jc w:val="both"/>
        <w:rPr>
          <w:rFonts w:ascii="Arial" w:hAnsi="Arial" w:cs="Arial"/>
          <w:sz w:val="22"/>
          <w:szCs w:val="22"/>
        </w:rPr>
      </w:pPr>
    </w:p>
    <w:p w14:paraId="6D32F2D4" w14:textId="77777777" w:rsidR="00C74B73" w:rsidRDefault="00C74B73" w:rsidP="00946885">
      <w:pPr>
        <w:spacing w:after="120" w:line="360" w:lineRule="auto"/>
        <w:jc w:val="both"/>
        <w:rPr>
          <w:rFonts w:ascii="Arial" w:hAnsi="Arial" w:cs="Arial"/>
          <w:sz w:val="22"/>
          <w:szCs w:val="22"/>
        </w:rPr>
      </w:pPr>
    </w:p>
    <w:p w14:paraId="211119AB" w14:textId="77777777" w:rsidR="00482F48" w:rsidRPr="0035689C" w:rsidRDefault="00482F48" w:rsidP="00482F48">
      <w:pPr>
        <w:autoSpaceDE w:val="0"/>
        <w:autoSpaceDN w:val="0"/>
        <w:adjustRightInd w:val="0"/>
        <w:spacing w:after="120"/>
        <w:jc w:val="both"/>
        <w:rPr>
          <w:rFonts w:ascii="Helvetica" w:hAnsi="Helvetica" w:cs="Helvetica"/>
          <w:sz w:val="22"/>
          <w:szCs w:val="22"/>
        </w:rPr>
      </w:pPr>
      <w:r w:rsidRPr="0035689C">
        <w:rPr>
          <w:rFonts w:ascii="Arial" w:hAnsi="Arial" w:cs="Arial"/>
          <w:b/>
          <w:bCs/>
          <w:iCs/>
          <w:sz w:val="22"/>
          <w:szCs w:val="22"/>
        </w:rPr>
        <w:t>Über Midland &amp; Alan Electronics:</w:t>
      </w:r>
    </w:p>
    <w:p w14:paraId="2812867F" w14:textId="77777777" w:rsidR="00482F48" w:rsidRPr="0035689C" w:rsidRDefault="00482F48" w:rsidP="00482F48">
      <w:pPr>
        <w:autoSpaceDE w:val="0"/>
        <w:autoSpaceDN w:val="0"/>
        <w:adjustRightInd w:val="0"/>
        <w:spacing w:after="120"/>
        <w:jc w:val="both"/>
        <w:rPr>
          <w:rFonts w:ascii="Arial" w:hAnsi="Arial" w:cs="Arial"/>
          <w:sz w:val="20"/>
          <w:szCs w:val="20"/>
        </w:rPr>
      </w:pPr>
      <w:r w:rsidRPr="0035689C">
        <w:rPr>
          <w:rFonts w:ascii="Arial" w:hAnsi="Arial" w:cs="Arial"/>
          <w:b/>
          <w:bCs/>
          <w:sz w:val="20"/>
          <w:szCs w:val="20"/>
        </w:rPr>
        <w:t>Midland</w:t>
      </w:r>
      <w:r w:rsidRPr="0035689C">
        <w:rPr>
          <w:rFonts w:ascii="Arial" w:hAnsi="Arial" w:cs="Arial"/>
          <w:sz w:val="20"/>
          <w:szCs w:val="20"/>
        </w:rPr>
        <w:t xml:space="preserve"> ist eine Marke der Alan Electronics GmbH, einem führenden Hersteller von Kommunikationstechniken und Unterhaltungselektronik mit Standorten in Dreieich bei Frankfurt und in Lütjensee bei Hamburg. Bei Midland gehört die Funktechnik mit PMR 446, CB-Funk sowie Marine- und Amateurfunkgeräten zum Kernsortiment und wird ergänzt durch moderne Bluetooth-Kommunikationssysteme für Motorrad- und Skifahrer sowie Action-Kameras mit verschiedenstem Zubehör. Das umfangreiche Portfolio wird mit leistungsstarken </w:t>
      </w:r>
      <w:proofErr w:type="spellStart"/>
      <w:r w:rsidRPr="0035689C">
        <w:rPr>
          <w:rFonts w:ascii="Arial" w:hAnsi="Arial" w:cs="Arial"/>
          <w:sz w:val="20"/>
          <w:szCs w:val="20"/>
        </w:rPr>
        <w:t>Powerbanks</w:t>
      </w:r>
      <w:proofErr w:type="spellEnd"/>
      <w:r w:rsidRPr="0035689C">
        <w:rPr>
          <w:rFonts w:ascii="Arial" w:hAnsi="Arial" w:cs="Arial"/>
          <w:sz w:val="20"/>
          <w:szCs w:val="20"/>
        </w:rPr>
        <w:t xml:space="preserve"> und Audiozubehör abgerundet. Die Marke Midland ist mit seinen Produkten vor allem in Europa und USA bereits seit über 40 Jahren bekannt.</w:t>
      </w:r>
    </w:p>
    <w:p w14:paraId="146D275A" w14:textId="3A8B527B" w:rsidR="00AA2B03" w:rsidRPr="0035689C" w:rsidRDefault="00AA2B03" w:rsidP="00AA2B03">
      <w:pPr>
        <w:autoSpaceDE w:val="0"/>
        <w:autoSpaceDN w:val="0"/>
        <w:adjustRightInd w:val="0"/>
        <w:spacing w:after="120"/>
        <w:jc w:val="both"/>
        <w:rPr>
          <w:rFonts w:ascii="Arial" w:hAnsi="Arial" w:cs="Arial"/>
          <w:sz w:val="20"/>
          <w:szCs w:val="20"/>
        </w:rPr>
      </w:pPr>
      <w:r w:rsidRPr="0096105D">
        <w:rPr>
          <w:rFonts w:ascii="Arial" w:hAnsi="Arial" w:cs="Arial"/>
          <w:b/>
          <w:iCs/>
          <w:sz w:val="20"/>
          <w:szCs w:val="20"/>
        </w:rPr>
        <w:t>Alan Electronics</w:t>
      </w:r>
      <w:r w:rsidRPr="0096105D">
        <w:rPr>
          <w:rFonts w:ascii="Arial" w:hAnsi="Arial" w:cs="Arial"/>
          <w:iCs/>
          <w:sz w:val="20"/>
          <w:szCs w:val="20"/>
        </w:rPr>
        <w:t xml:space="preserve"> wurde 1989 gegründet und ist Teil der internationalen Firmengruppe </w:t>
      </w:r>
      <w:r w:rsidRPr="0096105D">
        <w:rPr>
          <w:rStyle w:val="Hervorhebung"/>
          <w:rFonts w:ascii="Arial" w:hAnsi="Arial" w:cs="Arial"/>
          <w:sz w:val="20"/>
          <w:szCs w:val="20"/>
        </w:rPr>
        <w:t xml:space="preserve">Midland Europe </w:t>
      </w:r>
      <w:proofErr w:type="spellStart"/>
      <w:r w:rsidRPr="0096105D">
        <w:rPr>
          <w:rStyle w:val="Hervorhebung"/>
          <w:rFonts w:ascii="Arial" w:hAnsi="Arial" w:cs="Arial"/>
          <w:sz w:val="20"/>
          <w:szCs w:val="20"/>
        </w:rPr>
        <w:t>S.r.l</w:t>
      </w:r>
      <w:proofErr w:type="spellEnd"/>
      <w:r w:rsidRPr="0096105D">
        <w:rPr>
          <w:rStyle w:val="Hervorhebung"/>
          <w:rFonts w:ascii="Arial" w:hAnsi="Arial" w:cs="Arial"/>
          <w:sz w:val="20"/>
          <w:szCs w:val="20"/>
        </w:rPr>
        <w:t>.</w:t>
      </w:r>
      <w:r w:rsidRPr="0096105D">
        <w:rPr>
          <w:rStyle w:val="st"/>
          <w:rFonts w:ascii="Arial" w:hAnsi="Arial" w:cs="Arial"/>
          <w:sz w:val="20"/>
          <w:szCs w:val="20"/>
        </w:rPr>
        <w:t xml:space="preserve"> </w:t>
      </w:r>
      <w:r w:rsidRPr="0096105D">
        <w:rPr>
          <w:rFonts w:ascii="Arial" w:hAnsi="Arial" w:cs="Arial"/>
          <w:iCs/>
          <w:sz w:val="20"/>
          <w:szCs w:val="20"/>
        </w:rPr>
        <w:t xml:space="preserve">mit Sitz in Italien. Sie umfasst derzeit 14 unabhängige Unternehmen weltweit und kann auf über 40 Jahre Erfahrung und technisches Wissen zurückgreifen. Speziell bei der Produktentwicklung ist daher die intensive Zusammenarbeit der Partner von großer Bedeutung. </w:t>
      </w:r>
      <w:r w:rsidRPr="0096105D">
        <w:rPr>
          <w:rFonts w:ascii="Arial" w:hAnsi="Arial" w:cs="Arial"/>
          <w:sz w:val="20"/>
          <w:szCs w:val="20"/>
        </w:rPr>
        <w:t xml:space="preserve">Weltweit sind die Produkte von Alan Electronics bekannt mit den Marken </w:t>
      </w:r>
      <w:r w:rsidRPr="0096105D">
        <w:rPr>
          <w:rFonts w:ascii="Arial" w:hAnsi="Arial" w:cs="Arial"/>
          <w:b/>
          <w:sz w:val="20"/>
          <w:szCs w:val="20"/>
        </w:rPr>
        <w:t>Albrecht</w:t>
      </w:r>
      <w:r w:rsidRPr="0096105D">
        <w:rPr>
          <w:rFonts w:ascii="Arial" w:hAnsi="Arial" w:cs="Arial"/>
          <w:sz w:val="20"/>
          <w:szCs w:val="20"/>
        </w:rPr>
        <w:t xml:space="preserve">, </w:t>
      </w:r>
      <w:r w:rsidRPr="0096105D">
        <w:rPr>
          <w:rFonts w:ascii="Arial" w:hAnsi="Arial" w:cs="Arial"/>
          <w:b/>
          <w:sz w:val="20"/>
          <w:szCs w:val="20"/>
        </w:rPr>
        <w:t>Albrecht Audio</w:t>
      </w:r>
      <w:r w:rsidRPr="0096105D">
        <w:rPr>
          <w:rFonts w:ascii="Arial" w:hAnsi="Arial" w:cs="Arial"/>
          <w:sz w:val="20"/>
          <w:szCs w:val="20"/>
        </w:rPr>
        <w:t xml:space="preserve"> (Digital- und Internetradios, Bluetooth-Lautsprecher) und </w:t>
      </w:r>
      <w:r w:rsidRPr="0096105D">
        <w:rPr>
          <w:rFonts w:ascii="Arial" w:hAnsi="Arial" w:cs="Arial"/>
          <w:b/>
          <w:sz w:val="20"/>
          <w:szCs w:val="20"/>
        </w:rPr>
        <w:t>Midland (</w:t>
      </w:r>
      <w:r w:rsidRPr="0096105D">
        <w:rPr>
          <w:rFonts w:ascii="Arial" w:hAnsi="Arial" w:cs="Arial"/>
          <w:sz w:val="20"/>
          <w:szCs w:val="20"/>
        </w:rPr>
        <w:t>Funktechnik mit PMR 446, CB-Marine- und Amateurfunkgeräten, Bluetooth-Kommunikationssysteme</w:t>
      </w:r>
      <w:bookmarkStart w:id="2" w:name="_GoBack"/>
      <w:bookmarkEnd w:id="2"/>
      <w:r w:rsidRPr="0096105D">
        <w:rPr>
          <w:rFonts w:ascii="Arial" w:hAnsi="Arial" w:cs="Arial"/>
          <w:sz w:val="20"/>
          <w:szCs w:val="20"/>
        </w:rPr>
        <w:t xml:space="preserve"> für Motorrad- und Skifahrer sowie Action-Kameras mit Zubehör, Power-Banks und Audiozubehör).</w:t>
      </w:r>
      <w:r w:rsidRPr="00AA2B03">
        <w:rPr>
          <w:rFonts w:ascii="Arial" w:hAnsi="Arial" w:cs="Arial"/>
          <w:sz w:val="20"/>
          <w:szCs w:val="20"/>
        </w:rPr>
        <w:t xml:space="preserve"> </w:t>
      </w:r>
    </w:p>
    <w:p w14:paraId="58F2EEAC" w14:textId="08E6DE82" w:rsidR="00F63C37" w:rsidRDefault="00F63C37" w:rsidP="00F63C37">
      <w:pPr>
        <w:tabs>
          <w:tab w:val="left" w:pos="0"/>
          <w:tab w:val="left" w:pos="1080"/>
        </w:tabs>
        <w:spacing w:after="120"/>
        <w:ind w:right="-1"/>
        <w:jc w:val="both"/>
        <w:rPr>
          <w:rFonts w:ascii="Arial" w:hAnsi="Arial" w:cs="Arial"/>
          <w:sz w:val="20"/>
          <w:szCs w:val="20"/>
        </w:rPr>
      </w:pPr>
      <w:r w:rsidRPr="00BE19F3">
        <w:rPr>
          <w:rFonts w:ascii="Arial" w:hAnsi="Arial" w:cs="Arial"/>
          <w:sz w:val="20"/>
          <w:szCs w:val="20"/>
        </w:rPr>
        <w:t>Weitere Informationen unter</w:t>
      </w:r>
      <w:r>
        <w:rPr>
          <w:rFonts w:ascii="Arial" w:hAnsi="Arial" w:cs="Arial"/>
          <w:sz w:val="20"/>
          <w:szCs w:val="20"/>
        </w:rPr>
        <w:t xml:space="preserve"> www.Albrecht-Midland.de</w:t>
      </w:r>
    </w:p>
    <w:p w14:paraId="7ABB2AED" w14:textId="77777777" w:rsidR="00F63C37" w:rsidRPr="00BE19F3" w:rsidRDefault="00F63C37" w:rsidP="00F63C37">
      <w:pPr>
        <w:tabs>
          <w:tab w:val="left" w:pos="0"/>
          <w:tab w:val="left" w:pos="1080"/>
        </w:tabs>
        <w:spacing w:after="120"/>
        <w:jc w:val="both"/>
        <w:rPr>
          <w:rFonts w:ascii="Arial" w:hAnsi="Arial" w:cs="Arial"/>
          <w:b/>
          <w:bCs/>
          <w:sz w:val="20"/>
          <w:szCs w:val="20"/>
        </w:rPr>
      </w:pPr>
    </w:p>
    <w:p w14:paraId="796ABC42" w14:textId="77777777" w:rsidR="00F63C37" w:rsidRPr="00BE19F3" w:rsidRDefault="00F63C37" w:rsidP="00F63C37">
      <w:pPr>
        <w:tabs>
          <w:tab w:val="left" w:pos="0"/>
          <w:tab w:val="left" w:pos="1080"/>
        </w:tabs>
        <w:spacing w:after="120"/>
        <w:jc w:val="both"/>
        <w:rPr>
          <w:rFonts w:ascii="Arial" w:hAnsi="Arial" w:cs="Arial"/>
          <w:sz w:val="20"/>
          <w:szCs w:val="20"/>
        </w:rPr>
      </w:pPr>
      <w:r w:rsidRPr="00BE19F3">
        <w:rPr>
          <w:rFonts w:ascii="Arial" w:hAnsi="Arial" w:cs="Arial"/>
          <w:b/>
          <w:bCs/>
          <w:sz w:val="20"/>
          <w:szCs w:val="20"/>
        </w:rPr>
        <w:t>Pressekontakt</w:t>
      </w:r>
      <w:r>
        <w:rPr>
          <w:rFonts w:ascii="Arial" w:hAnsi="Arial" w:cs="Arial"/>
          <w:b/>
          <w:bCs/>
          <w:sz w:val="20"/>
          <w:szCs w:val="20"/>
        </w:rPr>
        <w:t>e</w:t>
      </w:r>
      <w:r w:rsidRPr="00BE19F3">
        <w:rPr>
          <w:rFonts w:ascii="Arial" w:hAnsi="Arial" w:cs="Arial"/>
          <w:b/>
          <w:bCs/>
          <w:sz w:val="20"/>
          <w:szCs w:val="20"/>
        </w:rPr>
        <w:t>:</w:t>
      </w:r>
    </w:p>
    <w:p w14:paraId="0EC51B0D" w14:textId="77777777" w:rsidR="00F63C37" w:rsidRPr="00C62D7B" w:rsidRDefault="00F63C37" w:rsidP="00F63C37">
      <w:pPr>
        <w:pStyle w:val="Blocktext1"/>
        <w:tabs>
          <w:tab w:val="left" w:pos="0"/>
        </w:tabs>
        <w:spacing w:line="100" w:lineRule="atLeast"/>
        <w:ind w:left="0" w:right="-1"/>
        <w:rPr>
          <w:rFonts w:cs="Arial"/>
          <w:sz w:val="20"/>
        </w:rPr>
      </w:pPr>
      <w:r w:rsidRPr="00C62D7B">
        <w:rPr>
          <w:rFonts w:cs="Arial"/>
          <w:sz w:val="20"/>
        </w:rPr>
        <w:t xml:space="preserve">Alan Electronics GmbH </w:t>
      </w:r>
    </w:p>
    <w:p w14:paraId="3AAB8AEE" w14:textId="77777777" w:rsidR="00F63C37" w:rsidRPr="00C62D7B" w:rsidRDefault="00F63C37" w:rsidP="00F63C37">
      <w:pPr>
        <w:pStyle w:val="Blocktext1"/>
        <w:tabs>
          <w:tab w:val="left" w:pos="0"/>
        </w:tabs>
        <w:spacing w:line="100" w:lineRule="atLeast"/>
        <w:ind w:left="0" w:right="-1"/>
        <w:rPr>
          <w:rFonts w:cs="Arial"/>
          <w:sz w:val="20"/>
        </w:rPr>
      </w:pPr>
      <w:r w:rsidRPr="00C62D7B">
        <w:rPr>
          <w:rFonts w:cs="Arial"/>
          <w:sz w:val="20"/>
        </w:rPr>
        <w:t>Christine Albrecht</w:t>
      </w:r>
      <w:r>
        <w:rPr>
          <w:rFonts w:cs="Arial"/>
          <w:sz w:val="20"/>
        </w:rPr>
        <w:t xml:space="preserve"> / Larissa </w:t>
      </w:r>
      <w:proofErr w:type="spellStart"/>
      <w:r>
        <w:rPr>
          <w:rFonts w:cs="Arial"/>
          <w:sz w:val="20"/>
        </w:rPr>
        <w:t>Roeske</w:t>
      </w:r>
      <w:proofErr w:type="spellEnd"/>
    </w:p>
    <w:p w14:paraId="61FD91B1" w14:textId="77777777" w:rsidR="00F63C37" w:rsidRPr="00BE19F3" w:rsidRDefault="00F63C37" w:rsidP="00F63C37">
      <w:pPr>
        <w:pStyle w:val="Blocktext1"/>
        <w:tabs>
          <w:tab w:val="left" w:pos="0"/>
        </w:tabs>
        <w:spacing w:line="100" w:lineRule="atLeast"/>
        <w:ind w:left="0" w:right="-1"/>
        <w:rPr>
          <w:rFonts w:cs="Arial"/>
          <w:sz w:val="20"/>
        </w:rPr>
      </w:pPr>
      <w:r w:rsidRPr="0035689C">
        <w:rPr>
          <w:rFonts w:cs="Arial"/>
          <w:sz w:val="20"/>
        </w:rPr>
        <w:t xml:space="preserve">Tel.: +49 (0) </w:t>
      </w:r>
      <w:r>
        <w:rPr>
          <w:rFonts w:cs="Arial"/>
          <w:sz w:val="20"/>
        </w:rPr>
        <w:t>4154 / 849-144</w:t>
      </w:r>
    </w:p>
    <w:p w14:paraId="57CB2D35" w14:textId="77777777" w:rsidR="00F63C37" w:rsidRDefault="00F63C37" w:rsidP="00F63C37">
      <w:pPr>
        <w:pStyle w:val="Textkrper"/>
        <w:tabs>
          <w:tab w:val="left" w:pos="9000"/>
        </w:tabs>
        <w:spacing w:line="360" w:lineRule="auto"/>
        <w:rPr>
          <w:rFonts w:cs="Arial"/>
          <w:sz w:val="20"/>
          <w:szCs w:val="20"/>
        </w:rPr>
      </w:pPr>
      <w:r w:rsidRPr="00C62D7B">
        <w:rPr>
          <w:rFonts w:cs="Arial"/>
          <w:sz w:val="20"/>
          <w:szCs w:val="20"/>
        </w:rPr>
        <w:t>E-Mail:</w:t>
      </w:r>
      <w:r>
        <w:rPr>
          <w:rFonts w:cs="Arial"/>
          <w:sz w:val="20"/>
          <w:szCs w:val="20"/>
        </w:rPr>
        <w:t xml:space="preserve"> </w:t>
      </w:r>
      <w:hyperlink r:id="rId9" w:history="1">
        <w:r w:rsidRPr="00690C69">
          <w:rPr>
            <w:rStyle w:val="Hyperlink"/>
            <w:rFonts w:cs="Arial"/>
            <w:sz w:val="20"/>
            <w:szCs w:val="20"/>
          </w:rPr>
          <w:t>presse@albrecht-midland.de</w:t>
        </w:r>
      </w:hyperlink>
    </w:p>
    <w:sectPr w:rsidR="00F63C37" w:rsidSect="00A73F7F">
      <w:headerReference w:type="even" r:id="rId10"/>
      <w:headerReference w:type="default" r:id="rId11"/>
      <w:footerReference w:type="default" r:id="rId12"/>
      <w:pgSz w:w="11900" w:h="16820"/>
      <w:pgMar w:top="2127" w:right="1274" w:bottom="851" w:left="1417" w:header="708" w:footer="26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5FB2C" w16cex:dateUtc="2020-06-18T12:39:00Z"/>
  <w16cex:commentExtensible w16cex:durableId="2295FB6C" w16cex:dateUtc="2020-06-18T12:40:00Z"/>
  <w16cex:commentExtensible w16cex:durableId="2295FAED" w16cex:dateUtc="2020-06-18T12:38:00Z"/>
  <w16cex:commentExtensible w16cex:durableId="2295FBDA" w16cex:dateUtc="2020-06-18T12: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2ABE8" w14:textId="77777777" w:rsidR="00E445F7" w:rsidRDefault="00E445F7">
      <w:r>
        <w:separator/>
      </w:r>
    </w:p>
  </w:endnote>
  <w:endnote w:type="continuationSeparator" w:id="0">
    <w:p w14:paraId="540614A0" w14:textId="77777777" w:rsidR="00E445F7" w:rsidRDefault="00E4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Lt BT">
    <w:altName w:val="Trebuchet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A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D90AC" w14:textId="77777777" w:rsidR="004A7F55" w:rsidRDefault="004A7F55">
    <w:pPr>
      <w:pStyle w:val="Fuzeile"/>
      <w:framePr w:wrap="around" w:vAnchor="text" w:hAnchor="margin" w:xAlign="center" w:y="1"/>
      <w:rPr>
        <w:rStyle w:val="Seitenzahl"/>
      </w:rPr>
    </w:pPr>
  </w:p>
  <w:p w14:paraId="1993DF3E" w14:textId="77777777" w:rsidR="004A7F55" w:rsidRDefault="004A7F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6E0EF" w14:textId="77777777" w:rsidR="00E445F7" w:rsidRDefault="00E445F7">
      <w:r>
        <w:separator/>
      </w:r>
    </w:p>
  </w:footnote>
  <w:footnote w:type="continuationSeparator" w:id="0">
    <w:p w14:paraId="5A975203" w14:textId="77777777" w:rsidR="00E445F7" w:rsidRDefault="00E44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AA258" w14:textId="05C45C6A" w:rsidR="004A7F55" w:rsidRDefault="004A7F55">
    <w:pPr>
      <w:pStyle w:val="Kopfzeile"/>
      <w:tabs>
        <w:tab w:val="clear" w:pos="4536"/>
        <w:tab w:val="center" w:pos="8505"/>
      </w:tabs>
    </w:pPr>
    <w:r>
      <w:rPr>
        <w:noProof/>
      </w:rPr>
      <w:drawing>
        <wp:anchor distT="0" distB="0" distL="114300" distR="114300" simplePos="0" relativeHeight="251661312" behindDoc="0" locked="0" layoutInCell="1" allowOverlap="1" wp14:anchorId="591A0E58" wp14:editId="7318DACF">
          <wp:simplePos x="0" y="0"/>
          <wp:positionH relativeFrom="margin">
            <wp:posOffset>0</wp:posOffset>
          </wp:positionH>
          <wp:positionV relativeFrom="margin">
            <wp:posOffset>-672465</wp:posOffset>
          </wp:positionV>
          <wp:extent cx="1824355" cy="367665"/>
          <wp:effectExtent l="0" t="0" r="4445" b="0"/>
          <wp:wrapSquare wrapText="bothSides"/>
          <wp:docPr id="4" name="Bild 4" descr="STW:Users:stefanwinterprofil:Desktop:Midland_NEU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W:Users:stefanwinterprofil:Desktop:Midland_NEU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355" cy="36766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784B5" w14:textId="5EC7F576" w:rsidR="004A7F55" w:rsidRDefault="004A7F55">
    <w:pPr>
      <w:pStyle w:val="Kopfzeile"/>
      <w:tabs>
        <w:tab w:val="clear" w:pos="4536"/>
        <w:tab w:val="clear" w:pos="9072"/>
        <w:tab w:val="right" w:pos="5670"/>
      </w:tabs>
    </w:pPr>
    <w:r>
      <w:rPr>
        <w:noProof/>
      </w:rPr>
      <w:drawing>
        <wp:anchor distT="0" distB="0" distL="114300" distR="114300" simplePos="0" relativeHeight="251659264" behindDoc="0" locked="0" layoutInCell="1" allowOverlap="1" wp14:anchorId="38209BC4" wp14:editId="1EC63194">
          <wp:simplePos x="0" y="0"/>
          <wp:positionH relativeFrom="margin">
            <wp:posOffset>4445</wp:posOffset>
          </wp:positionH>
          <wp:positionV relativeFrom="margin">
            <wp:posOffset>-824865</wp:posOffset>
          </wp:positionV>
          <wp:extent cx="1824355" cy="367665"/>
          <wp:effectExtent l="0" t="0" r="4445" b="0"/>
          <wp:wrapSquare wrapText="bothSides"/>
          <wp:docPr id="3" name="Bild 3" descr="STW:Users:stefanwinterprofil:Desktop:Midland_NEU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W:Users:stefanwinterprofil:Desktop:Midland_NEU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355" cy="3676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89E24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3BC68EF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72E53A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0AABAA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BA2426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243542FE"/>
    <w:multiLevelType w:val="hybridMultilevel"/>
    <w:tmpl w:val="11B22EB4"/>
    <w:lvl w:ilvl="0" w:tplc="CE6C7B34">
      <w:numFmt w:val="bullet"/>
      <w:lvlText w:val="-"/>
      <w:lvlJc w:val="left"/>
      <w:pPr>
        <w:tabs>
          <w:tab w:val="num" w:pos="1080"/>
        </w:tabs>
        <w:ind w:left="1080" w:hanging="360"/>
      </w:pPr>
      <w:rPr>
        <w:rFonts w:ascii="Arial" w:eastAsia="Times New Roman" w:hAnsi="Arial" w:cs="Wingdings"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4ED"/>
    <w:rsid w:val="00001BE7"/>
    <w:rsid w:val="0000248E"/>
    <w:rsid w:val="000059EB"/>
    <w:rsid w:val="00007B98"/>
    <w:rsid w:val="00007F31"/>
    <w:rsid w:val="00010AE0"/>
    <w:rsid w:val="000125E2"/>
    <w:rsid w:val="00013A0D"/>
    <w:rsid w:val="00014631"/>
    <w:rsid w:val="0001584D"/>
    <w:rsid w:val="00016E8C"/>
    <w:rsid w:val="00016FAE"/>
    <w:rsid w:val="0001737D"/>
    <w:rsid w:val="000204DA"/>
    <w:rsid w:val="0002324E"/>
    <w:rsid w:val="0002391E"/>
    <w:rsid w:val="0002439B"/>
    <w:rsid w:val="00024595"/>
    <w:rsid w:val="000254E4"/>
    <w:rsid w:val="00027AD6"/>
    <w:rsid w:val="00027D53"/>
    <w:rsid w:val="000319DF"/>
    <w:rsid w:val="00031BFE"/>
    <w:rsid w:val="00033E5F"/>
    <w:rsid w:val="00035CCC"/>
    <w:rsid w:val="00036A04"/>
    <w:rsid w:val="0003787E"/>
    <w:rsid w:val="000378E4"/>
    <w:rsid w:val="00041D87"/>
    <w:rsid w:val="00043BA5"/>
    <w:rsid w:val="00045B62"/>
    <w:rsid w:val="00050538"/>
    <w:rsid w:val="00051603"/>
    <w:rsid w:val="00051D24"/>
    <w:rsid w:val="00052439"/>
    <w:rsid w:val="00052491"/>
    <w:rsid w:val="00052832"/>
    <w:rsid w:val="00054A7B"/>
    <w:rsid w:val="000558EB"/>
    <w:rsid w:val="00055FE6"/>
    <w:rsid w:val="00056328"/>
    <w:rsid w:val="0005649E"/>
    <w:rsid w:val="00056C78"/>
    <w:rsid w:val="00060537"/>
    <w:rsid w:val="00061D89"/>
    <w:rsid w:val="00062BAF"/>
    <w:rsid w:val="00063258"/>
    <w:rsid w:val="00065B4B"/>
    <w:rsid w:val="00067665"/>
    <w:rsid w:val="00067D9C"/>
    <w:rsid w:val="0007096E"/>
    <w:rsid w:val="000710D1"/>
    <w:rsid w:val="00071519"/>
    <w:rsid w:val="00075B10"/>
    <w:rsid w:val="00076D12"/>
    <w:rsid w:val="00081886"/>
    <w:rsid w:val="000839D9"/>
    <w:rsid w:val="000936E4"/>
    <w:rsid w:val="000A021D"/>
    <w:rsid w:val="000A360F"/>
    <w:rsid w:val="000A3D79"/>
    <w:rsid w:val="000B3399"/>
    <w:rsid w:val="000B50CC"/>
    <w:rsid w:val="000B5954"/>
    <w:rsid w:val="000B5F33"/>
    <w:rsid w:val="000B70E4"/>
    <w:rsid w:val="000C0342"/>
    <w:rsid w:val="000C49FA"/>
    <w:rsid w:val="000D0F26"/>
    <w:rsid w:val="000D1F02"/>
    <w:rsid w:val="000D23E6"/>
    <w:rsid w:val="000D5F14"/>
    <w:rsid w:val="000D7179"/>
    <w:rsid w:val="000E0E35"/>
    <w:rsid w:val="000E1FA6"/>
    <w:rsid w:val="000E3586"/>
    <w:rsid w:val="000E5577"/>
    <w:rsid w:val="000E6D8C"/>
    <w:rsid w:val="000E6E79"/>
    <w:rsid w:val="000E7003"/>
    <w:rsid w:val="000E709D"/>
    <w:rsid w:val="000F02D0"/>
    <w:rsid w:val="000F0F60"/>
    <w:rsid w:val="000F1198"/>
    <w:rsid w:val="000F5C14"/>
    <w:rsid w:val="000F5D5D"/>
    <w:rsid w:val="000F5F7E"/>
    <w:rsid w:val="000F675D"/>
    <w:rsid w:val="000F7C27"/>
    <w:rsid w:val="001053C4"/>
    <w:rsid w:val="001054CA"/>
    <w:rsid w:val="001060EF"/>
    <w:rsid w:val="001062EF"/>
    <w:rsid w:val="00112CF5"/>
    <w:rsid w:val="00112EC0"/>
    <w:rsid w:val="001140FE"/>
    <w:rsid w:val="001172A7"/>
    <w:rsid w:val="00117F06"/>
    <w:rsid w:val="00125225"/>
    <w:rsid w:val="00126C86"/>
    <w:rsid w:val="0013016C"/>
    <w:rsid w:val="00132C17"/>
    <w:rsid w:val="00132F8B"/>
    <w:rsid w:val="00135E7A"/>
    <w:rsid w:val="001367BC"/>
    <w:rsid w:val="0013692E"/>
    <w:rsid w:val="00150393"/>
    <w:rsid w:val="0015055E"/>
    <w:rsid w:val="0015111C"/>
    <w:rsid w:val="00151A71"/>
    <w:rsid w:val="00154CA3"/>
    <w:rsid w:val="0015528F"/>
    <w:rsid w:val="00155515"/>
    <w:rsid w:val="001564CB"/>
    <w:rsid w:val="00160C9F"/>
    <w:rsid w:val="00163A84"/>
    <w:rsid w:val="0016481E"/>
    <w:rsid w:val="00164B62"/>
    <w:rsid w:val="001650B0"/>
    <w:rsid w:val="00165E2B"/>
    <w:rsid w:val="00171371"/>
    <w:rsid w:val="0017297E"/>
    <w:rsid w:val="00174557"/>
    <w:rsid w:val="001751A1"/>
    <w:rsid w:val="00175C6D"/>
    <w:rsid w:val="00175CA3"/>
    <w:rsid w:val="00181F46"/>
    <w:rsid w:val="001823A6"/>
    <w:rsid w:val="00182FE4"/>
    <w:rsid w:val="001865A3"/>
    <w:rsid w:val="00186924"/>
    <w:rsid w:val="0018759A"/>
    <w:rsid w:val="00187677"/>
    <w:rsid w:val="0019115A"/>
    <w:rsid w:val="00191A2B"/>
    <w:rsid w:val="001922E9"/>
    <w:rsid w:val="001925E8"/>
    <w:rsid w:val="00192FC2"/>
    <w:rsid w:val="00197172"/>
    <w:rsid w:val="00197E08"/>
    <w:rsid w:val="00197F9E"/>
    <w:rsid w:val="001A1F00"/>
    <w:rsid w:val="001A3B2D"/>
    <w:rsid w:val="001A5775"/>
    <w:rsid w:val="001A57DA"/>
    <w:rsid w:val="001A6775"/>
    <w:rsid w:val="001A6885"/>
    <w:rsid w:val="001B145D"/>
    <w:rsid w:val="001B1496"/>
    <w:rsid w:val="001B35CD"/>
    <w:rsid w:val="001B579E"/>
    <w:rsid w:val="001B6898"/>
    <w:rsid w:val="001B767B"/>
    <w:rsid w:val="001B7959"/>
    <w:rsid w:val="001C02E4"/>
    <w:rsid w:val="001C1B0A"/>
    <w:rsid w:val="001D08B0"/>
    <w:rsid w:val="001D11B0"/>
    <w:rsid w:val="001D4F85"/>
    <w:rsid w:val="001D5F08"/>
    <w:rsid w:val="001D7E09"/>
    <w:rsid w:val="001E0561"/>
    <w:rsid w:val="001E1177"/>
    <w:rsid w:val="001E3176"/>
    <w:rsid w:val="001E5545"/>
    <w:rsid w:val="001E7771"/>
    <w:rsid w:val="001F11B8"/>
    <w:rsid w:val="001F13B3"/>
    <w:rsid w:val="001F5028"/>
    <w:rsid w:val="001F5A67"/>
    <w:rsid w:val="001F5B64"/>
    <w:rsid w:val="001F5C6A"/>
    <w:rsid w:val="0020019C"/>
    <w:rsid w:val="002008CB"/>
    <w:rsid w:val="002038EF"/>
    <w:rsid w:val="00204EAB"/>
    <w:rsid w:val="00205051"/>
    <w:rsid w:val="00205E62"/>
    <w:rsid w:val="00211EB0"/>
    <w:rsid w:val="00215E1D"/>
    <w:rsid w:val="002213EB"/>
    <w:rsid w:val="002214A2"/>
    <w:rsid w:val="00222C26"/>
    <w:rsid w:val="0022370D"/>
    <w:rsid w:val="00224EF2"/>
    <w:rsid w:val="00225764"/>
    <w:rsid w:val="00230AF7"/>
    <w:rsid w:val="00231FAE"/>
    <w:rsid w:val="00232FF8"/>
    <w:rsid w:val="0023372F"/>
    <w:rsid w:val="00233E00"/>
    <w:rsid w:val="0023464A"/>
    <w:rsid w:val="00241689"/>
    <w:rsid w:val="002425FC"/>
    <w:rsid w:val="0025171C"/>
    <w:rsid w:val="00255086"/>
    <w:rsid w:val="00260399"/>
    <w:rsid w:val="00260D9B"/>
    <w:rsid w:val="00260F93"/>
    <w:rsid w:val="002667A0"/>
    <w:rsid w:val="0027186A"/>
    <w:rsid w:val="00272CA8"/>
    <w:rsid w:val="00273298"/>
    <w:rsid w:val="002759D8"/>
    <w:rsid w:val="00276780"/>
    <w:rsid w:val="0028113E"/>
    <w:rsid w:val="00284861"/>
    <w:rsid w:val="00285D3A"/>
    <w:rsid w:val="00287E39"/>
    <w:rsid w:val="002901ED"/>
    <w:rsid w:val="00291D98"/>
    <w:rsid w:val="002921B0"/>
    <w:rsid w:val="002928AA"/>
    <w:rsid w:val="00292F9E"/>
    <w:rsid w:val="002945ED"/>
    <w:rsid w:val="00296D4F"/>
    <w:rsid w:val="00297D2D"/>
    <w:rsid w:val="002A38E3"/>
    <w:rsid w:val="002A4194"/>
    <w:rsid w:val="002A4C01"/>
    <w:rsid w:val="002A7028"/>
    <w:rsid w:val="002A73C9"/>
    <w:rsid w:val="002A7523"/>
    <w:rsid w:val="002B10E5"/>
    <w:rsid w:val="002B1825"/>
    <w:rsid w:val="002B278B"/>
    <w:rsid w:val="002B2A92"/>
    <w:rsid w:val="002B3FDD"/>
    <w:rsid w:val="002B4F5A"/>
    <w:rsid w:val="002B75BD"/>
    <w:rsid w:val="002B7744"/>
    <w:rsid w:val="002B790A"/>
    <w:rsid w:val="002C0073"/>
    <w:rsid w:val="002D0342"/>
    <w:rsid w:val="002D1142"/>
    <w:rsid w:val="002D186F"/>
    <w:rsid w:val="002D1F0D"/>
    <w:rsid w:val="002D239F"/>
    <w:rsid w:val="002D4DA2"/>
    <w:rsid w:val="002D61A5"/>
    <w:rsid w:val="002D650C"/>
    <w:rsid w:val="002D6F47"/>
    <w:rsid w:val="002D7BCB"/>
    <w:rsid w:val="002E1ACF"/>
    <w:rsid w:val="002E36EC"/>
    <w:rsid w:val="002E37F8"/>
    <w:rsid w:val="002E470D"/>
    <w:rsid w:val="002E6D40"/>
    <w:rsid w:val="002F1BD8"/>
    <w:rsid w:val="002F2F01"/>
    <w:rsid w:val="002F2F26"/>
    <w:rsid w:val="002F3186"/>
    <w:rsid w:val="002F34DA"/>
    <w:rsid w:val="002F37F5"/>
    <w:rsid w:val="002F3EC1"/>
    <w:rsid w:val="002F41DE"/>
    <w:rsid w:val="002F4D26"/>
    <w:rsid w:val="002F4E4C"/>
    <w:rsid w:val="002F5AD8"/>
    <w:rsid w:val="002F6231"/>
    <w:rsid w:val="002F64E5"/>
    <w:rsid w:val="002F6833"/>
    <w:rsid w:val="002F6A35"/>
    <w:rsid w:val="00300A42"/>
    <w:rsid w:val="00303D16"/>
    <w:rsid w:val="003045A8"/>
    <w:rsid w:val="00304830"/>
    <w:rsid w:val="00305A2C"/>
    <w:rsid w:val="003105B8"/>
    <w:rsid w:val="00311064"/>
    <w:rsid w:val="00311650"/>
    <w:rsid w:val="0031261D"/>
    <w:rsid w:val="0032032A"/>
    <w:rsid w:val="00321981"/>
    <w:rsid w:val="0032460C"/>
    <w:rsid w:val="0032664B"/>
    <w:rsid w:val="00326AD9"/>
    <w:rsid w:val="00330306"/>
    <w:rsid w:val="00330F16"/>
    <w:rsid w:val="00331018"/>
    <w:rsid w:val="00331CDF"/>
    <w:rsid w:val="003345A8"/>
    <w:rsid w:val="0033799C"/>
    <w:rsid w:val="0034012D"/>
    <w:rsid w:val="00341F87"/>
    <w:rsid w:val="00342701"/>
    <w:rsid w:val="00344263"/>
    <w:rsid w:val="003448A0"/>
    <w:rsid w:val="003472C9"/>
    <w:rsid w:val="003474B7"/>
    <w:rsid w:val="00352D69"/>
    <w:rsid w:val="00353374"/>
    <w:rsid w:val="00353CB5"/>
    <w:rsid w:val="00353F58"/>
    <w:rsid w:val="00354942"/>
    <w:rsid w:val="003550F5"/>
    <w:rsid w:val="0035689C"/>
    <w:rsid w:val="003571EB"/>
    <w:rsid w:val="00357222"/>
    <w:rsid w:val="00357A3A"/>
    <w:rsid w:val="003602D1"/>
    <w:rsid w:val="003612F1"/>
    <w:rsid w:val="00361DFE"/>
    <w:rsid w:val="00363219"/>
    <w:rsid w:val="00363C03"/>
    <w:rsid w:val="003659EA"/>
    <w:rsid w:val="003726D0"/>
    <w:rsid w:val="00372AB7"/>
    <w:rsid w:val="0037453D"/>
    <w:rsid w:val="00375FDF"/>
    <w:rsid w:val="00376460"/>
    <w:rsid w:val="003768FA"/>
    <w:rsid w:val="00377234"/>
    <w:rsid w:val="00381722"/>
    <w:rsid w:val="00384914"/>
    <w:rsid w:val="0038657B"/>
    <w:rsid w:val="00386833"/>
    <w:rsid w:val="003874B6"/>
    <w:rsid w:val="003908D7"/>
    <w:rsid w:val="00393145"/>
    <w:rsid w:val="003952AE"/>
    <w:rsid w:val="00395B6B"/>
    <w:rsid w:val="00396227"/>
    <w:rsid w:val="00397B19"/>
    <w:rsid w:val="003A0229"/>
    <w:rsid w:val="003A0D3B"/>
    <w:rsid w:val="003A1550"/>
    <w:rsid w:val="003A39D5"/>
    <w:rsid w:val="003B09D5"/>
    <w:rsid w:val="003B3D0A"/>
    <w:rsid w:val="003B69BA"/>
    <w:rsid w:val="003C1DB0"/>
    <w:rsid w:val="003C216F"/>
    <w:rsid w:val="003C4130"/>
    <w:rsid w:val="003C4BB6"/>
    <w:rsid w:val="003C6178"/>
    <w:rsid w:val="003C6C74"/>
    <w:rsid w:val="003D232D"/>
    <w:rsid w:val="003D2623"/>
    <w:rsid w:val="003D2BEE"/>
    <w:rsid w:val="003D3524"/>
    <w:rsid w:val="003D58F4"/>
    <w:rsid w:val="003E00DD"/>
    <w:rsid w:val="003E4A28"/>
    <w:rsid w:val="003E5278"/>
    <w:rsid w:val="003E5670"/>
    <w:rsid w:val="003E5CB0"/>
    <w:rsid w:val="003E6CC8"/>
    <w:rsid w:val="003F04D5"/>
    <w:rsid w:val="003F1F6B"/>
    <w:rsid w:val="003F218E"/>
    <w:rsid w:val="003F29D0"/>
    <w:rsid w:val="003F31FC"/>
    <w:rsid w:val="003F34AA"/>
    <w:rsid w:val="003F7E07"/>
    <w:rsid w:val="00403520"/>
    <w:rsid w:val="00404C46"/>
    <w:rsid w:val="004116CA"/>
    <w:rsid w:val="00412ABC"/>
    <w:rsid w:val="00413B49"/>
    <w:rsid w:val="004140BC"/>
    <w:rsid w:val="00414403"/>
    <w:rsid w:val="00414716"/>
    <w:rsid w:val="00416A10"/>
    <w:rsid w:val="00417A75"/>
    <w:rsid w:val="00422A13"/>
    <w:rsid w:val="00422A95"/>
    <w:rsid w:val="00422C07"/>
    <w:rsid w:val="00422FF5"/>
    <w:rsid w:val="004253C4"/>
    <w:rsid w:val="0042562F"/>
    <w:rsid w:val="00426406"/>
    <w:rsid w:val="00426562"/>
    <w:rsid w:val="0042671E"/>
    <w:rsid w:val="00427EC9"/>
    <w:rsid w:val="0043215B"/>
    <w:rsid w:val="004370FF"/>
    <w:rsid w:val="00437109"/>
    <w:rsid w:val="004403A2"/>
    <w:rsid w:val="004434AC"/>
    <w:rsid w:val="00443FD5"/>
    <w:rsid w:val="00444122"/>
    <w:rsid w:val="004446A6"/>
    <w:rsid w:val="0044482B"/>
    <w:rsid w:val="004505F9"/>
    <w:rsid w:val="0045297E"/>
    <w:rsid w:val="00452A62"/>
    <w:rsid w:val="0045319F"/>
    <w:rsid w:val="00454A4C"/>
    <w:rsid w:val="00456BAA"/>
    <w:rsid w:val="0045769B"/>
    <w:rsid w:val="00457A9A"/>
    <w:rsid w:val="00463459"/>
    <w:rsid w:val="00463AE1"/>
    <w:rsid w:val="0046538D"/>
    <w:rsid w:val="00466A3F"/>
    <w:rsid w:val="00472547"/>
    <w:rsid w:val="00474C12"/>
    <w:rsid w:val="004820E7"/>
    <w:rsid w:val="00482F48"/>
    <w:rsid w:val="00482FBE"/>
    <w:rsid w:val="004843E8"/>
    <w:rsid w:val="00485D0D"/>
    <w:rsid w:val="00491C0E"/>
    <w:rsid w:val="0049201A"/>
    <w:rsid w:val="00494876"/>
    <w:rsid w:val="00495B2D"/>
    <w:rsid w:val="00496525"/>
    <w:rsid w:val="004A220B"/>
    <w:rsid w:val="004A2984"/>
    <w:rsid w:val="004A3331"/>
    <w:rsid w:val="004A4F79"/>
    <w:rsid w:val="004A53D3"/>
    <w:rsid w:val="004A56E7"/>
    <w:rsid w:val="004A6127"/>
    <w:rsid w:val="004A624C"/>
    <w:rsid w:val="004A6EF1"/>
    <w:rsid w:val="004A7F55"/>
    <w:rsid w:val="004B0D0E"/>
    <w:rsid w:val="004B11E0"/>
    <w:rsid w:val="004B16B9"/>
    <w:rsid w:val="004B2F9E"/>
    <w:rsid w:val="004B490A"/>
    <w:rsid w:val="004B4DFC"/>
    <w:rsid w:val="004B5AD5"/>
    <w:rsid w:val="004B73CF"/>
    <w:rsid w:val="004C19F9"/>
    <w:rsid w:val="004C2EF8"/>
    <w:rsid w:val="004D1A56"/>
    <w:rsid w:val="004D4B8A"/>
    <w:rsid w:val="004D59B1"/>
    <w:rsid w:val="004D64CC"/>
    <w:rsid w:val="004D7974"/>
    <w:rsid w:val="004E088B"/>
    <w:rsid w:val="004E2054"/>
    <w:rsid w:val="004E3166"/>
    <w:rsid w:val="004E3189"/>
    <w:rsid w:val="004E3DD9"/>
    <w:rsid w:val="004E4F38"/>
    <w:rsid w:val="004E5E79"/>
    <w:rsid w:val="004F2B1D"/>
    <w:rsid w:val="004F2EEF"/>
    <w:rsid w:val="004F4D45"/>
    <w:rsid w:val="004F5097"/>
    <w:rsid w:val="004F5580"/>
    <w:rsid w:val="004F5F92"/>
    <w:rsid w:val="004F727E"/>
    <w:rsid w:val="00501ECA"/>
    <w:rsid w:val="0050473E"/>
    <w:rsid w:val="00506365"/>
    <w:rsid w:val="00507D3F"/>
    <w:rsid w:val="00507D43"/>
    <w:rsid w:val="00512728"/>
    <w:rsid w:val="0051388B"/>
    <w:rsid w:val="00517BAB"/>
    <w:rsid w:val="00521D76"/>
    <w:rsid w:val="00524379"/>
    <w:rsid w:val="0053218F"/>
    <w:rsid w:val="0053322F"/>
    <w:rsid w:val="0053369E"/>
    <w:rsid w:val="005339FB"/>
    <w:rsid w:val="005347BA"/>
    <w:rsid w:val="00536C45"/>
    <w:rsid w:val="00537779"/>
    <w:rsid w:val="00537D11"/>
    <w:rsid w:val="005409BF"/>
    <w:rsid w:val="005412D2"/>
    <w:rsid w:val="00543835"/>
    <w:rsid w:val="00546AF8"/>
    <w:rsid w:val="0054787B"/>
    <w:rsid w:val="00547F6E"/>
    <w:rsid w:val="005507AC"/>
    <w:rsid w:val="005508B1"/>
    <w:rsid w:val="0055263A"/>
    <w:rsid w:val="00552E0F"/>
    <w:rsid w:val="00553709"/>
    <w:rsid w:val="00555DEA"/>
    <w:rsid w:val="0055618A"/>
    <w:rsid w:val="005579F0"/>
    <w:rsid w:val="00562659"/>
    <w:rsid w:val="00564E66"/>
    <w:rsid w:val="00566DF4"/>
    <w:rsid w:val="00567D9B"/>
    <w:rsid w:val="00567E3D"/>
    <w:rsid w:val="00567FA2"/>
    <w:rsid w:val="005717C0"/>
    <w:rsid w:val="0057281C"/>
    <w:rsid w:val="0057544B"/>
    <w:rsid w:val="00577376"/>
    <w:rsid w:val="00580A52"/>
    <w:rsid w:val="0058334D"/>
    <w:rsid w:val="0058427B"/>
    <w:rsid w:val="00586844"/>
    <w:rsid w:val="0059166A"/>
    <w:rsid w:val="0059172B"/>
    <w:rsid w:val="005926DA"/>
    <w:rsid w:val="00593E9C"/>
    <w:rsid w:val="00594C13"/>
    <w:rsid w:val="005957E0"/>
    <w:rsid w:val="00596904"/>
    <w:rsid w:val="00596E5A"/>
    <w:rsid w:val="00597B2E"/>
    <w:rsid w:val="005A28A4"/>
    <w:rsid w:val="005A39C0"/>
    <w:rsid w:val="005A3CD6"/>
    <w:rsid w:val="005A4F85"/>
    <w:rsid w:val="005A59E8"/>
    <w:rsid w:val="005A72D0"/>
    <w:rsid w:val="005A7F7D"/>
    <w:rsid w:val="005B196E"/>
    <w:rsid w:val="005B2400"/>
    <w:rsid w:val="005B33D9"/>
    <w:rsid w:val="005B3807"/>
    <w:rsid w:val="005B3BBB"/>
    <w:rsid w:val="005B5D96"/>
    <w:rsid w:val="005B7774"/>
    <w:rsid w:val="005C23EA"/>
    <w:rsid w:val="005C3905"/>
    <w:rsid w:val="005C3B67"/>
    <w:rsid w:val="005C4357"/>
    <w:rsid w:val="005C65C3"/>
    <w:rsid w:val="005C7719"/>
    <w:rsid w:val="005C78FA"/>
    <w:rsid w:val="005C7FDA"/>
    <w:rsid w:val="005D282F"/>
    <w:rsid w:val="005D284A"/>
    <w:rsid w:val="005D3A23"/>
    <w:rsid w:val="005D3F6A"/>
    <w:rsid w:val="005D6D8B"/>
    <w:rsid w:val="005D75B7"/>
    <w:rsid w:val="005E0253"/>
    <w:rsid w:val="005E2984"/>
    <w:rsid w:val="005E3EE9"/>
    <w:rsid w:val="005F0BB9"/>
    <w:rsid w:val="005F1B0A"/>
    <w:rsid w:val="005F3822"/>
    <w:rsid w:val="005F45D5"/>
    <w:rsid w:val="005F52C7"/>
    <w:rsid w:val="005F599C"/>
    <w:rsid w:val="0060181B"/>
    <w:rsid w:val="00601C2B"/>
    <w:rsid w:val="00601C8C"/>
    <w:rsid w:val="006025E9"/>
    <w:rsid w:val="00602A31"/>
    <w:rsid w:val="0060623C"/>
    <w:rsid w:val="0061121C"/>
    <w:rsid w:val="00612C61"/>
    <w:rsid w:val="00612F65"/>
    <w:rsid w:val="00615981"/>
    <w:rsid w:val="00617F0D"/>
    <w:rsid w:val="00617F7E"/>
    <w:rsid w:val="00621F3E"/>
    <w:rsid w:val="0062321B"/>
    <w:rsid w:val="00623A84"/>
    <w:rsid w:val="00625786"/>
    <w:rsid w:val="00625A08"/>
    <w:rsid w:val="006308D1"/>
    <w:rsid w:val="00631D4D"/>
    <w:rsid w:val="0063274F"/>
    <w:rsid w:val="00635662"/>
    <w:rsid w:val="006405EA"/>
    <w:rsid w:val="00644A91"/>
    <w:rsid w:val="00652B64"/>
    <w:rsid w:val="00653E19"/>
    <w:rsid w:val="00655C8E"/>
    <w:rsid w:val="00660053"/>
    <w:rsid w:val="00660ECF"/>
    <w:rsid w:val="00662E68"/>
    <w:rsid w:val="006641A9"/>
    <w:rsid w:val="00664E29"/>
    <w:rsid w:val="00665147"/>
    <w:rsid w:val="00665387"/>
    <w:rsid w:val="00665996"/>
    <w:rsid w:val="00665A50"/>
    <w:rsid w:val="0066732C"/>
    <w:rsid w:val="006706D1"/>
    <w:rsid w:val="006730DB"/>
    <w:rsid w:val="00677A91"/>
    <w:rsid w:val="00685575"/>
    <w:rsid w:val="0068634D"/>
    <w:rsid w:val="006923B9"/>
    <w:rsid w:val="006925F8"/>
    <w:rsid w:val="00692DC2"/>
    <w:rsid w:val="00693D72"/>
    <w:rsid w:val="00693DA7"/>
    <w:rsid w:val="00695202"/>
    <w:rsid w:val="00696BFF"/>
    <w:rsid w:val="006A0C29"/>
    <w:rsid w:val="006A3074"/>
    <w:rsid w:val="006A3BCF"/>
    <w:rsid w:val="006A449E"/>
    <w:rsid w:val="006A4D87"/>
    <w:rsid w:val="006A59DB"/>
    <w:rsid w:val="006A59E6"/>
    <w:rsid w:val="006B0B06"/>
    <w:rsid w:val="006B4095"/>
    <w:rsid w:val="006B43F5"/>
    <w:rsid w:val="006B633C"/>
    <w:rsid w:val="006B7AC7"/>
    <w:rsid w:val="006B7D20"/>
    <w:rsid w:val="006C0DA0"/>
    <w:rsid w:val="006C1289"/>
    <w:rsid w:val="006C29F6"/>
    <w:rsid w:val="006C466C"/>
    <w:rsid w:val="006C595A"/>
    <w:rsid w:val="006C685C"/>
    <w:rsid w:val="006D05C1"/>
    <w:rsid w:val="006D1E2B"/>
    <w:rsid w:val="006D2006"/>
    <w:rsid w:val="006D24DF"/>
    <w:rsid w:val="006D3967"/>
    <w:rsid w:val="006D7F6A"/>
    <w:rsid w:val="006E0312"/>
    <w:rsid w:val="006E2BEA"/>
    <w:rsid w:val="006E429B"/>
    <w:rsid w:val="006E60B3"/>
    <w:rsid w:val="006E642A"/>
    <w:rsid w:val="006E666B"/>
    <w:rsid w:val="006E7D1F"/>
    <w:rsid w:val="006F1CA8"/>
    <w:rsid w:val="006F364F"/>
    <w:rsid w:val="006F3AA0"/>
    <w:rsid w:val="006F50A2"/>
    <w:rsid w:val="006F58D6"/>
    <w:rsid w:val="006F7837"/>
    <w:rsid w:val="0070151F"/>
    <w:rsid w:val="00702DAF"/>
    <w:rsid w:val="007066B5"/>
    <w:rsid w:val="0070701E"/>
    <w:rsid w:val="0071358B"/>
    <w:rsid w:val="00714F93"/>
    <w:rsid w:val="007152F8"/>
    <w:rsid w:val="00720A2E"/>
    <w:rsid w:val="007221B4"/>
    <w:rsid w:val="00722E24"/>
    <w:rsid w:val="00723697"/>
    <w:rsid w:val="00724D16"/>
    <w:rsid w:val="0072604B"/>
    <w:rsid w:val="00726919"/>
    <w:rsid w:val="00726D57"/>
    <w:rsid w:val="0074115A"/>
    <w:rsid w:val="00742781"/>
    <w:rsid w:val="00745D95"/>
    <w:rsid w:val="00751070"/>
    <w:rsid w:val="0075115D"/>
    <w:rsid w:val="007514BD"/>
    <w:rsid w:val="0075284B"/>
    <w:rsid w:val="00754A3C"/>
    <w:rsid w:val="007554DC"/>
    <w:rsid w:val="00757606"/>
    <w:rsid w:val="00757A46"/>
    <w:rsid w:val="00760C73"/>
    <w:rsid w:val="007633F9"/>
    <w:rsid w:val="0076730A"/>
    <w:rsid w:val="00767E8A"/>
    <w:rsid w:val="00770EC2"/>
    <w:rsid w:val="00773957"/>
    <w:rsid w:val="007744AA"/>
    <w:rsid w:val="0077599B"/>
    <w:rsid w:val="00781634"/>
    <w:rsid w:val="007817B7"/>
    <w:rsid w:val="00783A6A"/>
    <w:rsid w:val="007845EC"/>
    <w:rsid w:val="00785D01"/>
    <w:rsid w:val="00786161"/>
    <w:rsid w:val="0078686D"/>
    <w:rsid w:val="007876A9"/>
    <w:rsid w:val="00787A81"/>
    <w:rsid w:val="00790217"/>
    <w:rsid w:val="00791301"/>
    <w:rsid w:val="00791583"/>
    <w:rsid w:val="007916CC"/>
    <w:rsid w:val="0079194E"/>
    <w:rsid w:val="00791F19"/>
    <w:rsid w:val="00792247"/>
    <w:rsid w:val="00795A3B"/>
    <w:rsid w:val="00797380"/>
    <w:rsid w:val="007A03FF"/>
    <w:rsid w:val="007A6907"/>
    <w:rsid w:val="007A7DAC"/>
    <w:rsid w:val="007B0291"/>
    <w:rsid w:val="007B0C53"/>
    <w:rsid w:val="007B1509"/>
    <w:rsid w:val="007B3394"/>
    <w:rsid w:val="007C1B53"/>
    <w:rsid w:val="007C3FB4"/>
    <w:rsid w:val="007C5DD4"/>
    <w:rsid w:val="007C6E7E"/>
    <w:rsid w:val="007C6FFE"/>
    <w:rsid w:val="007D15C6"/>
    <w:rsid w:val="007D5AA5"/>
    <w:rsid w:val="007D7165"/>
    <w:rsid w:val="007D7D34"/>
    <w:rsid w:val="007E0A0A"/>
    <w:rsid w:val="007E2E90"/>
    <w:rsid w:val="007E35FC"/>
    <w:rsid w:val="007E393C"/>
    <w:rsid w:val="007E4F9F"/>
    <w:rsid w:val="007E599F"/>
    <w:rsid w:val="007E686A"/>
    <w:rsid w:val="007E77E8"/>
    <w:rsid w:val="007F00D2"/>
    <w:rsid w:val="007F0FA6"/>
    <w:rsid w:val="007F19F8"/>
    <w:rsid w:val="007F4A44"/>
    <w:rsid w:val="007F5D91"/>
    <w:rsid w:val="007F6385"/>
    <w:rsid w:val="00802B94"/>
    <w:rsid w:val="00802F5C"/>
    <w:rsid w:val="008038BF"/>
    <w:rsid w:val="00805C20"/>
    <w:rsid w:val="00805C7A"/>
    <w:rsid w:val="00805D31"/>
    <w:rsid w:val="00806046"/>
    <w:rsid w:val="00810662"/>
    <w:rsid w:val="00812937"/>
    <w:rsid w:val="0081467F"/>
    <w:rsid w:val="00814FF9"/>
    <w:rsid w:val="00815EAE"/>
    <w:rsid w:val="00822CC8"/>
    <w:rsid w:val="00822FE4"/>
    <w:rsid w:val="00823AEA"/>
    <w:rsid w:val="0082628B"/>
    <w:rsid w:val="0083047D"/>
    <w:rsid w:val="00832A0E"/>
    <w:rsid w:val="00835B4B"/>
    <w:rsid w:val="00840318"/>
    <w:rsid w:val="00841AC6"/>
    <w:rsid w:val="008422F9"/>
    <w:rsid w:val="00842F1F"/>
    <w:rsid w:val="008459A3"/>
    <w:rsid w:val="00845ED9"/>
    <w:rsid w:val="008468D7"/>
    <w:rsid w:val="00847D5A"/>
    <w:rsid w:val="008500C7"/>
    <w:rsid w:val="008517A3"/>
    <w:rsid w:val="00851C72"/>
    <w:rsid w:val="0085323C"/>
    <w:rsid w:val="00853882"/>
    <w:rsid w:val="00853E6A"/>
    <w:rsid w:val="00854542"/>
    <w:rsid w:val="008609E4"/>
    <w:rsid w:val="00861B31"/>
    <w:rsid w:val="00863E94"/>
    <w:rsid w:val="00871D2D"/>
    <w:rsid w:val="00872DDA"/>
    <w:rsid w:val="00873236"/>
    <w:rsid w:val="00875EBB"/>
    <w:rsid w:val="00876450"/>
    <w:rsid w:val="00876EEB"/>
    <w:rsid w:val="00880E67"/>
    <w:rsid w:val="00880F8D"/>
    <w:rsid w:val="008824BB"/>
    <w:rsid w:val="008833FA"/>
    <w:rsid w:val="00883CD8"/>
    <w:rsid w:val="0088754B"/>
    <w:rsid w:val="00887E3F"/>
    <w:rsid w:val="00887EC8"/>
    <w:rsid w:val="00891D0F"/>
    <w:rsid w:val="00896252"/>
    <w:rsid w:val="008972B7"/>
    <w:rsid w:val="00897A75"/>
    <w:rsid w:val="008A04D6"/>
    <w:rsid w:val="008A793B"/>
    <w:rsid w:val="008B1541"/>
    <w:rsid w:val="008B3B57"/>
    <w:rsid w:val="008B68A9"/>
    <w:rsid w:val="008C13D0"/>
    <w:rsid w:val="008C20C4"/>
    <w:rsid w:val="008C2FB2"/>
    <w:rsid w:val="008C313E"/>
    <w:rsid w:val="008C3A1D"/>
    <w:rsid w:val="008C3EBB"/>
    <w:rsid w:val="008C46E1"/>
    <w:rsid w:val="008C4EF9"/>
    <w:rsid w:val="008C763C"/>
    <w:rsid w:val="008C7D68"/>
    <w:rsid w:val="008D1C90"/>
    <w:rsid w:val="008D27EF"/>
    <w:rsid w:val="008D4051"/>
    <w:rsid w:val="008D732A"/>
    <w:rsid w:val="008E0CF4"/>
    <w:rsid w:val="008E1315"/>
    <w:rsid w:val="008E32F4"/>
    <w:rsid w:val="008E5F47"/>
    <w:rsid w:val="008F028A"/>
    <w:rsid w:val="008F1CA2"/>
    <w:rsid w:val="008F37CE"/>
    <w:rsid w:val="008F7025"/>
    <w:rsid w:val="008F7DF8"/>
    <w:rsid w:val="00902431"/>
    <w:rsid w:val="0090381C"/>
    <w:rsid w:val="00903995"/>
    <w:rsid w:val="00903F52"/>
    <w:rsid w:val="0090624B"/>
    <w:rsid w:val="00907F09"/>
    <w:rsid w:val="009100E7"/>
    <w:rsid w:val="0091463F"/>
    <w:rsid w:val="00916690"/>
    <w:rsid w:val="00917E20"/>
    <w:rsid w:val="00917F93"/>
    <w:rsid w:val="00920553"/>
    <w:rsid w:val="009225FC"/>
    <w:rsid w:val="0092482F"/>
    <w:rsid w:val="009252AC"/>
    <w:rsid w:val="00925A01"/>
    <w:rsid w:val="00927280"/>
    <w:rsid w:val="00932783"/>
    <w:rsid w:val="0093344B"/>
    <w:rsid w:val="00933FA5"/>
    <w:rsid w:val="009348EA"/>
    <w:rsid w:val="009350FD"/>
    <w:rsid w:val="009370A9"/>
    <w:rsid w:val="009377A4"/>
    <w:rsid w:val="0093782F"/>
    <w:rsid w:val="00937B68"/>
    <w:rsid w:val="0094018C"/>
    <w:rsid w:val="00940EF8"/>
    <w:rsid w:val="009437DD"/>
    <w:rsid w:val="00943BA9"/>
    <w:rsid w:val="009445D4"/>
    <w:rsid w:val="00946885"/>
    <w:rsid w:val="00950C43"/>
    <w:rsid w:val="009546B9"/>
    <w:rsid w:val="0095544D"/>
    <w:rsid w:val="009575E8"/>
    <w:rsid w:val="00957C05"/>
    <w:rsid w:val="00957D1D"/>
    <w:rsid w:val="009616AA"/>
    <w:rsid w:val="0096187E"/>
    <w:rsid w:val="00963A28"/>
    <w:rsid w:val="00964D1C"/>
    <w:rsid w:val="0096503D"/>
    <w:rsid w:val="00965DD3"/>
    <w:rsid w:val="0097046C"/>
    <w:rsid w:val="00970987"/>
    <w:rsid w:val="00970CF3"/>
    <w:rsid w:val="00974B42"/>
    <w:rsid w:val="00975396"/>
    <w:rsid w:val="00981255"/>
    <w:rsid w:val="009850F9"/>
    <w:rsid w:val="009852D4"/>
    <w:rsid w:val="00991450"/>
    <w:rsid w:val="00991A1E"/>
    <w:rsid w:val="009942CB"/>
    <w:rsid w:val="00995064"/>
    <w:rsid w:val="009958B6"/>
    <w:rsid w:val="00996821"/>
    <w:rsid w:val="009A1434"/>
    <w:rsid w:val="009A1F71"/>
    <w:rsid w:val="009A442A"/>
    <w:rsid w:val="009A4EFD"/>
    <w:rsid w:val="009A6712"/>
    <w:rsid w:val="009A7991"/>
    <w:rsid w:val="009A7F64"/>
    <w:rsid w:val="009B0BC9"/>
    <w:rsid w:val="009B13E8"/>
    <w:rsid w:val="009B1623"/>
    <w:rsid w:val="009B3597"/>
    <w:rsid w:val="009B5DEB"/>
    <w:rsid w:val="009B7692"/>
    <w:rsid w:val="009C1B68"/>
    <w:rsid w:val="009C5EF0"/>
    <w:rsid w:val="009D09A9"/>
    <w:rsid w:val="009D5B05"/>
    <w:rsid w:val="009D77E3"/>
    <w:rsid w:val="009E07E3"/>
    <w:rsid w:val="009E20C9"/>
    <w:rsid w:val="009E35BA"/>
    <w:rsid w:val="009E7F1B"/>
    <w:rsid w:val="009F40CC"/>
    <w:rsid w:val="009F4A83"/>
    <w:rsid w:val="009F7F9C"/>
    <w:rsid w:val="00A000C7"/>
    <w:rsid w:val="00A00881"/>
    <w:rsid w:val="00A03E50"/>
    <w:rsid w:val="00A045AA"/>
    <w:rsid w:val="00A05B20"/>
    <w:rsid w:val="00A069FB"/>
    <w:rsid w:val="00A06F73"/>
    <w:rsid w:val="00A1175F"/>
    <w:rsid w:val="00A1643D"/>
    <w:rsid w:val="00A20416"/>
    <w:rsid w:val="00A213C3"/>
    <w:rsid w:val="00A21B7C"/>
    <w:rsid w:val="00A21DF8"/>
    <w:rsid w:val="00A23550"/>
    <w:rsid w:val="00A23826"/>
    <w:rsid w:val="00A24064"/>
    <w:rsid w:val="00A2470E"/>
    <w:rsid w:val="00A24A54"/>
    <w:rsid w:val="00A25E94"/>
    <w:rsid w:val="00A27D7C"/>
    <w:rsid w:val="00A3002B"/>
    <w:rsid w:val="00A30793"/>
    <w:rsid w:val="00A308EA"/>
    <w:rsid w:val="00A32ADD"/>
    <w:rsid w:val="00A37364"/>
    <w:rsid w:val="00A407AA"/>
    <w:rsid w:val="00A41837"/>
    <w:rsid w:val="00A428FC"/>
    <w:rsid w:val="00A4372B"/>
    <w:rsid w:val="00A4466C"/>
    <w:rsid w:val="00A44AB7"/>
    <w:rsid w:val="00A46989"/>
    <w:rsid w:val="00A51B7C"/>
    <w:rsid w:val="00A54B0B"/>
    <w:rsid w:val="00A56885"/>
    <w:rsid w:val="00A6542A"/>
    <w:rsid w:val="00A667F5"/>
    <w:rsid w:val="00A676D6"/>
    <w:rsid w:val="00A7022C"/>
    <w:rsid w:val="00A7026C"/>
    <w:rsid w:val="00A709CA"/>
    <w:rsid w:val="00A709D4"/>
    <w:rsid w:val="00A72187"/>
    <w:rsid w:val="00A73F7F"/>
    <w:rsid w:val="00A8045C"/>
    <w:rsid w:val="00A8251B"/>
    <w:rsid w:val="00A85473"/>
    <w:rsid w:val="00A90061"/>
    <w:rsid w:val="00A93673"/>
    <w:rsid w:val="00A94528"/>
    <w:rsid w:val="00A953AE"/>
    <w:rsid w:val="00A95ABA"/>
    <w:rsid w:val="00A97FF6"/>
    <w:rsid w:val="00AA10A4"/>
    <w:rsid w:val="00AA216A"/>
    <w:rsid w:val="00AA2B03"/>
    <w:rsid w:val="00AA3A9C"/>
    <w:rsid w:val="00AA4236"/>
    <w:rsid w:val="00AA4347"/>
    <w:rsid w:val="00AA47E8"/>
    <w:rsid w:val="00AA6A7C"/>
    <w:rsid w:val="00AA6AE9"/>
    <w:rsid w:val="00AA6F30"/>
    <w:rsid w:val="00AB11E9"/>
    <w:rsid w:val="00AB6040"/>
    <w:rsid w:val="00AB608B"/>
    <w:rsid w:val="00AB6DBF"/>
    <w:rsid w:val="00AC0AB3"/>
    <w:rsid w:val="00AC0C89"/>
    <w:rsid w:val="00AC1D82"/>
    <w:rsid w:val="00AC2D68"/>
    <w:rsid w:val="00AC7C55"/>
    <w:rsid w:val="00AD1394"/>
    <w:rsid w:val="00AD1E4C"/>
    <w:rsid w:val="00AD2F0E"/>
    <w:rsid w:val="00AD3924"/>
    <w:rsid w:val="00AD76F8"/>
    <w:rsid w:val="00AE2645"/>
    <w:rsid w:val="00AE3A90"/>
    <w:rsid w:val="00AF2B36"/>
    <w:rsid w:val="00AF3F58"/>
    <w:rsid w:val="00AF5012"/>
    <w:rsid w:val="00AF5DAB"/>
    <w:rsid w:val="00AF62C8"/>
    <w:rsid w:val="00B00279"/>
    <w:rsid w:val="00B002FE"/>
    <w:rsid w:val="00B00D86"/>
    <w:rsid w:val="00B02249"/>
    <w:rsid w:val="00B03383"/>
    <w:rsid w:val="00B05CFB"/>
    <w:rsid w:val="00B06C11"/>
    <w:rsid w:val="00B0723D"/>
    <w:rsid w:val="00B07C90"/>
    <w:rsid w:val="00B104BB"/>
    <w:rsid w:val="00B1238E"/>
    <w:rsid w:val="00B178F4"/>
    <w:rsid w:val="00B20F24"/>
    <w:rsid w:val="00B244E6"/>
    <w:rsid w:val="00B25DF5"/>
    <w:rsid w:val="00B3003B"/>
    <w:rsid w:val="00B31002"/>
    <w:rsid w:val="00B310BD"/>
    <w:rsid w:val="00B315BD"/>
    <w:rsid w:val="00B31A98"/>
    <w:rsid w:val="00B354E6"/>
    <w:rsid w:val="00B35EAD"/>
    <w:rsid w:val="00B37A5D"/>
    <w:rsid w:val="00B4110F"/>
    <w:rsid w:val="00B440D7"/>
    <w:rsid w:val="00B45E30"/>
    <w:rsid w:val="00B50EB4"/>
    <w:rsid w:val="00B53054"/>
    <w:rsid w:val="00B5515B"/>
    <w:rsid w:val="00B57687"/>
    <w:rsid w:val="00B60619"/>
    <w:rsid w:val="00B61084"/>
    <w:rsid w:val="00B635AF"/>
    <w:rsid w:val="00B63D48"/>
    <w:rsid w:val="00B72CE5"/>
    <w:rsid w:val="00B745FF"/>
    <w:rsid w:val="00B7471E"/>
    <w:rsid w:val="00B74746"/>
    <w:rsid w:val="00B75C4C"/>
    <w:rsid w:val="00B77A2B"/>
    <w:rsid w:val="00B814F1"/>
    <w:rsid w:val="00B82878"/>
    <w:rsid w:val="00B82A5C"/>
    <w:rsid w:val="00B8371A"/>
    <w:rsid w:val="00B8588E"/>
    <w:rsid w:val="00B86270"/>
    <w:rsid w:val="00B87205"/>
    <w:rsid w:val="00B878BF"/>
    <w:rsid w:val="00B920DE"/>
    <w:rsid w:val="00B94753"/>
    <w:rsid w:val="00B94842"/>
    <w:rsid w:val="00B95BCD"/>
    <w:rsid w:val="00B963C1"/>
    <w:rsid w:val="00B968CD"/>
    <w:rsid w:val="00B9745D"/>
    <w:rsid w:val="00B979E5"/>
    <w:rsid w:val="00BA343F"/>
    <w:rsid w:val="00BA3862"/>
    <w:rsid w:val="00BA3BF1"/>
    <w:rsid w:val="00BA6745"/>
    <w:rsid w:val="00BA6A27"/>
    <w:rsid w:val="00BB0FA1"/>
    <w:rsid w:val="00BB1314"/>
    <w:rsid w:val="00BB2D85"/>
    <w:rsid w:val="00BB3D4B"/>
    <w:rsid w:val="00BB4BA0"/>
    <w:rsid w:val="00BB4FA1"/>
    <w:rsid w:val="00BB6BE2"/>
    <w:rsid w:val="00BB6E11"/>
    <w:rsid w:val="00BC101F"/>
    <w:rsid w:val="00BC363F"/>
    <w:rsid w:val="00BC3B74"/>
    <w:rsid w:val="00BC3D3E"/>
    <w:rsid w:val="00BC600F"/>
    <w:rsid w:val="00BC717B"/>
    <w:rsid w:val="00BD0C78"/>
    <w:rsid w:val="00BD12B7"/>
    <w:rsid w:val="00BD40B4"/>
    <w:rsid w:val="00BD4202"/>
    <w:rsid w:val="00BD61B2"/>
    <w:rsid w:val="00BD7956"/>
    <w:rsid w:val="00BE42B5"/>
    <w:rsid w:val="00BE615F"/>
    <w:rsid w:val="00BE6E4E"/>
    <w:rsid w:val="00BE75E4"/>
    <w:rsid w:val="00BF01CC"/>
    <w:rsid w:val="00BF109D"/>
    <w:rsid w:val="00BF231A"/>
    <w:rsid w:val="00BF489E"/>
    <w:rsid w:val="00BF532C"/>
    <w:rsid w:val="00BF5862"/>
    <w:rsid w:val="00BF5B4B"/>
    <w:rsid w:val="00BF60EE"/>
    <w:rsid w:val="00C0034A"/>
    <w:rsid w:val="00C01517"/>
    <w:rsid w:val="00C06879"/>
    <w:rsid w:val="00C078F3"/>
    <w:rsid w:val="00C120CC"/>
    <w:rsid w:val="00C13181"/>
    <w:rsid w:val="00C158F1"/>
    <w:rsid w:val="00C1774F"/>
    <w:rsid w:val="00C21079"/>
    <w:rsid w:val="00C23800"/>
    <w:rsid w:val="00C2387D"/>
    <w:rsid w:val="00C24AB4"/>
    <w:rsid w:val="00C265C6"/>
    <w:rsid w:val="00C267EB"/>
    <w:rsid w:val="00C2767C"/>
    <w:rsid w:val="00C3066E"/>
    <w:rsid w:val="00C30989"/>
    <w:rsid w:val="00C31CDE"/>
    <w:rsid w:val="00C32D91"/>
    <w:rsid w:val="00C41D17"/>
    <w:rsid w:val="00C42F08"/>
    <w:rsid w:val="00C44E7B"/>
    <w:rsid w:val="00C458D6"/>
    <w:rsid w:val="00C46082"/>
    <w:rsid w:val="00C46E69"/>
    <w:rsid w:val="00C5047F"/>
    <w:rsid w:val="00C5188D"/>
    <w:rsid w:val="00C5398A"/>
    <w:rsid w:val="00C5678B"/>
    <w:rsid w:val="00C57930"/>
    <w:rsid w:val="00C57BC9"/>
    <w:rsid w:val="00C639A6"/>
    <w:rsid w:val="00C64304"/>
    <w:rsid w:val="00C65104"/>
    <w:rsid w:val="00C65565"/>
    <w:rsid w:val="00C65B0B"/>
    <w:rsid w:val="00C67534"/>
    <w:rsid w:val="00C70B35"/>
    <w:rsid w:val="00C72127"/>
    <w:rsid w:val="00C73F03"/>
    <w:rsid w:val="00C74062"/>
    <w:rsid w:val="00C74B73"/>
    <w:rsid w:val="00C779BF"/>
    <w:rsid w:val="00C80F4A"/>
    <w:rsid w:val="00C821CD"/>
    <w:rsid w:val="00C83925"/>
    <w:rsid w:val="00C84C18"/>
    <w:rsid w:val="00C861B0"/>
    <w:rsid w:val="00C86404"/>
    <w:rsid w:val="00C8740B"/>
    <w:rsid w:val="00C91294"/>
    <w:rsid w:val="00C924FE"/>
    <w:rsid w:val="00C92B08"/>
    <w:rsid w:val="00C95110"/>
    <w:rsid w:val="00C95161"/>
    <w:rsid w:val="00C96B6F"/>
    <w:rsid w:val="00C96FDF"/>
    <w:rsid w:val="00CA18DB"/>
    <w:rsid w:val="00CA30F7"/>
    <w:rsid w:val="00CA3718"/>
    <w:rsid w:val="00CA4A16"/>
    <w:rsid w:val="00CA6477"/>
    <w:rsid w:val="00CB0486"/>
    <w:rsid w:val="00CB3939"/>
    <w:rsid w:val="00CB4197"/>
    <w:rsid w:val="00CB5AE5"/>
    <w:rsid w:val="00CB6AFD"/>
    <w:rsid w:val="00CB6D0D"/>
    <w:rsid w:val="00CC0D06"/>
    <w:rsid w:val="00CC1E33"/>
    <w:rsid w:val="00CC2ABB"/>
    <w:rsid w:val="00CC2F0C"/>
    <w:rsid w:val="00CC382D"/>
    <w:rsid w:val="00CC4CBA"/>
    <w:rsid w:val="00CC64D9"/>
    <w:rsid w:val="00CD0EC0"/>
    <w:rsid w:val="00CD144A"/>
    <w:rsid w:val="00CD2A3A"/>
    <w:rsid w:val="00CD43A9"/>
    <w:rsid w:val="00CD54E4"/>
    <w:rsid w:val="00CD5C06"/>
    <w:rsid w:val="00CE0BF0"/>
    <w:rsid w:val="00CE0F52"/>
    <w:rsid w:val="00CE2147"/>
    <w:rsid w:val="00CE2506"/>
    <w:rsid w:val="00CE4D4E"/>
    <w:rsid w:val="00CE718D"/>
    <w:rsid w:val="00CE71EE"/>
    <w:rsid w:val="00CE7BE1"/>
    <w:rsid w:val="00CE7D47"/>
    <w:rsid w:val="00CF1653"/>
    <w:rsid w:val="00CF170B"/>
    <w:rsid w:val="00CF5056"/>
    <w:rsid w:val="00CF53FA"/>
    <w:rsid w:val="00CF5502"/>
    <w:rsid w:val="00D0066B"/>
    <w:rsid w:val="00D01DC2"/>
    <w:rsid w:val="00D01DC8"/>
    <w:rsid w:val="00D0559B"/>
    <w:rsid w:val="00D07FC1"/>
    <w:rsid w:val="00D128E6"/>
    <w:rsid w:val="00D13E79"/>
    <w:rsid w:val="00D15993"/>
    <w:rsid w:val="00D16ED6"/>
    <w:rsid w:val="00D1719B"/>
    <w:rsid w:val="00D17B8A"/>
    <w:rsid w:val="00D17BE2"/>
    <w:rsid w:val="00D203F3"/>
    <w:rsid w:val="00D21629"/>
    <w:rsid w:val="00D21E73"/>
    <w:rsid w:val="00D2227C"/>
    <w:rsid w:val="00D22600"/>
    <w:rsid w:val="00D231F4"/>
    <w:rsid w:val="00D275D7"/>
    <w:rsid w:val="00D30ADA"/>
    <w:rsid w:val="00D31BCE"/>
    <w:rsid w:val="00D31F4A"/>
    <w:rsid w:val="00D32044"/>
    <w:rsid w:val="00D34738"/>
    <w:rsid w:val="00D35516"/>
    <w:rsid w:val="00D40181"/>
    <w:rsid w:val="00D409AC"/>
    <w:rsid w:val="00D40D1E"/>
    <w:rsid w:val="00D423F0"/>
    <w:rsid w:val="00D4322E"/>
    <w:rsid w:val="00D46CCD"/>
    <w:rsid w:val="00D4719B"/>
    <w:rsid w:val="00D47CCE"/>
    <w:rsid w:val="00D516F8"/>
    <w:rsid w:val="00D528F1"/>
    <w:rsid w:val="00D53405"/>
    <w:rsid w:val="00D54B06"/>
    <w:rsid w:val="00D569DA"/>
    <w:rsid w:val="00D6026D"/>
    <w:rsid w:val="00D60610"/>
    <w:rsid w:val="00D607A3"/>
    <w:rsid w:val="00D6098D"/>
    <w:rsid w:val="00D60F1E"/>
    <w:rsid w:val="00D61DCD"/>
    <w:rsid w:val="00D622ED"/>
    <w:rsid w:val="00D6758A"/>
    <w:rsid w:val="00D70045"/>
    <w:rsid w:val="00D72976"/>
    <w:rsid w:val="00D72C68"/>
    <w:rsid w:val="00D72D12"/>
    <w:rsid w:val="00D72D2B"/>
    <w:rsid w:val="00D77B45"/>
    <w:rsid w:val="00D81D1F"/>
    <w:rsid w:val="00D82484"/>
    <w:rsid w:val="00D832FE"/>
    <w:rsid w:val="00D844C7"/>
    <w:rsid w:val="00D87B42"/>
    <w:rsid w:val="00D87C84"/>
    <w:rsid w:val="00D900ED"/>
    <w:rsid w:val="00D909ED"/>
    <w:rsid w:val="00D92F6D"/>
    <w:rsid w:val="00D9549D"/>
    <w:rsid w:val="00D96277"/>
    <w:rsid w:val="00D9661E"/>
    <w:rsid w:val="00DA1B9C"/>
    <w:rsid w:val="00DA2F8B"/>
    <w:rsid w:val="00DA3677"/>
    <w:rsid w:val="00DA7930"/>
    <w:rsid w:val="00DA7A1C"/>
    <w:rsid w:val="00DB1AFB"/>
    <w:rsid w:val="00DB2EAB"/>
    <w:rsid w:val="00DB40A0"/>
    <w:rsid w:val="00DB5D8A"/>
    <w:rsid w:val="00DB66F8"/>
    <w:rsid w:val="00DB6782"/>
    <w:rsid w:val="00DB6822"/>
    <w:rsid w:val="00DC0143"/>
    <w:rsid w:val="00DC1A7B"/>
    <w:rsid w:val="00DC353F"/>
    <w:rsid w:val="00DD0512"/>
    <w:rsid w:val="00DD11E1"/>
    <w:rsid w:val="00DD78D5"/>
    <w:rsid w:val="00DD7B4F"/>
    <w:rsid w:val="00DE0586"/>
    <w:rsid w:val="00DE0797"/>
    <w:rsid w:val="00DE0DF5"/>
    <w:rsid w:val="00DE44ED"/>
    <w:rsid w:val="00DE463C"/>
    <w:rsid w:val="00DE57A6"/>
    <w:rsid w:val="00DE5B1B"/>
    <w:rsid w:val="00DF023D"/>
    <w:rsid w:val="00DF1BB3"/>
    <w:rsid w:val="00DF4FBA"/>
    <w:rsid w:val="00DF61FC"/>
    <w:rsid w:val="00DF7AF9"/>
    <w:rsid w:val="00E01389"/>
    <w:rsid w:val="00E030F7"/>
    <w:rsid w:val="00E03862"/>
    <w:rsid w:val="00E06523"/>
    <w:rsid w:val="00E0713A"/>
    <w:rsid w:val="00E077E2"/>
    <w:rsid w:val="00E2085B"/>
    <w:rsid w:val="00E20CE4"/>
    <w:rsid w:val="00E223BC"/>
    <w:rsid w:val="00E231B8"/>
    <w:rsid w:val="00E239EF"/>
    <w:rsid w:val="00E25308"/>
    <w:rsid w:val="00E27196"/>
    <w:rsid w:val="00E27861"/>
    <w:rsid w:val="00E31FF2"/>
    <w:rsid w:val="00E350CF"/>
    <w:rsid w:val="00E35CD1"/>
    <w:rsid w:val="00E37055"/>
    <w:rsid w:val="00E372C4"/>
    <w:rsid w:val="00E40D28"/>
    <w:rsid w:val="00E43AF4"/>
    <w:rsid w:val="00E445F7"/>
    <w:rsid w:val="00E44A7D"/>
    <w:rsid w:val="00E46262"/>
    <w:rsid w:val="00E4771B"/>
    <w:rsid w:val="00E5150F"/>
    <w:rsid w:val="00E51B7E"/>
    <w:rsid w:val="00E53CEA"/>
    <w:rsid w:val="00E557F5"/>
    <w:rsid w:val="00E56353"/>
    <w:rsid w:val="00E5738E"/>
    <w:rsid w:val="00E57429"/>
    <w:rsid w:val="00E57AF2"/>
    <w:rsid w:val="00E60CC3"/>
    <w:rsid w:val="00E61874"/>
    <w:rsid w:val="00E61D09"/>
    <w:rsid w:val="00E6622F"/>
    <w:rsid w:val="00E70F25"/>
    <w:rsid w:val="00E71755"/>
    <w:rsid w:val="00E71B21"/>
    <w:rsid w:val="00E76568"/>
    <w:rsid w:val="00E811FE"/>
    <w:rsid w:val="00E82030"/>
    <w:rsid w:val="00E83285"/>
    <w:rsid w:val="00E83DE7"/>
    <w:rsid w:val="00E8461A"/>
    <w:rsid w:val="00E84A39"/>
    <w:rsid w:val="00E84E00"/>
    <w:rsid w:val="00E904B1"/>
    <w:rsid w:val="00E9336C"/>
    <w:rsid w:val="00E93CC3"/>
    <w:rsid w:val="00E971FA"/>
    <w:rsid w:val="00EA2B52"/>
    <w:rsid w:val="00EA5CE3"/>
    <w:rsid w:val="00EA5D9F"/>
    <w:rsid w:val="00EA6C24"/>
    <w:rsid w:val="00EA6E6D"/>
    <w:rsid w:val="00EB1C5B"/>
    <w:rsid w:val="00EB5333"/>
    <w:rsid w:val="00EB6504"/>
    <w:rsid w:val="00EC0DEA"/>
    <w:rsid w:val="00EC17D4"/>
    <w:rsid w:val="00EC408F"/>
    <w:rsid w:val="00EC48E1"/>
    <w:rsid w:val="00EC5576"/>
    <w:rsid w:val="00EC5FB7"/>
    <w:rsid w:val="00EC6223"/>
    <w:rsid w:val="00EC72DF"/>
    <w:rsid w:val="00ED0D1F"/>
    <w:rsid w:val="00ED162D"/>
    <w:rsid w:val="00ED18B1"/>
    <w:rsid w:val="00ED522A"/>
    <w:rsid w:val="00ED5AE8"/>
    <w:rsid w:val="00ED5B5B"/>
    <w:rsid w:val="00EE34D0"/>
    <w:rsid w:val="00EE4FDF"/>
    <w:rsid w:val="00EE5535"/>
    <w:rsid w:val="00EF1126"/>
    <w:rsid w:val="00EF28B3"/>
    <w:rsid w:val="00EF517F"/>
    <w:rsid w:val="00F009EE"/>
    <w:rsid w:val="00F0147E"/>
    <w:rsid w:val="00F0209C"/>
    <w:rsid w:val="00F039BB"/>
    <w:rsid w:val="00F049AF"/>
    <w:rsid w:val="00F0773E"/>
    <w:rsid w:val="00F11FF4"/>
    <w:rsid w:val="00F14716"/>
    <w:rsid w:val="00F14E64"/>
    <w:rsid w:val="00F20222"/>
    <w:rsid w:val="00F21B81"/>
    <w:rsid w:val="00F21DC3"/>
    <w:rsid w:val="00F23692"/>
    <w:rsid w:val="00F2420D"/>
    <w:rsid w:val="00F30680"/>
    <w:rsid w:val="00F307BD"/>
    <w:rsid w:val="00F30C67"/>
    <w:rsid w:val="00F34405"/>
    <w:rsid w:val="00F347B7"/>
    <w:rsid w:val="00F34CF3"/>
    <w:rsid w:val="00F37241"/>
    <w:rsid w:val="00F424DB"/>
    <w:rsid w:val="00F42A83"/>
    <w:rsid w:val="00F42CE9"/>
    <w:rsid w:val="00F43E20"/>
    <w:rsid w:val="00F445E2"/>
    <w:rsid w:val="00F47668"/>
    <w:rsid w:val="00F478D4"/>
    <w:rsid w:val="00F516B7"/>
    <w:rsid w:val="00F60882"/>
    <w:rsid w:val="00F611A9"/>
    <w:rsid w:val="00F6144C"/>
    <w:rsid w:val="00F61969"/>
    <w:rsid w:val="00F63C37"/>
    <w:rsid w:val="00F6521C"/>
    <w:rsid w:val="00F665A9"/>
    <w:rsid w:val="00F66621"/>
    <w:rsid w:val="00F67592"/>
    <w:rsid w:val="00F7035D"/>
    <w:rsid w:val="00F72A0A"/>
    <w:rsid w:val="00F741C8"/>
    <w:rsid w:val="00F7575C"/>
    <w:rsid w:val="00F76EEE"/>
    <w:rsid w:val="00F83FD9"/>
    <w:rsid w:val="00F8419C"/>
    <w:rsid w:val="00F85181"/>
    <w:rsid w:val="00F86681"/>
    <w:rsid w:val="00F87A0A"/>
    <w:rsid w:val="00F904B6"/>
    <w:rsid w:val="00F97B4C"/>
    <w:rsid w:val="00FA0C0C"/>
    <w:rsid w:val="00FA0DFB"/>
    <w:rsid w:val="00FA1855"/>
    <w:rsid w:val="00FA18BA"/>
    <w:rsid w:val="00FA28ED"/>
    <w:rsid w:val="00FA4859"/>
    <w:rsid w:val="00FA5222"/>
    <w:rsid w:val="00FA6029"/>
    <w:rsid w:val="00FA759F"/>
    <w:rsid w:val="00FB0752"/>
    <w:rsid w:val="00FB20A6"/>
    <w:rsid w:val="00FB24E6"/>
    <w:rsid w:val="00FB3C27"/>
    <w:rsid w:val="00FB496E"/>
    <w:rsid w:val="00FB5205"/>
    <w:rsid w:val="00FC46A7"/>
    <w:rsid w:val="00FC5B12"/>
    <w:rsid w:val="00FD5909"/>
    <w:rsid w:val="00FD7957"/>
    <w:rsid w:val="00FE1A64"/>
    <w:rsid w:val="00FE45A1"/>
    <w:rsid w:val="00FE5118"/>
    <w:rsid w:val="00FE5F86"/>
    <w:rsid w:val="00FE6603"/>
    <w:rsid w:val="00FE6905"/>
    <w:rsid w:val="00FF0E53"/>
    <w:rsid w:val="00FF1BA0"/>
    <w:rsid w:val="00FF48A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4596EC"/>
  <w14:defaultImageDpi w14:val="300"/>
  <w15:docId w15:val="{B1BC9C0A-E7B6-604B-B426-C0FB527D9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Hyperlink">
    <w:name w:val="Hyperlink"/>
    <w:rPr>
      <w:color w:val="0000FF"/>
      <w:u w:val="single"/>
    </w:rPr>
  </w:style>
  <w:style w:type="paragraph" w:styleId="Textkrper">
    <w:name w:val="Body Text"/>
    <w:basedOn w:val="Standard"/>
    <w:link w:val="TextkrperZchn"/>
    <w:pPr>
      <w:jc w:val="both"/>
    </w:pPr>
    <w:rPr>
      <w:rFonts w:ascii="Arial" w:hAnsi="Arial"/>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link w:val="FuzeileZchn"/>
    <w:uiPriority w:val="99"/>
    <w:pPr>
      <w:tabs>
        <w:tab w:val="center" w:pos="4536"/>
        <w:tab w:val="right" w:pos="9072"/>
      </w:tabs>
    </w:pPr>
  </w:style>
  <w:style w:type="character" w:styleId="Besuch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uiPriority w:val="99"/>
    <w:rsid w:val="002C0073"/>
    <w:pPr>
      <w:spacing w:before="100" w:beforeAutospacing="1" w:after="100" w:afterAutospacing="1"/>
    </w:pPr>
  </w:style>
  <w:style w:type="character" w:styleId="Fet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chn"/>
    <w:rsid w:val="000254E4"/>
    <w:rPr>
      <w:lang w:val="x-none" w:eastAsia="x-none"/>
    </w:rPr>
  </w:style>
  <w:style w:type="character" w:customStyle="1" w:styleId="KommentartextZchn">
    <w:name w:val="Kommentartext Zchn"/>
    <w:link w:val="Kommentartext"/>
    <w:rsid w:val="000254E4"/>
    <w:rPr>
      <w:sz w:val="24"/>
      <w:szCs w:val="24"/>
    </w:rPr>
  </w:style>
  <w:style w:type="paragraph" w:styleId="Kommentarthema">
    <w:name w:val="annotation subject"/>
    <w:basedOn w:val="Kommentartext"/>
    <w:next w:val="Kommentartext"/>
    <w:link w:val="KommentarthemaZchn"/>
    <w:rsid w:val="000254E4"/>
    <w:rPr>
      <w:b/>
      <w:bCs/>
    </w:rPr>
  </w:style>
  <w:style w:type="character" w:customStyle="1" w:styleId="KommentarthemaZchn">
    <w:name w:val="Kommentarthema Zch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HelleListe-Akzent31">
    <w:name w:val="Helle Liste - Akzent 31"/>
    <w:hidden/>
    <w:uiPriority w:val="71"/>
    <w:rsid w:val="00163A84"/>
    <w:rPr>
      <w:sz w:val="24"/>
      <w:szCs w:val="24"/>
    </w:rPr>
  </w:style>
  <w:style w:type="character" w:customStyle="1" w:styleId="TextkrperZchn">
    <w:name w:val="Textkörper Zchn"/>
    <w:link w:val="Textkrper"/>
    <w:rsid w:val="002A7028"/>
    <w:rPr>
      <w:rFonts w:ascii="Arial" w:hAnsi="Arial"/>
      <w:sz w:val="24"/>
      <w:szCs w:val="24"/>
    </w:rPr>
  </w:style>
  <w:style w:type="character" w:customStyle="1" w:styleId="FuzeileZchn">
    <w:name w:val="Fußzeile Zchn"/>
    <w:basedOn w:val="Absatz-Standardschriftart"/>
    <w:link w:val="Fuzeile"/>
    <w:uiPriority w:val="99"/>
    <w:rsid w:val="00352D69"/>
    <w:rPr>
      <w:sz w:val="24"/>
      <w:szCs w:val="24"/>
    </w:rPr>
  </w:style>
  <w:style w:type="table" w:styleId="Tabellenraster">
    <w:name w:val="Table Grid"/>
    <w:basedOn w:val="NormaleTabelle"/>
    <w:rsid w:val="00DE5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bsatz-Standardschriftart"/>
    <w:rsid w:val="00F63C37"/>
  </w:style>
  <w:style w:type="character" w:styleId="Hervorhebung">
    <w:name w:val="Emphasis"/>
    <w:basedOn w:val="Absatz-Standardschriftart"/>
    <w:uiPriority w:val="20"/>
    <w:qFormat/>
    <w:rsid w:val="00F63C37"/>
    <w:rPr>
      <w:i/>
      <w:iCs/>
    </w:rPr>
  </w:style>
  <w:style w:type="character" w:styleId="NichtaufgelsteErwhnung">
    <w:name w:val="Unresolved Mention"/>
    <w:basedOn w:val="Absatz-Standardschriftart"/>
    <w:uiPriority w:val="99"/>
    <w:semiHidden/>
    <w:unhideWhenUsed/>
    <w:rsid w:val="00075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3980">
      <w:bodyDiv w:val="1"/>
      <w:marLeft w:val="0"/>
      <w:marRight w:val="0"/>
      <w:marTop w:val="0"/>
      <w:marBottom w:val="0"/>
      <w:divBdr>
        <w:top w:val="none" w:sz="0" w:space="0" w:color="auto"/>
        <w:left w:val="none" w:sz="0" w:space="0" w:color="auto"/>
        <w:bottom w:val="none" w:sz="0" w:space="0" w:color="auto"/>
        <w:right w:val="none" w:sz="0" w:space="0" w:color="auto"/>
      </w:divBdr>
    </w:div>
    <w:div w:id="374697618">
      <w:bodyDiv w:val="1"/>
      <w:marLeft w:val="0"/>
      <w:marRight w:val="0"/>
      <w:marTop w:val="0"/>
      <w:marBottom w:val="0"/>
      <w:divBdr>
        <w:top w:val="none" w:sz="0" w:space="0" w:color="auto"/>
        <w:left w:val="none" w:sz="0" w:space="0" w:color="auto"/>
        <w:bottom w:val="none" w:sz="0" w:space="0" w:color="auto"/>
        <w:right w:val="none" w:sz="0" w:space="0" w:color="auto"/>
      </w:divBdr>
      <w:divsChild>
        <w:div w:id="48191648">
          <w:marLeft w:val="0"/>
          <w:marRight w:val="0"/>
          <w:marTop w:val="0"/>
          <w:marBottom w:val="0"/>
          <w:divBdr>
            <w:top w:val="none" w:sz="0" w:space="0" w:color="auto"/>
            <w:left w:val="none" w:sz="0" w:space="0" w:color="auto"/>
            <w:bottom w:val="none" w:sz="0" w:space="0" w:color="auto"/>
            <w:right w:val="none" w:sz="0" w:space="0" w:color="auto"/>
          </w:divBdr>
          <w:divsChild>
            <w:div w:id="307368287">
              <w:marLeft w:val="0"/>
              <w:marRight w:val="0"/>
              <w:marTop w:val="0"/>
              <w:marBottom w:val="0"/>
              <w:divBdr>
                <w:top w:val="none" w:sz="0" w:space="0" w:color="auto"/>
                <w:left w:val="none" w:sz="0" w:space="0" w:color="auto"/>
                <w:bottom w:val="none" w:sz="0" w:space="0" w:color="auto"/>
                <w:right w:val="none" w:sz="0" w:space="0" w:color="auto"/>
              </w:divBdr>
              <w:divsChild>
                <w:div w:id="14908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41043">
      <w:bodyDiv w:val="1"/>
      <w:marLeft w:val="0"/>
      <w:marRight w:val="0"/>
      <w:marTop w:val="0"/>
      <w:marBottom w:val="0"/>
      <w:divBdr>
        <w:top w:val="none" w:sz="0" w:space="0" w:color="auto"/>
        <w:left w:val="none" w:sz="0" w:space="0" w:color="auto"/>
        <w:bottom w:val="none" w:sz="0" w:space="0" w:color="auto"/>
        <w:right w:val="none" w:sz="0" w:space="0" w:color="auto"/>
      </w:divBdr>
    </w:div>
    <w:div w:id="1175223051">
      <w:bodyDiv w:val="1"/>
      <w:marLeft w:val="0"/>
      <w:marRight w:val="0"/>
      <w:marTop w:val="0"/>
      <w:marBottom w:val="0"/>
      <w:divBdr>
        <w:top w:val="none" w:sz="0" w:space="0" w:color="auto"/>
        <w:left w:val="none" w:sz="0" w:space="0" w:color="auto"/>
        <w:bottom w:val="none" w:sz="0" w:space="0" w:color="auto"/>
        <w:right w:val="none" w:sz="0" w:space="0" w:color="auto"/>
      </w:divBdr>
    </w:div>
    <w:div w:id="1668242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brecht-midland.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albrecht-midland.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86350-CDFB-6847-A3D6-1736092DD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5386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Pressemitteilung</vt:lpstr>
    </vt:vector>
  </TitlesOfParts>
  <Company>Arts Hamburg</Company>
  <LinksUpToDate>false</LinksUpToDate>
  <CharactersWithSpaces>6228</CharactersWithSpaces>
  <SharedDoc>false</SharedDoc>
  <HLinks>
    <vt:vector size="24" baseType="variant">
      <vt:variant>
        <vt:i4>2293816</vt:i4>
      </vt:variant>
      <vt:variant>
        <vt:i4>9</vt:i4>
      </vt:variant>
      <vt:variant>
        <vt:i4>0</vt:i4>
      </vt:variant>
      <vt:variant>
        <vt:i4>5</vt:i4>
      </vt:variant>
      <vt:variant>
        <vt:lpwstr>mailto:presse@alan-electronics.de</vt:lpwstr>
      </vt:variant>
      <vt:variant>
        <vt:lpwstr/>
      </vt:variant>
      <vt:variant>
        <vt:i4>5177435</vt:i4>
      </vt:variant>
      <vt:variant>
        <vt:i4>6</vt:i4>
      </vt:variant>
      <vt:variant>
        <vt:i4>0</vt:i4>
      </vt:variant>
      <vt:variant>
        <vt:i4>5</vt:i4>
      </vt:variant>
      <vt:variant>
        <vt:lpwstr>http://www.motorrad-gegensprechanlage.de</vt:lpwstr>
      </vt:variant>
      <vt:variant>
        <vt:lpwstr/>
      </vt:variant>
      <vt:variant>
        <vt:i4>6226007</vt:i4>
      </vt:variant>
      <vt:variant>
        <vt:i4>3</vt:i4>
      </vt:variant>
      <vt:variant>
        <vt:i4>0</vt:i4>
      </vt:variant>
      <vt:variant>
        <vt:i4>5</vt:i4>
      </vt:variant>
      <vt:variant>
        <vt:lpwstr>http://www.albrecht-audio.de</vt:lpwstr>
      </vt:variant>
      <vt:variant>
        <vt:lpwstr/>
      </vt:variant>
      <vt:variant>
        <vt:i4>3997751</vt:i4>
      </vt:variant>
      <vt:variant>
        <vt:i4>0</vt:i4>
      </vt:variant>
      <vt:variant>
        <vt:i4>0</vt:i4>
      </vt:variant>
      <vt:variant>
        <vt:i4>5</vt:i4>
      </vt:variant>
      <vt:variant>
        <vt:lpwstr>http://www.alan-electronics.de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marcus</dc:creator>
  <cp:lastModifiedBy>STW</cp:lastModifiedBy>
  <cp:revision>4</cp:revision>
  <cp:lastPrinted>2017-05-03T12:04:00Z</cp:lastPrinted>
  <dcterms:created xsi:type="dcterms:W3CDTF">2020-07-01T09:20:00Z</dcterms:created>
  <dcterms:modified xsi:type="dcterms:W3CDTF">2020-07-01T13:59:00Z</dcterms:modified>
</cp:coreProperties>
</file>