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E057" w14:textId="75504A81" w:rsidR="001A05FC" w:rsidRPr="00E01991" w:rsidRDefault="00782C75" w:rsidP="00236CBD">
      <w:pPr>
        <w:spacing w:before="180" w:line="312" w:lineRule="auto"/>
        <w:rPr>
          <w:rFonts w:ascii="Fira Sans Light" w:hAnsi="Fira Sans Light" w:cs="Arial"/>
          <w:b/>
          <w:sz w:val="44"/>
          <w:szCs w:val="44"/>
          <w:lang w:val="en-GB"/>
        </w:rPr>
      </w:pPr>
      <w:proofErr w:type="spellStart"/>
      <w:r w:rsidRPr="00E01991">
        <w:rPr>
          <w:rFonts w:ascii="Fira Sans Light" w:hAnsi="Fira Sans Light" w:cs="Arial"/>
          <w:b/>
          <w:lang w:val="en-GB"/>
        </w:rPr>
        <w:t>Neues</w:t>
      </w:r>
      <w:proofErr w:type="spellEnd"/>
      <w:r w:rsidRPr="00E01991">
        <w:rPr>
          <w:rFonts w:ascii="Fira Sans Light" w:hAnsi="Fira Sans Light" w:cs="Arial"/>
          <w:b/>
          <w:lang w:val="en-GB"/>
        </w:rPr>
        <w:t xml:space="preserve"> Release</w:t>
      </w:r>
      <w:r w:rsidR="00A06F71" w:rsidRPr="00E01991">
        <w:rPr>
          <w:rFonts w:ascii="Fira Sans Light" w:hAnsi="Fira Sans Light" w:cs="Arial"/>
          <w:b/>
          <w:lang w:val="en-GB"/>
        </w:rPr>
        <w:br/>
      </w:r>
      <w:r w:rsidRPr="00E01991">
        <w:rPr>
          <w:rFonts w:ascii="Fira Sans Light" w:hAnsi="Fira Sans Light" w:cs="Arial"/>
          <w:b/>
          <w:sz w:val="40"/>
          <w:szCs w:val="40"/>
          <w:lang w:val="en-GB"/>
        </w:rPr>
        <w:t xml:space="preserve">XPhone </w:t>
      </w:r>
      <w:r w:rsidR="002111A7" w:rsidRPr="00E01991">
        <w:rPr>
          <w:rFonts w:ascii="Fira Sans Light" w:hAnsi="Fira Sans Light" w:cs="Arial"/>
          <w:b/>
          <w:sz w:val="40"/>
          <w:szCs w:val="40"/>
          <w:lang w:val="en-GB"/>
        </w:rPr>
        <w:t xml:space="preserve">Connect </w:t>
      </w:r>
      <w:proofErr w:type="spellStart"/>
      <w:r w:rsidRPr="00E01991">
        <w:rPr>
          <w:rFonts w:ascii="Fira Sans Light" w:hAnsi="Fira Sans Light" w:cs="Arial"/>
          <w:b/>
          <w:sz w:val="40"/>
          <w:szCs w:val="40"/>
          <w:lang w:val="en-GB"/>
        </w:rPr>
        <w:t>mit</w:t>
      </w:r>
      <w:proofErr w:type="spellEnd"/>
      <w:r w:rsidR="00601331" w:rsidRPr="00E01991">
        <w:rPr>
          <w:rFonts w:ascii="Fira Sans Light" w:hAnsi="Fira Sans Light" w:cs="Arial"/>
          <w:b/>
          <w:sz w:val="40"/>
          <w:szCs w:val="40"/>
          <w:lang w:val="en-GB"/>
        </w:rPr>
        <w:t xml:space="preserve"> Hotline-M</w:t>
      </w:r>
      <w:r w:rsidR="002111A7" w:rsidRPr="00E01991">
        <w:rPr>
          <w:rFonts w:ascii="Fira Sans Light" w:hAnsi="Fira Sans Light" w:cs="Arial"/>
          <w:b/>
          <w:sz w:val="40"/>
          <w:szCs w:val="40"/>
          <w:lang w:val="en-GB"/>
        </w:rPr>
        <w:t>anagement</w:t>
      </w:r>
    </w:p>
    <w:p w14:paraId="5676B29A" w14:textId="0CD18D7F" w:rsidR="00236CBD" w:rsidRDefault="00D70976" w:rsidP="00236CBD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 xml:space="preserve">Ob externer Service oder interner Helpdesk: </w:t>
      </w:r>
      <w:r w:rsidR="001F1992">
        <w:rPr>
          <w:rFonts w:ascii="Fira Sans Light" w:hAnsi="Fira Sans Light" w:cs="Arial"/>
          <w:i/>
          <w:sz w:val="21"/>
          <w:szCs w:val="21"/>
        </w:rPr>
        <w:t xml:space="preserve">Kaum ein Unternehmen kommt ohne Hotlines aus. </w:t>
      </w:r>
      <w:r w:rsidR="002F2EE1" w:rsidRPr="002F2EE1">
        <w:rPr>
          <w:rFonts w:ascii="Fira Sans Light" w:hAnsi="Fira Sans Light" w:cs="Arial"/>
          <w:i/>
          <w:sz w:val="21"/>
          <w:szCs w:val="21"/>
        </w:rPr>
        <w:t>Unified Communications</w:t>
      </w:r>
      <w:r w:rsidR="002F2EE1">
        <w:rPr>
          <w:rFonts w:ascii="Fira Sans Light" w:hAnsi="Fira Sans Light" w:cs="Arial"/>
          <w:i/>
          <w:sz w:val="21"/>
          <w:szCs w:val="21"/>
        </w:rPr>
        <w:t>-</w:t>
      </w:r>
      <w:r>
        <w:rPr>
          <w:rFonts w:ascii="Fira Sans Light" w:hAnsi="Fira Sans Light" w:cs="Arial"/>
          <w:i/>
          <w:sz w:val="21"/>
          <w:szCs w:val="21"/>
        </w:rPr>
        <w:t xml:space="preserve">Spezialist C4B bietet ab sofort </w:t>
      </w:r>
      <w:r w:rsidR="00782C75">
        <w:rPr>
          <w:rFonts w:ascii="Fira Sans Light" w:hAnsi="Fira Sans Light" w:cs="Arial"/>
          <w:i/>
          <w:sz w:val="21"/>
          <w:szCs w:val="21"/>
        </w:rPr>
        <w:t xml:space="preserve">ein Feature, das die Lücke zwischen </w:t>
      </w:r>
      <w:r>
        <w:rPr>
          <w:rFonts w:ascii="Fira Sans Light" w:hAnsi="Fira Sans Light" w:cs="Arial"/>
          <w:i/>
          <w:sz w:val="21"/>
          <w:szCs w:val="21"/>
        </w:rPr>
        <w:t>schlichtem</w:t>
      </w:r>
      <w:r w:rsidR="00782C75">
        <w:rPr>
          <w:rFonts w:ascii="Fira Sans Light" w:hAnsi="Fira Sans Light" w:cs="Arial"/>
          <w:i/>
          <w:sz w:val="21"/>
          <w:szCs w:val="21"/>
        </w:rPr>
        <w:t xml:space="preserve"> Gruppenruf und komplexer Callcenter-Lösung schließt. Mit XPhone Connect TeamDesk </w:t>
      </w:r>
      <w:r>
        <w:rPr>
          <w:rFonts w:ascii="Fira Sans Light" w:hAnsi="Fira Sans Light" w:cs="Arial"/>
          <w:i/>
          <w:sz w:val="21"/>
          <w:szCs w:val="21"/>
        </w:rPr>
        <w:t xml:space="preserve">lassen sich Anrufe optimal </w:t>
      </w:r>
      <w:r w:rsidR="00C83BD9">
        <w:rPr>
          <w:rFonts w:ascii="Fira Sans Light" w:hAnsi="Fira Sans Light" w:cs="Arial"/>
          <w:i/>
          <w:sz w:val="21"/>
          <w:szCs w:val="21"/>
        </w:rPr>
        <w:t>auf ein Team verteil</w:t>
      </w:r>
      <w:r>
        <w:rPr>
          <w:rFonts w:ascii="Fira Sans Light" w:hAnsi="Fira Sans Light" w:cs="Arial"/>
          <w:i/>
          <w:sz w:val="21"/>
          <w:szCs w:val="21"/>
        </w:rPr>
        <w:t>en und die Erreichbarkeit gezielt steigern.</w:t>
      </w:r>
    </w:p>
    <w:p w14:paraId="30FDBA0A" w14:textId="75661F3F" w:rsidR="002F2EE1" w:rsidRDefault="00DC6B88" w:rsidP="00DD1FE6">
      <w:pPr>
        <w:spacing w:before="360" w:line="312" w:lineRule="auto"/>
        <w:rPr>
          <w:rFonts w:ascii="Fira Sans Light" w:hAnsi="Fira Sans Light"/>
          <w:b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EC32A8">
        <w:rPr>
          <w:rFonts w:ascii="Fira Sans Light" w:hAnsi="Fira Sans Light"/>
          <w:b/>
          <w:bCs/>
          <w:sz w:val="21"/>
          <w:szCs w:val="21"/>
        </w:rPr>
        <w:t>1</w:t>
      </w:r>
      <w:r w:rsidR="00C0426D">
        <w:rPr>
          <w:rFonts w:ascii="Fira Sans Light" w:hAnsi="Fira Sans Light"/>
          <w:b/>
          <w:bCs/>
          <w:sz w:val="21"/>
          <w:szCs w:val="21"/>
        </w:rPr>
        <w:t>3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2638B9">
        <w:rPr>
          <w:rFonts w:ascii="Fira Sans Light" w:hAnsi="Fira Sans Light"/>
          <w:b/>
          <w:bCs/>
          <w:sz w:val="21"/>
          <w:szCs w:val="21"/>
        </w:rPr>
        <w:t>M</w:t>
      </w:r>
      <w:r w:rsidR="00EC32A8">
        <w:rPr>
          <w:rFonts w:ascii="Fira Sans Light" w:hAnsi="Fira Sans Light"/>
          <w:b/>
          <w:bCs/>
          <w:sz w:val="21"/>
          <w:szCs w:val="21"/>
        </w:rPr>
        <w:t>ai</w:t>
      </w:r>
      <w:r w:rsidR="00254646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20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9D0E9F">
        <w:rPr>
          <w:rFonts w:ascii="Fira Sans Light" w:hAnsi="Fira Sans Light"/>
          <w:bCs/>
          <w:sz w:val="21"/>
          <w:szCs w:val="21"/>
        </w:rPr>
        <w:t xml:space="preserve"> </w:t>
      </w:r>
      <w:r w:rsidR="009C3127">
        <w:rPr>
          <w:rFonts w:ascii="Fira Sans Light" w:hAnsi="Fira Sans Light"/>
          <w:bCs/>
          <w:sz w:val="21"/>
          <w:szCs w:val="21"/>
        </w:rPr>
        <w:t xml:space="preserve">Eine hohe Erreichbarkeit und ein guter Kundenservice sind für viele Unternehmen Pflicht. </w:t>
      </w:r>
      <w:r w:rsidR="002F2EE1">
        <w:rPr>
          <w:rFonts w:ascii="Fira Sans Light" w:hAnsi="Fira Sans Light"/>
          <w:bCs/>
          <w:sz w:val="21"/>
          <w:szCs w:val="21"/>
        </w:rPr>
        <w:t xml:space="preserve">Denn am Ende des Tages </w:t>
      </w:r>
      <w:r w:rsidR="00EE4584">
        <w:rPr>
          <w:rFonts w:ascii="Fira Sans Light" w:hAnsi="Fira Sans Light"/>
          <w:bCs/>
          <w:sz w:val="21"/>
          <w:szCs w:val="21"/>
        </w:rPr>
        <w:t xml:space="preserve">entscheidet </w:t>
      </w:r>
      <w:r w:rsidR="002F2EE1">
        <w:rPr>
          <w:rFonts w:ascii="Fira Sans Light" w:hAnsi="Fira Sans Light"/>
          <w:bCs/>
          <w:sz w:val="21"/>
          <w:szCs w:val="21"/>
        </w:rPr>
        <w:t>oft die Wartezeit darüber</w:t>
      </w:r>
      <w:r w:rsidR="00EE4584">
        <w:rPr>
          <w:rFonts w:ascii="Fira Sans Light" w:hAnsi="Fira Sans Light"/>
          <w:bCs/>
          <w:sz w:val="21"/>
          <w:szCs w:val="21"/>
        </w:rPr>
        <w:t>,</w:t>
      </w:r>
      <w:r w:rsidR="002F2EE1">
        <w:rPr>
          <w:rFonts w:ascii="Fira Sans Light" w:hAnsi="Fira Sans Light"/>
          <w:bCs/>
          <w:sz w:val="21"/>
          <w:szCs w:val="21"/>
        </w:rPr>
        <w:t xml:space="preserve"> wie zufrieden ein Anrufer ist. Das Problem: Unternehmen haben bislang nur die Wahl zwischen einfache</w:t>
      </w:r>
      <w:r w:rsidR="00346E77">
        <w:rPr>
          <w:rFonts w:ascii="Fira Sans Light" w:hAnsi="Fira Sans Light"/>
          <w:bCs/>
          <w:sz w:val="21"/>
          <w:szCs w:val="21"/>
        </w:rPr>
        <w:t>m</w:t>
      </w:r>
      <w:r w:rsidR="002F2EE1">
        <w:rPr>
          <w:rFonts w:ascii="Fira Sans Light" w:hAnsi="Fira Sans Light"/>
          <w:bCs/>
          <w:sz w:val="21"/>
          <w:szCs w:val="21"/>
        </w:rPr>
        <w:t xml:space="preserve"> Gruppenruf</w:t>
      </w:r>
      <w:r w:rsidR="00EE4584">
        <w:rPr>
          <w:rFonts w:ascii="Fira Sans Light" w:hAnsi="Fira Sans Light"/>
          <w:bCs/>
          <w:sz w:val="21"/>
          <w:szCs w:val="21"/>
        </w:rPr>
        <w:t xml:space="preserve"> </w:t>
      </w:r>
      <w:r w:rsidR="00375A96">
        <w:rPr>
          <w:rFonts w:ascii="Fira Sans Light" w:hAnsi="Fira Sans Light"/>
          <w:bCs/>
          <w:sz w:val="21"/>
          <w:szCs w:val="21"/>
        </w:rPr>
        <w:t>und</w:t>
      </w:r>
      <w:r w:rsidR="002F2EE1">
        <w:rPr>
          <w:rFonts w:ascii="Fira Sans Light" w:hAnsi="Fira Sans Light"/>
          <w:bCs/>
          <w:sz w:val="21"/>
          <w:szCs w:val="21"/>
        </w:rPr>
        <w:t xml:space="preserve"> einer </w:t>
      </w:r>
      <w:r w:rsidR="00375A96">
        <w:rPr>
          <w:rFonts w:ascii="Fira Sans Light" w:hAnsi="Fira Sans Light"/>
          <w:bCs/>
          <w:sz w:val="21"/>
          <w:szCs w:val="21"/>
        </w:rPr>
        <w:t>ebenso k</w:t>
      </w:r>
      <w:r w:rsidR="002F2EE1">
        <w:rPr>
          <w:rFonts w:ascii="Fira Sans Light" w:hAnsi="Fira Sans Light"/>
          <w:bCs/>
          <w:sz w:val="21"/>
          <w:szCs w:val="21"/>
        </w:rPr>
        <w:t xml:space="preserve">omplexen </w:t>
      </w:r>
      <w:r w:rsidR="00375A96">
        <w:rPr>
          <w:rFonts w:ascii="Fira Sans Light" w:hAnsi="Fira Sans Light"/>
          <w:bCs/>
          <w:sz w:val="21"/>
          <w:szCs w:val="21"/>
        </w:rPr>
        <w:t>wie</w:t>
      </w:r>
      <w:r w:rsidR="00EE4584">
        <w:rPr>
          <w:rFonts w:ascii="Fira Sans Light" w:hAnsi="Fira Sans Light"/>
          <w:bCs/>
          <w:sz w:val="21"/>
          <w:szCs w:val="21"/>
        </w:rPr>
        <w:t xml:space="preserve"> teuren </w:t>
      </w:r>
      <w:r w:rsidR="002F2EE1">
        <w:rPr>
          <w:rFonts w:ascii="Fira Sans Light" w:hAnsi="Fira Sans Light"/>
          <w:bCs/>
          <w:sz w:val="21"/>
          <w:szCs w:val="21"/>
        </w:rPr>
        <w:t xml:space="preserve">Callcenter-Lösung. </w:t>
      </w:r>
    </w:p>
    <w:p w14:paraId="59269207" w14:textId="0084160B" w:rsidR="00971855" w:rsidRDefault="004F3030" w:rsidP="00905D2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„</w:t>
      </w:r>
      <w:r w:rsidR="00EE4584">
        <w:rPr>
          <w:rFonts w:ascii="Fira Sans Light" w:hAnsi="Fira Sans Light"/>
          <w:bCs/>
          <w:sz w:val="21"/>
          <w:szCs w:val="21"/>
        </w:rPr>
        <w:t xml:space="preserve">In Sachen </w:t>
      </w:r>
      <w:r w:rsidR="00905D28">
        <w:rPr>
          <w:rFonts w:ascii="Fira Sans Light" w:hAnsi="Fira Sans Light"/>
          <w:bCs/>
          <w:sz w:val="21"/>
          <w:szCs w:val="21"/>
        </w:rPr>
        <w:t xml:space="preserve">Anrufmanagement </w:t>
      </w:r>
      <w:r w:rsidR="00EE4584">
        <w:rPr>
          <w:rFonts w:ascii="Fira Sans Light" w:hAnsi="Fira Sans Light"/>
          <w:bCs/>
          <w:sz w:val="21"/>
          <w:szCs w:val="21"/>
        </w:rPr>
        <w:t xml:space="preserve">heißt es bislang: </w:t>
      </w:r>
      <w:r w:rsidR="00905D28">
        <w:rPr>
          <w:rFonts w:ascii="Fira Sans Light" w:hAnsi="Fira Sans Light"/>
          <w:bCs/>
          <w:sz w:val="21"/>
          <w:szCs w:val="21"/>
        </w:rPr>
        <w:t xml:space="preserve">ganz oder </w:t>
      </w:r>
      <w:r w:rsidR="00EE4584">
        <w:rPr>
          <w:rFonts w:ascii="Fira Sans Light" w:hAnsi="Fira Sans Light"/>
          <w:bCs/>
          <w:sz w:val="21"/>
          <w:szCs w:val="21"/>
        </w:rPr>
        <w:t xml:space="preserve">so gut wie </w:t>
      </w:r>
      <w:r w:rsidR="00905D28">
        <w:rPr>
          <w:rFonts w:ascii="Fira Sans Light" w:hAnsi="Fira Sans Light"/>
          <w:bCs/>
          <w:sz w:val="21"/>
          <w:szCs w:val="21"/>
        </w:rPr>
        <w:t>gar nicht</w:t>
      </w:r>
      <w:r w:rsidR="00EE4584">
        <w:rPr>
          <w:rFonts w:ascii="Fira Sans Light" w:hAnsi="Fira Sans Light"/>
          <w:bCs/>
          <w:sz w:val="21"/>
          <w:szCs w:val="21"/>
        </w:rPr>
        <w:t>.</w:t>
      </w:r>
      <w:r>
        <w:rPr>
          <w:rFonts w:ascii="Fira Sans Light" w:hAnsi="Fira Sans Light"/>
          <w:bCs/>
          <w:sz w:val="21"/>
          <w:szCs w:val="21"/>
        </w:rPr>
        <w:t xml:space="preserve"> </w:t>
      </w:r>
      <w:r w:rsidR="00375A96">
        <w:rPr>
          <w:rFonts w:ascii="Fira Sans Light" w:hAnsi="Fira Sans Light"/>
          <w:bCs/>
          <w:sz w:val="21"/>
          <w:szCs w:val="21"/>
        </w:rPr>
        <w:t>W</w:t>
      </w:r>
      <w:r w:rsidR="00EE4584">
        <w:rPr>
          <w:rFonts w:ascii="Fira Sans Light" w:hAnsi="Fira Sans Light"/>
          <w:bCs/>
          <w:sz w:val="21"/>
          <w:szCs w:val="21"/>
        </w:rPr>
        <w:t xml:space="preserve">eil eine Callcenter-Lösung sich nicht rechnet, bleiben </w:t>
      </w:r>
      <w:r w:rsidR="00905D28">
        <w:rPr>
          <w:rFonts w:ascii="Fira Sans Light" w:hAnsi="Fira Sans Light"/>
          <w:bCs/>
          <w:sz w:val="21"/>
          <w:szCs w:val="21"/>
        </w:rPr>
        <w:t>mittelständischen Unternehmen nur die Funktionen, die ihre Telefonanlage von Haus aus mitbringt. Und die reichen hinten und vorne nicht</w:t>
      </w:r>
      <w:r>
        <w:rPr>
          <w:rFonts w:ascii="Fira Sans Light" w:hAnsi="Fira Sans Light"/>
          <w:bCs/>
          <w:sz w:val="21"/>
          <w:szCs w:val="21"/>
        </w:rPr>
        <w:t xml:space="preserve">“, berichtet C4B-Produktmanager Thomas Pecher-Wagner. </w:t>
      </w:r>
      <w:r w:rsidR="00971855">
        <w:rPr>
          <w:rFonts w:ascii="Fira Sans Light" w:hAnsi="Fira Sans Light"/>
          <w:bCs/>
          <w:sz w:val="21"/>
          <w:szCs w:val="21"/>
        </w:rPr>
        <w:t>„</w:t>
      </w:r>
      <w:r w:rsidR="00375A96">
        <w:rPr>
          <w:rFonts w:ascii="Fira Sans Light" w:hAnsi="Fira Sans Light"/>
          <w:bCs/>
          <w:sz w:val="21"/>
          <w:szCs w:val="21"/>
        </w:rPr>
        <w:t xml:space="preserve">Mit unserem neuen XPhone-Release und dem Feature TeamDesk </w:t>
      </w:r>
      <w:r w:rsidR="00E01991">
        <w:rPr>
          <w:rFonts w:ascii="Fira Sans Light" w:hAnsi="Fira Sans Light"/>
          <w:bCs/>
          <w:sz w:val="21"/>
          <w:szCs w:val="21"/>
        </w:rPr>
        <w:t xml:space="preserve">schließen </w:t>
      </w:r>
      <w:r w:rsidR="00375A96">
        <w:rPr>
          <w:rFonts w:ascii="Fira Sans Light" w:hAnsi="Fira Sans Light"/>
          <w:bCs/>
          <w:sz w:val="21"/>
          <w:szCs w:val="21"/>
        </w:rPr>
        <w:t>wir dies</w:t>
      </w:r>
      <w:r w:rsidR="00971855">
        <w:rPr>
          <w:rFonts w:ascii="Fira Sans Light" w:hAnsi="Fira Sans Light"/>
          <w:bCs/>
          <w:sz w:val="21"/>
          <w:szCs w:val="21"/>
        </w:rPr>
        <w:t>e Lücke.“</w:t>
      </w:r>
    </w:p>
    <w:p w14:paraId="6194F1BD" w14:textId="70DF59A7" w:rsidR="004F3030" w:rsidRDefault="00971855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Mit Hilfe von TeamDesk können Unternehmen ohne großen Aufwand </w:t>
      </w:r>
      <w:r w:rsidR="00B405A5">
        <w:rPr>
          <w:rFonts w:ascii="Fira Sans Light" w:hAnsi="Fira Sans Light"/>
          <w:bCs/>
          <w:sz w:val="21"/>
          <w:szCs w:val="21"/>
        </w:rPr>
        <w:t xml:space="preserve">beliebig viele </w:t>
      </w:r>
      <w:r>
        <w:rPr>
          <w:rFonts w:ascii="Fira Sans Light" w:hAnsi="Fira Sans Light"/>
          <w:bCs/>
          <w:sz w:val="21"/>
          <w:szCs w:val="21"/>
        </w:rPr>
        <w:t xml:space="preserve">Hotlines einrichten und für diese </w:t>
      </w:r>
      <w:r w:rsidR="00B405A5">
        <w:rPr>
          <w:rFonts w:ascii="Fira Sans Light" w:hAnsi="Fira Sans Light"/>
          <w:bCs/>
          <w:sz w:val="21"/>
          <w:szCs w:val="21"/>
        </w:rPr>
        <w:t xml:space="preserve">individuelle </w:t>
      </w:r>
      <w:r>
        <w:rPr>
          <w:rFonts w:ascii="Fira Sans Light" w:hAnsi="Fira Sans Light"/>
          <w:bCs/>
          <w:sz w:val="21"/>
          <w:szCs w:val="21"/>
        </w:rPr>
        <w:t>Verteilstrategien</w:t>
      </w:r>
      <w:r w:rsidR="00B405A5">
        <w:rPr>
          <w:rFonts w:ascii="Fira Sans Light" w:hAnsi="Fira Sans Light"/>
          <w:bCs/>
          <w:sz w:val="21"/>
          <w:szCs w:val="21"/>
        </w:rPr>
        <w:t xml:space="preserve"> und</w:t>
      </w:r>
      <w:r>
        <w:rPr>
          <w:rFonts w:ascii="Fira Sans Light" w:hAnsi="Fira Sans Light"/>
          <w:bCs/>
          <w:sz w:val="21"/>
          <w:szCs w:val="21"/>
        </w:rPr>
        <w:t xml:space="preserve"> Geschäftszeiten definieren. Während </w:t>
      </w:r>
      <w:r w:rsidR="000D5F83">
        <w:rPr>
          <w:rFonts w:ascii="Fira Sans Light" w:hAnsi="Fira Sans Light"/>
          <w:bCs/>
          <w:sz w:val="21"/>
          <w:szCs w:val="21"/>
        </w:rPr>
        <w:t xml:space="preserve">für </w:t>
      </w:r>
      <w:r>
        <w:rPr>
          <w:rFonts w:ascii="Fira Sans Light" w:hAnsi="Fira Sans Light"/>
          <w:bCs/>
          <w:sz w:val="21"/>
          <w:szCs w:val="21"/>
        </w:rPr>
        <w:t>Callcenter-Lösungen in aller Regel ein eigene</w:t>
      </w:r>
      <w:r w:rsidR="000D5F83">
        <w:rPr>
          <w:rFonts w:ascii="Fira Sans Light" w:hAnsi="Fira Sans Light"/>
          <w:bCs/>
          <w:sz w:val="21"/>
          <w:szCs w:val="21"/>
        </w:rPr>
        <w:t>r</w:t>
      </w:r>
      <w:r>
        <w:rPr>
          <w:rFonts w:ascii="Fira Sans Light" w:hAnsi="Fira Sans Light"/>
          <w:bCs/>
          <w:sz w:val="21"/>
          <w:szCs w:val="21"/>
        </w:rPr>
        <w:t xml:space="preserve"> Client</w:t>
      </w:r>
      <w:r w:rsidR="000D5F83">
        <w:rPr>
          <w:rFonts w:ascii="Fira Sans Light" w:hAnsi="Fira Sans Light"/>
          <w:bCs/>
          <w:sz w:val="21"/>
          <w:szCs w:val="21"/>
        </w:rPr>
        <w:t xml:space="preserve"> benötigt wird</w:t>
      </w:r>
      <w:r>
        <w:rPr>
          <w:rFonts w:ascii="Fira Sans Light" w:hAnsi="Fira Sans Light"/>
          <w:bCs/>
          <w:sz w:val="21"/>
          <w:szCs w:val="21"/>
        </w:rPr>
        <w:t xml:space="preserve">, ist TeamDesk komplett in </w:t>
      </w:r>
      <w:r w:rsidR="000D5F83">
        <w:rPr>
          <w:rFonts w:ascii="Fira Sans Light" w:hAnsi="Fira Sans Light"/>
          <w:bCs/>
          <w:sz w:val="21"/>
          <w:szCs w:val="21"/>
        </w:rPr>
        <w:t>den</w:t>
      </w:r>
      <w:r>
        <w:rPr>
          <w:rFonts w:ascii="Fira Sans Light" w:hAnsi="Fira Sans Light"/>
          <w:bCs/>
          <w:sz w:val="21"/>
          <w:szCs w:val="21"/>
        </w:rPr>
        <w:t xml:space="preserve"> XPhone</w:t>
      </w:r>
      <w:r w:rsidR="000D5F83">
        <w:rPr>
          <w:rFonts w:ascii="Fira Sans Light" w:hAnsi="Fira Sans Light"/>
          <w:bCs/>
          <w:sz w:val="21"/>
          <w:szCs w:val="21"/>
        </w:rPr>
        <w:t>-Client</w:t>
      </w:r>
      <w:r>
        <w:rPr>
          <w:rFonts w:ascii="Fira Sans Light" w:hAnsi="Fira Sans Light"/>
          <w:bCs/>
          <w:sz w:val="21"/>
          <w:szCs w:val="21"/>
        </w:rPr>
        <w:t xml:space="preserve"> integriert. Der Vorteil: Alle Mitarbeiter im Unternehmen</w:t>
      </w:r>
      <w:r w:rsidR="00B405A5">
        <w:rPr>
          <w:rFonts w:ascii="Fira Sans Light" w:hAnsi="Fira Sans Light"/>
          <w:bCs/>
          <w:sz w:val="21"/>
          <w:szCs w:val="21"/>
        </w:rPr>
        <w:t xml:space="preserve"> </w:t>
      </w:r>
      <w:r w:rsidR="00346E77">
        <w:rPr>
          <w:rFonts w:ascii="Fira Sans Light" w:hAnsi="Fira Sans Light"/>
          <w:bCs/>
          <w:sz w:val="21"/>
          <w:szCs w:val="21"/>
        </w:rPr>
        <w:t>nutzen</w:t>
      </w:r>
      <w:r>
        <w:rPr>
          <w:rFonts w:ascii="Fira Sans Light" w:hAnsi="Fira Sans Light"/>
          <w:bCs/>
          <w:sz w:val="21"/>
          <w:szCs w:val="21"/>
        </w:rPr>
        <w:t xml:space="preserve"> d</w:t>
      </w:r>
      <w:r w:rsidR="00346E77">
        <w:rPr>
          <w:rFonts w:ascii="Fira Sans Light" w:hAnsi="Fira Sans Light"/>
          <w:bCs/>
          <w:sz w:val="21"/>
          <w:szCs w:val="21"/>
        </w:rPr>
        <w:t xml:space="preserve">ieselbe </w:t>
      </w:r>
      <w:r>
        <w:rPr>
          <w:rFonts w:ascii="Fira Sans Light" w:hAnsi="Fira Sans Light"/>
          <w:bCs/>
          <w:sz w:val="21"/>
          <w:szCs w:val="21"/>
        </w:rPr>
        <w:t>Kommunikations-</w:t>
      </w:r>
      <w:r w:rsidR="000D5F83">
        <w:rPr>
          <w:rFonts w:ascii="Fira Sans Light" w:hAnsi="Fira Sans Light"/>
          <w:bCs/>
          <w:sz w:val="21"/>
          <w:szCs w:val="21"/>
        </w:rPr>
        <w:t>Lösung.</w:t>
      </w:r>
      <w:r>
        <w:rPr>
          <w:rFonts w:ascii="Fira Sans Light" w:hAnsi="Fira Sans Light"/>
          <w:bCs/>
          <w:sz w:val="21"/>
          <w:szCs w:val="21"/>
        </w:rPr>
        <w:t xml:space="preserve"> Sie sehen untereinander den Präsenzstatus und können sich via Chat, Screen-Sharing &amp; Co. austauschen. „</w:t>
      </w:r>
      <w:r w:rsidR="003C7811">
        <w:rPr>
          <w:rFonts w:ascii="Fira Sans Light" w:hAnsi="Fira Sans Light"/>
          <w:bCs/>
          <w:sz w:val="21"/>
          <w:szCs w:val="21"/>
        </w:rPr>
        <w:t xml:space="preserve">Ein Hotline-Mitarbeiter kann schon während des Kundentelefonats mit einem Kollegen Rücksprache halten oder </w:t>
      </w:r>
      <w:r w:rsidR="00B405A5">
        <w:rPr>
          <w:rFonts w:ascii="Fira Sans Light" w:hAnsi="Fira Sans Light"/>
          <w:bCs/>
          <w:sz w:val="21"/>
          <w:szCs w:val="21"/>
        </w:rPr>
        <w:t>diesen</w:t>
      </w:r>
      <w:r w:rsidR="003C7811">
        <w:rPr>
          <w:rFonts w:ascii="Fira Sans Light" w:hAnsi="Fira Sans Light"/>
          <w:bCs/>
          <w:sz w:val="21"/>
          <w:szCs w:val="21"/>
        </w:rPr>
        <w:t xml:space="preserve"> zum Gespräch dazuschalten. </w:t>
      </w:r>
      <w:r w:rsidR="000D5F83">
        <w:rPr>
          <w:rFonts w:ascii="Fira Sans Light" w:hAnsi="Fira Sans Light"/>
          <w:bCs/>
          <w:sz w:val="21"/>
          <w:szCs w:val="21"/>
        </w:rPr>
        <w:t xml:space="preserve">Das macht die Kommunikation deutlich effizienter“, </w:t>
      </w:r>
      <w:proofErr w:type="gramStart"/>
      <w:r w:rsidR="000D5F83">
        <w:rPr>
          <w:rFonts w:ascii="Fira Sans Light" w:hAnsi="Fira Sans Light"/>
          <w:bCs/>
          <w:sz w:val="21"/>
          <w:szCs w:val="21"/>
        </w:rPr>
        <w:t>betont</w:t>
      </w:r>
      <w:proofErr w:type="gramEnd"/>
      <w:r w:rsidR="000D5F83">
        <w:rPr>
          <w:rFonts w:ascii="Fira Sans Light" w:hAnsi="Fira Sans Light"/>
          <w:bCs/>
          <w:sz w:val="21"/>
          <w:szCs w:val="21"/>
        </w:rPr>
        <w:t xml:space="preserve"> Pecher-Wagner. </w:t>
      </w:r>
    </w:p>
    <w:p w14:paraId="5478CAA7" w14:textId="09A49418" w:rsidR="00905D28" w:rsidRPr="00905D28" w:rsidRDefault="00905D28" w:rsidP="00236CBD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905D28">
        <w:rPr>
          <w:rFonts w:ascii="Fira Sans Light" w:hAnsi="Fira Sans Light"/>
          <w:b/>
          <w:bCs/>
          <w:sz w:val="21"/>
          <w:szCs w:val="21"/>
        </w:rPr>
        <w:t>Hotline-Login im Homeoffice</w:t>
      </w:r>
    </w:p>
    <w:p w14:paraId="59170757" w14:textId="56F5933E" w:rsidR="003C7811" w:rsidRDefault="003C7811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Insbesondere in der aktuellen Situation entscheidend: Hotline-Mitarbeiter </w:t>
      </w:r>
      <w:r w:rsidR="00F216B2">
        <w:rPr>
          <w:rFonts w:ascii="Fira Sans Light" w:hAnsi="Fira Sans Light"/>
          <w:bCs/>
          <w:sz w:val="21"/>
          <w:szCs w:val="21"/>
        </w:rPr>
        <w:t>sind nicht auf ihr Büro-Telefon angewiesen: „TeamDesk-User können sich ohne Weiteres auch im Homeoffice einloggen“ erklärt Pecher-Wagner. „Sie können sowohl mit dem Softphone telefonieren</w:t>
      </w:r>
      <w:r w:rsidR="00346E77">
        <w:rPr>
          <w:rFonts w:ascii="Fira Sans Light" w:hAnsi="Fira Sans Light"/>
          <w:bCs/>
          <w:sz w:val="21"/>
          <w:szCs w:val="21"/>
        </w:rPr>
        <w:t xml:space="preserve"> als auch</w:t>
      </w:r>
      <w:r w:rsidR="00F216B2">
        <w:rPr>
          <w:rFonts w:ascii="Fira Sans Light" w:hAnsi="Fira Sans Light"/>
          <w:bCs/>
          <w:sz w:val="21"/>
          <w:szCs w:val="21"/>
        </w:rPr>
        <w:t xml:space="preserve"> via AnyDevice ihr privates Festnetz- oder Mobiltelefon nutzen.“</w:t>
      </w:r>
      <w:r w:rsidR="00B405A5">
        <w:rPr>
          <w:rFonts w:ascii="Fira Sans Light" w:hAnsi="Fira Sans Light"/>
          <w:bCs/>
          <w:sz w:val="21"/>
          <w:szCs w:val="21"/>
        </w:rPr>
        <w:t xml:space="preserve"> Hotlines lassen sich dabei auch </w:t>
      </w:r>
      <w:r w:rsidR="00E01991">
        <w:rPr>
          <w:rFonts w:ascii="Fira Sans Light" w:hAnsi="Fira Sans Light"/>
          <w:bCs/>
          <w:sz w:val="21"/>
          <w:szCs w:val="21"/>
        </w:rPr>
        <w:t>s</w:t>
      </w:r>
      <w:r w:rsidR="00B405A5">
        <w:rPr>
          <w:rFonts w:ascii="Fira Sans Light" w:hAnsi="Fira Sans Light"/>
          <w:bCs/>
          <w:sz w:val="21"/>
          <w:szCs w:val="21"/>
        </w:rPr>
        <w:t>tandortübergreifend einrichten</w:t>
      </w:r>
      <w:r w:rsidR="00346E77">
        <w:rPr>
          <w:rFonts w:ascii="Fira Sans Light" w:hAnsi="Fira Sans Light"/>
          <w:bCs/>
          <w:sz w:val="21"/>
          <w:szCs w:val="21"/>
        </w:rPr>
        <w:t xml:space="preserve"> – auch </w:t>
      </w:r>
      <w:r w:rsidR="00B405A5">
        <w:rPr>
          <w:rFonts w:ascii="Fira Sans Light" w:hAnsi="Fira Sans Light"/>
          <w:bCs/>
          <w:sz w:val="21"/>
          <w:szCs w:val="21"/>
        </w:rPr>
        <w:t xml:space="preserve">wenn </w:t>
      </w:r>
      <w:r w:rsidR="00346E77">
        <w:rPr>
          <w:rFonts w:ascii="Fira Sans Light" w:hAnsi="Fira Sans Light"/>
          <w:bCs/>
          <w:sz w:val="21"/>
          <w:szCs w:val="21"/>
        </w:rPr>
        <w:t xml:space="preserve">dort </w:t>
      </w:r>
      <w:r w:rsidR="00B405A5">
        <w:rPr>
          <w:rFonts w:ascii="Fira Sans Light" w:hAnsi="Fira Sans Light"/>
          <w:bCs/>
          <w:sz w:val="21"/>
          <w:szCs w:val="21"/>
        </w:rPr>
        <w:t xml:space="preserve">unterschiedliche Telefonanlagen im Einsatz </w:t>
      </w:r>
      <w:r w:rsidR="00346E77">
        <w:rPr>
          <w:rFonts w:ascii="Fira Sans Light" w:hAnsi="Fira Sans Light"/>
          <w:bCs/>
          <w:sz w:val="21"/>
          <w:szCs w:val="21"/>
        </w:rPr>
        <w:t>sein sollten</w:t>
      </w:r>
      <w:r w:rsidR="00B405A5">
        <w:rPr>
          <w:rFonts w:ascii="Fira Sans Light" w:hAnsi="Fira Sans Light"/>
          <w:bCs/>
          <w:sz w:val="21"/>
          <w:szCs w:val="21"/>
        </w:rPr>
        <w:t>.</w:t>
      </w:r>
    </w:p>
    <w:p w14:paraId="7A623B75" w14:textId="66A7173E" w:rsidR="003C7811" w:rsidRDefault="000F7E92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lastRenderedPageBreak/>
        <w:t xml:space="preserve">Um die Erreichbarkeit nachhaltig zu steigern, sind Transparenz und eine gute Organisation entscheidend. Deswegen sieht jedes TeamDesk-Mitglied im Client die zentralen KPIs seiner Hotline: Wie viele Team-Kollegen sind aktuell erreichbar? Wie viele Anrufer warten? Falls das Wartefeld zu groß und die Wartezeiten zu lang werden, können Team-Leiter der Hotline weitere Mitglieder zuweisen. </w:t>
      </w:r>
      <w:r w:rsidR="00905D28">
        <w:rPr>
          <w:rFonts w:ascii="Fira Sans Light" w:hAnsi="Fira Sans Light"/>
          <w:bCs/>
          <w:sz w:val="21"/>
          <w:szCs w:val="21"/>
        </w:rPr>
        <w:t xml:space="preserve">„Bei uns nutzen Team-Mitglieder und </w:t>
      </w:r>
      <w:r w:rsidR="00B405A5">
        <w:rPr>
          <w:rFonts w:ascii="Fira Sans Light" w:hAnsi="Fira Sans Light"/>
          <w:bCs/>
          <w:sz w:val="21"/>
          <w:szCs w:val="21"/>
        </w:rPr>
        <w:t>Team</w:t>
      </w:r>
      <w:r w:rsidR="00905D28">
        <w:rPr>
          <w:rFonts w:ascii="Fira Sans Light" w:hAnsi="Fira Sans Light"/>
          <w:bCs/>
          <w:sz w:val="21"/>
          <w:szCs w:val="21"/>
        </w:rPr>
        <w:t xml:space="preserve">-Leiter dieselbe Lizenz“, so Pecher-Wagner. </w:t>
      </w:r>
      <w:r w:rsidR="00346E77">
        <w:rPr>
          <w:rFonts w:ascii="Fira Sans Light" w:hAnsi="Fira Sans Light"/>
          <w:bCs/>
          <w:sz w:val="21"/>
          <w:szCs w:val="21"/>
        </w:rPr>
        <w:t>B</w:t>
      </w:r>
      <w:r>
        <w:rPr>
          <w:rFonts w:ascii="Fira Sans Light" w:hAnsi="Fira Sans Light"/>
          <w:bCs/>
          <w:sz w:val="21"/>
          <w:szCs w:val="21"/>
        </w:rPr>
        <w:t xml:space="preserve">ei Bedarf </w:t>
      </w:r>
      <w:r w:rsidR="00346E77">
        <w:rPr>
          <w:rFonts w:ascii="Fira Sans Light" w:hAnsi="Fira Sans Light"/>
          <w:bCs/>
          <w:sz w:val="21"/>
          <w:szCs w:val="21"/>
        </w:rPr>
        <w:t xml:space="preserve">lassen sich </w:t>
      </w:r>
      <w:r>
        <w:rPr>
          <w:rFonts w:ascii="Fira Sans Light" w:hAnsi="Fira Sans Light"/>
          <w:bCs/>
          <w:sz w:val="21"/>
          <w:szCs w:val="21"/>
        </w:rPr>
        <w:t>alle User als Team-Leiter an</w:t>
      </w:r>
      <w:r w:rsidR="00905D28">
        <w:rPr>
          <w:rFonts w:ascii="Fira Sans Light" w:hAnsi="Fira Sans Light"/>
          <w:bCs/>
          <w:sz w:val="21"/>
          <w:szCs w:val="21"/>
        </w:rPr>
        <w:t>legen</w:t>
      </w:r>
      <w:r w:rsidR="00346E77">
        <w:rPr>
          <w:rFonts w:ascii="Fira Sans Light" w:hAnsi="Fira Sans Light"/>
          <w:bCs/>
          <w:sz w:val="21"/>
          <w:szCs w:val="21"/>
        </w:rPr>
        <w:t>. So können sich</w:t>
      </w:r>
      <w:r w:rsidR="00905D28">
        <w:rPr>
          <w:rFonts w:ascii="Fira Sans Light" w:hAnsi="Fira Sans Light"/>
          <w:bCs/>
          <w:sz w:val="21"/>
          <w:szCs w:val="21"/>
        </w:rPr>
        <w:t xml:space="preserve"> die </w:t>
      </w:r>
      <w:r>
        <w:rPr>
          <w:rFonts w:ascii="Fira Sans Light" w:hAnsi="Fira Sans Light"/>
          <w:bCs/>
          <w:sz w:val="21"/>
          <w:szCs w:val="21"/>
        </w:rPr>
        <w:t>Teams</w:t>
      </w:r>
      <w:r w:rsidR="00905D28">
        <w:rPr>
          <w:rFonts w:ascii="Fira Sans Light" w:hAnsi="Fira Sans Light"/>
          <w:bCs/>
          <w:sz w:val="21"/>
          <w:szCs w:val="21"/>
        </w:rPr>
        <w:t xml:space="preserve"> komplett </w:t>
      </w:r>
      <w:r>
        <w:rPr>
          <w:rFonts w:ascii="Fira Sans Light" w:hAnsi="Fira Sans Light"/>
          <w:bCs/>
          <w:sz w:val="21"/>
          <w:szCs w:val="21"/>
        </w:rPr>
        <w:t xml:space="preserve">selbst organisieren. </w:t>
      </w:r>
      <w:r w:rsidR="00B405A5">
        <w:rPr>
          <w:rFonts w:ascii="Fira Sans Light" w:hAnsi="Fira Sans Light"/>
          <w:bCs/>
          <w:sz w:val="21"/>
          <w:szCs w:val="21"/>
        </w:rPr>
        <w:t>„Unsere Kunden müssen vorher nicht endlos rechnen und planen, sondern haben nach dem Lizenzkauf alle Freiheiten.“</w:t>
      </w:r>
    </w:p>
    <w:p w14:paraId="72EDC23C" w14:textId="52EAB29B" w:rsidR="000F7E92" w:rsidRDefault="00905D28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Für noch mehr Transparenz hat C4B sein Business Intelligence-Tool „Analytics“ in TeamDesk integriert: In der Web-Oberfläche lässt sich auswerten, wie viele Anrufe eingegangen sind, wie lange die Anrufer gewartet haben und wann es Engpässe gegeben hat. </w:t>
      </w:r>
      <w:r w:rsidR="00B405A5">
        <w:rPr>
          <w:rFonts w:ascii="Fira Sans Light" w:hAnsi="Fira Sans Light"/>
          <w:bCs/>
          <w:sz w:val="21"/>
          <w:szCs w:val="21"/>
        </w:rPr>
        <w:t xml:space="preserve">Auf Wunsch ist eine Mitarbeiter-genaue Auswertung – mit Klarnamen oder anonymisiert – möglich. </w:t>
      </w:r>
    </w:p>
    <w:p w14:paraId="1D4CB168" w14:textId="0F7A583B" w:rsidR="00B405A5" w:rsidRPr="00B405A5" w:rsidRDefault="00B405A5" w:rsidP="00445562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B405A5">
        <w:rPr>
          <w:rFonts w:ascii="Fira Sans Light" w:hAnsi="Fira Sans Light"/>
          <w:b/>
          <w:bCs/>
          <w:sz w:val="21"/>
          <w:szCs w:val="21"/>
        </w:rPr>
        <w:t xml:space="preserve">Federation mit Skype </w:t>
      </w:r>
      <w:proofErr w:type="spellStart"/>
      <w:r w:rsidRPr="00B405A5">
        <w:rPr>
          <w:rFonts w:ascii="Fira Sans Light" w:hAnsi="Fira Sans Light"/>
          <w:b/>
          <w:bCs/>
          <w:sz w:val="21"/>
          <w:szCs w:val="21"/>
        </w:rPr>
        <w:t>for</w:t>
      </w:r>
      <w:proofErr w:type="spellEnd"/>
      <w:r w:rsidRPr="00B405A5">
        <w:rPr>
          <w:rFonts w:ascii="Fira Sans Light" w:hAnsi="Fira Sans Light"/>
          <w:b/>
          <w:bCs/>
          <w:sz w:val="21"/>
          <w:szCs w:val="21"/>
        </w:rPr>
        <w:t xml:space="preserve"> Business </w:t>
      </w:r>
    </w:p>
    <w:p w14:paraId="40792B09" w14:textId="73296236" w:rsidR="00653CF0" w:rsidRDefault="00CB7F46" w:rsidP="00445562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Neben </w:t>
      </w:r>
      <w:r w:rsidR="00B405A5">
        <w:rPr>
          <w:rFonts w:ascii="Fira Sans Light" w:hAnsi="Fira Sans Light"/>
          <w:bCs/>
          <w:sz w:val="21"/>
          <w:szCs w:val="21"/>
        </w:rPr>
        <w:t>TeamDesk und Analytics b</w:t>
      </w:r>
      <w:r w:rsidR="00E53FED">
        <w:rPr>
          <w:rFonts w:ascii="Fira Sans Light" w:hAnsi="Fira Sans Light"/>
          <w:bCs/>
          <w:sz w:val="21"/>
          <w:szCs w:val="21"/>
        </w:rPr>
        <w:t xml:space="preserve">ietet das neue </w:t>
      </w:r>
      <w:r>
        <w:rPr>
          <w:rFonts w:ascii="Fira Sans Light" w:hAnsi="Fira Sans Light"/>
          <w:bCs/>
          <w:sz w:val="21"/>
          <w:szCs w:val="21"/>
        </w:rPr>
        <w:t>XPhone</w:t>
      </w:r>
      <w:r w:rsidR="00E53FED">
        <w:rPr>
          <w:rFonts w:ascii="Fira Sans Light" w:hAnsi="Fira Sans Light"/>
          <w:bCs/>
          <w:sz w:val="21"/>
          <w:szCs w:val="21"/>
        </w:rPr>
        <w:t xml:space="preserve">-Release die Möglichkeit, mit externen Kontakten zu föderieren: „Dank der Federation-Funktion können XPhone-User auch mit externen Kontakten chatten und </w:t>
      </w:r>
      <w:proofErr w:type="gramStart"/>
      <w:r w:rsidR="00E53FED">
        <w:rPr>
          <w:rFonts w:ascii="Fira Sans Light" w:hAnsi="Fira Sans Light"/>
          <w:bCs/>
          <w:sz w:val="21"/>
          <w:szCs w:val="21"/>
        </w:rPr>
        <w:t xml:space="preserve">ihre </w:t>
      </w:r>
      <w:bookmarkStart w:id="0" w:name="_GoBack"/>
      <w:bookmarkEnd w:id="0"/>
      <w:r w:rsidR="00E53FED">
        <w:rPr>
          <w:rFonts w:ascii="Fira Sans Light" w:hAnsi="Fira Sans Light"/>
          <w:bCs/>
          <w:sz w:val="21"/>
          <w:szCs w:val="21"/>
        </w:rPr>
        <w:t>Präsenz</w:t>
      </w:r>
      <w:proofErr w:type="gramEnd"/>
      <w:r w:rsidR="00E53FED">
        <w:rPr>
          <w:rFonts w:ascii="Fira Sans Light" w:hAnsi="Fira Sans Light"/>
          <w:bCs/>
          <w:sz w:val="21"/>
          <w:szCs w:val="21"/>
        </w:rPr>
        <w:t xml:space="preserve"> austauschen“, erklärt Pecher-Wagner. Freigegeben ist Federation für Skype </w:t>
      </w:r>
      <w:proofErr w:type="spellStart"/>
      <w:r w:rsidR="00E53FED">
        <w:rPr>
          <w:rFonts w:ascii="Fira Sans Light" w:hAnsi="Fira Sans Light"/>
          <w:bCs/>
          <w:sz w:val="21"/>
          <w:szCs w:val="21"/>
        </w:rPr>
        <w:t>for</w:t>
      </w:r>
      <w:proofErr w:type="spellEnd"/>
      <w:r w:rsidR="00E53FED">
        <w:rPr>
          <w:rFonts w:ascii="Fira Sans Light" w:hAnsi="Fira Sans Light"/>
          <w:bCs/>
          <w:sz w:val="21"/>
          <w:szCs w:val="21"/>
        </w:rPr>
        <w:t xml:space="preserve"> Business on </w:t>
      </w:r>
      <w:proofErr w:type="spellStart"/>
      <w:r w:rsidR="00E53FED">
        <w:rPr>
          <w:rFonts w:ascii="Fira Sans Light" w:hAnsi="Fira Sans Light"/>
          <w:bCs/>
          <w:sz w:val="21"/>
          <w:szCs w:val="21"/>
        </w:rPr>
        <w:t>Premise</w:t>
      </w:r>
      <w:r w:rsidR="00E01991">
        <w:rPr>
          <w:rFonts w:ascii="Fira Sans Light" w:hAnsi="Fira Sans Light"/>
          <w:bCs/>
          <w:sz w:val="21"/>
          <w:szCs w:val="21"/>
        </w:rPr>
        <w:t>s</w:t>
      </w:r>
      <w:proofErr w:type="spellEnd"/>
      <w:r w:rsidR="00E53FED">
        <w:rPr>
          <w:rFonts w:ascii="Fira Sans Light" w:hAnsi="Fira Sans Light"/>
          <w:bCs/>
          <w:sz w:val="21"/>
          <w:szCs w:val="21"/>
        </w:rPr>
        <w:t xml:space="preserve"> sowie XPhone Connect.</w:t>
      </w:r>
    </w:p>
    <w:p w14:paraId="030480DD" w14:textId="3D389F1C" w:rsidR="00E53FED" w:rsidRDefault="00E53FED" w:rsidP="00445562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Eine weitere Neuerung ist die Erinnerungs-Funktion: XPhone-User können sowohl im Client als auch in der App Reminder für wichtige Aufgaben anlegen. </w:t>
      </w:r>
      <w:r w:rsidR="00A4654A">
        <w:rPr>
          <w:rFonts w:ascii="Fira Sans Light" w:hAnsi="Fira Sans Light"/>
          <w:bCs/>
          <w:sz w:val="21"/>
          <w:szCs w:val="21"/>
        </w:rPr>
        <w:t xml:space="preserve">Die Erinnerung lässt sich dabei an den Präsenzstatus koppeln: So erscheint das Erinnerungs-Popup für einen Anruf beispielsweise erst dann, wenn der Kontakt tatsächlich erreichbar ist. </w:t>
      </w:r>
    </w:p>
    <w:p w14:paraId="6396F07B" w14:textId="02A288FF" w:rsidR="00FC5BA7" w:rsidRDefault="00A4654A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C4B stellt das neue Release regelmäßig in einer Live-Demo vor. Interessenten können sich über folgenden Link anmelden: </w:t>
      </w:r>
      <w:hyperlink r:id="rId8" w:history="1">
        <w:r w:rsidR="00FC5BA7" w:rsidRPr="009B3648">
          <w:rPr>
            <w:rStyle w:val="Hyperlink"/>
            <w:rFonts w:ascii="Fira Sans Light" w:hAnsi="Fira Sans Light"/>
            <w:bCs/>
            <w:sz w:val="21"/>
            <w:szCs w:val="21"/>
          </w:rPr>
          <w:t>www.c4b.com/de/xphone-connect-live</w:t>
        </w:r>
      </w:hyperlink>
      <w:r w:rsidR="00FC5BA7">
        <w:rPr>
          <w:rFonts w:ascii="Fira Sans Light" w:hAnsi="Fira Sans Light"/>
          <w:bCs/>
          <w:sz w:val="21"/>
          <w:szCs w:val="21"/>
        </w:rPr>
        <w:t xml:space="preserve"> </w:t>
      </w:r>
    </w:p>
    <w:p w14:paraId="74B979C4" w14:textId="66430C20" w:rsidR="002E290C" w:rsidRDefault="002E290C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</w:p>
    <w:p w14:paraId="3535031D" w14:textId="77777777" w:rsidR="00DD1FE6" w:rsidRDefault="00DD1FE6" w:rsidP="00236CBD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</w:p>
    <w:p w14:paraId="5119C5E6" w14:textId="447BD35E" w:rsidR="001B2ECD" w:rsidRPr="000B2E71" w:rsidRDefault="004538AE" w:rsidP="00236CBD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proofErr w:type="spellStart"/>
      <w:r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ber</w:t>
      </w:r>
      <w:proofErr w:type="spell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C4B Com </w:t>
      </w:r>
      <w:proofErr w:type="gramStart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For</w:t>
      </w:r>
      <w:proofErr w:type="gram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Business AG</w:t>
      </w:r>
    </w:p>
    <w:p w14:paraId="141ABCD1" w14:textId="5614E1C1" w:rsidR="002D0E1A" w:rsidRDefault="001B2ECD" w:rsidP="00236CBD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- mit mehr als einer Million installierter Lizenzen -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</w:t>
      </w:r>
      <w:r w:rsidRPr="00FD4B6F">
        <w:rPr>
          <w:rFonts w:ascii="Fira Sans Light" w:hAnsi="Fira Sans Light" w:cs="Arial"/>
          <w:sz w:val="21"/>
          <w:szCs w:val="21"/>
        </w:rPr>
        <w:lastRenderedPageBreak/>
        <w:t xml:space="preserve">Kommunikationsprozesse. Der Vertrieb der Lösungen erfolgt über ein umfassendes Netz qualifizierter Partner. </w:t>
      </w:r>
    </w:p>
    <w:p w14:paraId="6B72F3C3" w14:textId="60CA4E7A" w:rsidR="00E60F35" w:rsidRPr="00E0267A" w:rsidRDefault="00931180" w:rsidP="00236CBD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9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60D6839A" w14:textId="77777777" w:rsidR="002D0E1A" w:rsidRPr="00E0267A" w:rsidRDefault="002D0E1A" w:rsidP="00236CBD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</w:p>
    <w:p w14:paraId="3FFEC90D" w14:textId="77777777" w:rsidR="00AB1D1D" w:rsidRPr="00E0267A" w:rsidRDefault="00AB1D1D" w:rsidP="00236CBD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</w:p>
    <w:p w14:paraId="76BF1C79" w14:textId="77777777" w:rsidR="002D0E1A" w:rsidRPr="00E0267A" w:rsidRDefault="00FB2AF2" w:rsidP="00236CBD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00B89C77" w:rsidR="002D0E1A" w:rsidRPr="00E0267A" w:rsidRDefault="001B2ECD" w:rsidP="00236CBD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592648" w:rsidRPr="00E0267A">
        <w:rPr>
          <w:rFonts w:ascii="Fira Sans Light" w:hAnsi="Fira Sans Light" w:cs="Arial"/>
          <w:sz w:val="21"/>
          <w:szCs w:val="21"/>
        </w:rPr>
        <w:t>Martina Ludewig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F8407E" w:rsidRPr="00E0267A">
        <w:rPr>
          <w:rFonts w:ascii="Fira Sans Light" w:hAnsi="Fira Sans Light" w:cs="Arial"/>
          <w:sz w:val="21"/>
          <w:szCs w:val="21"/>
        </w:rPr>
        <w:t>Marketing &amp; Communications Manager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674B557A" w:rsidR="00684236" w:rsidRPr="00095D6C" w:rsidRDefault="001B2ECD" w:rsidP="00236CBD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Telefon 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r w:rsidR="00592648" w:rsidRPr="00095D6C">
        <w:rPr>
          <w:rFonts w:ascii="Fira Sans Light" w:hAnsi="Fira Sans Light" w:cs="Arial"/>
          <w:sz w:val="21"/>
          <w:szCs w:val="21"/>
        </w:rPr>
        <w:t>Fax +49 (89) 84 07 98-13259</w:t>
      </w:r>
      <w:r w:rsidRPr="00095D6C">
        <w:rPr>
          <w:rFonts w:ascii="Fira Sans Light" w:hAnsi="Fira Sans Light" w:cs="Arial"/>
          <w:sz w:val="21"/>
          <w:szCs w:val="21"/>
        </w:rPr>
        <w:br/>
      </w:r>
      <w:hyperlink r:id="rId10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1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FE3C" w14:textId="77777777" w:rsidR="00356ED3" w:rsidRDefault="00356ED3" w:rsidP="001B2ECD">
      <w:r>
        <w:separator/>
      </w:r>
    </w:p>
  </w:endnote>
  <w:endnote w:type="continuationSeparator" w:id="0">
    <w:p w14:paraId="228BDC95" w14:textId="77777777" w:rsidR="00356ED3" w:rsidRDefault="00356ED3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9BAF" w14:textId="77777777" w:rsidR="00356ED3" w:rsidRDefault="00356ED3" w:rsidP="001B2ECD">
      <w:r>
        <w:separator/>
      </w:r>
    </w:p>
  </w:footnote>
  <w:footnote w:type="continuationSeparator" w:id="0">
    <w:p w14:paraId="1934A12D" w14:textId="77777777" w:rsidR="00356ED3" w:rsidRDefault="00356ED3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22"/>
  </w:num>
  <w:num w:numId="7">
    <w:abstractNumId w:val="9"/>
  </w:num>
  <w:num w:numId="8">
    <w:abstractNumId w:val="20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15"/>
  </w:num>
  <w:num w:numId="19">
    <w:abstractNumId w:val="21"/>
  </w:num>
  <w:num w:numId="20">
    <w:abstractNumId w:val="7"/>
  </w:num>
  <w:num w:numId="21">
    <w:abstractNumId w:val="16"/>
  </w:num>
  <w:num w:numId="22">
    <w:abstractNumId w:val="2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6FEA"/>
    <w:rsid w:val="00010BCB"/>
    <w:rsid w:val="000171C5"/>
    <w:rsid w:val="00023E5A"/>
    <w:rsid w:val="0002475B"/>
    <w:rsid w:val="000266B8"/>
    <w:rsid w:val="00026C98"/>
    <w:rsid w:val="00027BA9"/>
    <w:rsid w:val="00027E69"/>
    <w:rsid w:val="00032AA3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693"/>
    <w:rsid w:val="00055FD4"/>
    <w:rsid w:val="000563B5"/>
    <w:rsid w:val="00056D19"/>
    <w:rsid w:val="000579D9"/>
    <w:rsid w:val="00057A94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5B56"/>
    <w:rsid w:val="00086EDE"/>
    <w:rsid w:val="00092BE5"/>
    <w:rsid w:val="00093C51"/>
    <w:rsid w:val="000940B5"/>
    <w:rsid w:val="00095D6C"/>
    <w:rsid w:val="00096245"/>
    <w:rsid w:val="000A65EA"/>
    <w:rsid w:val="000A6A37"/>
    <w:rsid w:val="000A6B0D"/>
    <w:rsid w:val="000A6B8D"/>
    <w:rsid w:val="000B06AC"/>
    <w:rsid w:val="000B1307"/>
    <w:rsid w:val="000B21FF"/>
    <w:rsid w:val="000B2E71"/>
    <w:rsid w:val="000B34BC"/>
    <w:rsid w:val="000B61AA"/>
    <w:rsid w:val="000B6406"/>
    <w:rsid w:val="000B69C9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5F83"/>
    <w:rsid w:val="000D7359"/>
    <w:rsid w:val="000E370A"/>
    <w:rsid w:val="000F06B8"/>
    <w:rsid w:val="000F3AFA"/>
    <w:rsid w:val="000F3BFE"/>
    <w:rsid w:val="000F7673"/>
    <w:rsid w:val="000F7E92"/>
    <w:rsid w:val="001006FF"/>
    <w:rsid w:val="001021D1"/>
    <w:rsid w:val="00111AA1"/>
    <w:rsid w:val="00113A4D"/>
    <w:rsid w:val="00115D5F"/>
    <w:rsid w:val="0011697D"/>
    <w:rsid w:val="00124756"/>
    <w:rsid w:val="00137260"/>
    <w:rsid w:val="00137E3C"/>
    <w:rsid w:val="001419A9"/>
    <w:rsid w:val="00145581"/>
    <w:rsid w:val="00147907"/>
    <w:rsid w:val="00150E6B"/>
    <w:rsid w:val="00151A01"/>
    <w:rsid w:val="00151B24"/>
    <w:rsid w:val="00153D23"/>
    <w:rsid w:val="00156679"/>
    <w:rsid w:val="001605E1"/>
    <w:rsid w:val="00161C79"/>
    <w:rsid w:val="0016288B"/>
    <w:rsid w:val="001629C6"/>
    <w:rsid w:val="00167A62"/>
    <w:rsid w:val="00172493"/>
    <w:rsid w:val="00173772"/>
    <w:rsid w:val="00174FC6"/>
    <w:rsid w:val="001804BF"/>
    <w:rsid w:val="001825E6"/>
    <w:rsid w:val="00183957"/>
    <w:rsid w:val="001860FE"/>
    <w:rsid w:val="001867D9"/>
    <w:rsid w:val="00187D28"/>
    <w:rsid w:val="001928AD"/>
    <w:rsid w:val="0019464D"/>
    <w:rsid w:val="0019791F"/>
    <w:rsid w:val="001A05FC"/>
    <w:rsid w:val="001B2610"/>
    <w:rsid w:val="001B2ECD"/>
    <w:rsid w:val="001B61CE"/>
    <w:rsid w:val="001B79A0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50F0E"/>
    <w:rsid w:val="00252411"/>
    <w:rsid w:val="0025271F"/>
    <w:rsid w:val="00254646"/>
    <w:rsid w:val="00262F88"/>
    <w:rsid w:val="002638B9"/>
    <w:rsid w:val="00264255"/>
    <w:rsid w:val="00265E81"/>
    <w:rsid w:val="00273B39"/>
    <w:rsid w:val="00273BDE"/>
    <w:rsid w:val="0028091A"/>
    <w:rsid w:val="00283417"/>
    <w:rsid w:val="00284496"/>
    <w:rsid w:val="00287672"/>
    <w:rsid w:val="00287759"/>
    <w:rsid w:val="0029015D"/>
    <w:rsid w:val="002920ED"/>
    <w:rsid w:val="002922FF"/>
    <w:rsid w:val="0029483A"/>
    <w:rsid w:val="002961A3"/>
    <w:rsid w:val="00296AFA"/>
    <w:rsid w:val="002A262E"/>
    <w:rsid w:val="002A3222"/>
    <w:rsid w:val="002A7605"/>
    <w:rsid w:val="002A7A2F"/>
    <w:rsid w:val="002B0D05"/>
    <w:rsid w:val="002B1956"/>
    <w:rsid w:val="002B22C2"/>
    <w:rsid w:val="002B376D"/>
    <w:rsid w:val="002B4734"/>
    <w:rsid w:val="002B4A88"/>
    <w:rsid w:val="002B5632"/>
    <w:rsid w:val="002B5BD3"/>
    <w:rsid w:val="002B72E3"/>
    <w:rsid w:val="002C18DA"/>
    <w:rsid w:val="002C24F2"/>
    <w:rsid w:val="002C3562"/>
    <w:rsid w:val="002C7764"/>
    <w:rsid w:val="002D0E1A"/>
    <w:rsid w:val="002D38DE"/>
    <w:rsid w:val="002D440E"/>
    <w:rsid w:val="002D4C29"/>
    <w:rsid w:val="002E290C"/>
    <w:rsid w:val="002E2E0E"/>
    <w:rsid w:val="002E38D7"/>
    <w:rsid w:val="002E6EBA"/>
    <w:rsid w:val="002F2EE1"/>
    <w:rsid w:val="003004BE"/>
    <w:rsid w:val="00301B02"/>
    <w:rsid w:val="00302EFC"/>
    <w:rsid w:val="0030373A"/>
    <w:rsid w:val="00303801"/>
    <w:rsid w:val="00307781"/>
    <w:rsid w:val="00310F99"/>
    <w:rsid w:val="00324018"/>
    <w:rsid w:val="0033108A"/>
    <w:rsid w:val="003310B5"/>
    <w:rsid w:val="00334E6A"/>
    <w:rsid w:val="00335CD3"/>
    <w:rsid w:val="0033656E"/>
    <w:rsid w:val="00337192"/>
    <w:rsid w:val="00337C65"/>
    <w:rsid w:val="0034079A"/>
    <w:rsid w:val="00340A0B"/>
    <w:rsid w:val="003431EC"/>
    <w:rsid w:val="00344AB1"/>
    <w:rsid w:val="00346E77"/>
    <w:rsid w:val="00347D49"/>
    <w:rsid w:val="00351C60"/>
    <w:rsid w:val="00351FBA"/>
    <w:rsid w:val="00356ED3"/>
    <w:rsid w:val="00360DF2"/>
    <w:rsid w:val="003612B0"/>
    <w:rsid w:val="00364627"/>
    <w:rsid w:val="00371684"/>
    <w:rsid w:val="0037343D"/>
    <w:rsid w:val="00375A96"/>
    <w:rsid w:val="003803BC"/>
    <w:rsid w:val="003817DB"/>
    <w:rsid w:val="00382E8F"/>
    <w:rsid w:val="00384A1A"/>
    <w:rsid w:val="00384B5E"/>
    <w:rsid w:val="003861C3"/>
    <w:rsid w:val="00386E54"/>
    <w:rsid w:val="003962D6"/>
    <w:rsid w:val="003965F7"/>
    <w:rsid w:val="003A3F6C"/>
    <w:rsid w:val="003B1D60"/>
    <w:rsid w:val="003B2BA0"/>
    <w:rsid w:val="003B372C"/>
    <w:rsid w:val="003B5197"/>
    <w:rsid w:val="003B597D"/>
    <w:rsid w:val="003C125E"/>
    <w:rsid w:val="003C1CB1"/>
    <w:rsid w:val="003C4F5B"/>
    <w:rsid w:val="003C7811"/>
    <w:rsid w:val="003D2502"/>
    <w:rsid w:val="003D2A35"/>
    <w:rsid w:val="003D30A5"/>
    <w:rsid w:val="003D3DD9"/>
    <w:rsid w:val="003D526A"/>
    <w:rsid w:val="003D5854"/>
    <w:rsid w:val="003D687C"/>
    <w:rsid w:val="003E3A92"/>
    <w:rsid w:val="003E6DC7"/>
    <w:rsid w:val="003E750C"/>
    <w:rsid w:val="003E78D6"/>
    <w:rsid w:val="003F7D0A"/>
    <w:rsid w:val="00403157"/>
    <w:rsid w:val="00403822"/>
    <w:rsid w:val="00403C73"/>
    <w:rsid w:val="00405D9B"/>
    <w:rsid w:val="004065F6"/>
    <w:rsid w:val="00407238"/>
    <w:rsid w:val="00411918"/>
    <w:rsid w:val="004209B4"/>
    <w:rsid w:val="004212C8"/>
    <w:rsid w:val="00421300"/>
    <w:rsid w:val="0042187F"/>
    <w:rsid w:val="00423AE6"/>
    <w:rsid w:val="00427C61"/>
    <w:rsid w:val="00432134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B2B"/>
    <w:rsid w:val="00456D73"/>
    <w:rsid w:val="00463374"/>
    <w:rsid w:val="00464096"/>
    <w:rsid w:val="004658AD"/>
    <w:rsid w:val="004665ED"/>
    <w:rsid w:val="00466E2E"/>
    <w:rsid w:val="004706B4"/>
    <w:rsid w:val="004747A0"/>
    <w:rsid w:val="004753D3"/>
    <w:rsid w:val="004804D8"/>
    <w:rsid w:val="004811ED"/>
    <w:rsid w:val="004920F6"/>
    <w:rsid w:val="00495167"/>
    <w:rsid w:val="00495285"/>
    <w:rsid w:val="004956C0"/>
    <w:rsid w:val="004A029D"/>
    <w:rsid w:val="004A1181"/>
    <w:rsid w:val="004A3881"/>
    <w:rsid w:val="004A4FF6"/>
    <w:rsid w:val="004A5149"/>
    <w:rsid w:val="004A52DC"/>
    <w:rsid w:val="004A5F53"/>
    <w:rsid w:val="004B3CB6"/>
    <w:rsid w:val="004B5941"/>
    <w:rsid w:val="004B67B0"/>
    <w:rsid w:val="004B72C2"/>
    <w:rsid w:val="004C43B7"/>
    <w:rsid w:val="004C4DB6"/>
    <w:rsid w:val="004C4F96"/>
    <w:rsid w:val="004D4D7A"/>
    <w:rsid w:val="004D6CC3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62A36"/>
    <w:rsid w:val="005665C9"/>
    <w:rsid w:val="00566A49"/>
    <w:rsid w:val="00566E8B"/>
    <w:rsid w:val="00571D29"/>
    <w:rsid w:val="00574CA9"/>
    <w:rsid w:val="00581819"/>
    <w:rsid w:val="00582D38"/>
    <w:rsid w:val="00584A97"/>
    <w:rsid w:val="0058566F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A195E"/>
    <w:rsid w:val="005A58A8"/>
    <w:rsid w:val="005B29DC"/>
    <w:rsid w:val="005B3647"/>
    <w:rsid w:val="005B3C71"/>
    <w:rsid w:val="005B7C9E"/>
    <w:rsid w:val="005B7FE3"/>
    <w:rsid w:val="005C1D34"/>
    <w:rsid w:val="005C3ECE"/>
    <w:rsid w:val="005C41E4"/>
    <w:rsid w:val="005C74E5"/>
    <w:rsid w:val="005D0418"/>
    <w:rsid w:val="005D103A"/>
    <w:rsid w:val="005D24D3"/>
    <w:rsid w:val="005D56C7"/>
    <w:rsid w:val="005E08CF"/>
    <w:rsid w:val="005E2A26"/>
    <w:rsid w:val="005E577E"/>
    <w:rsid w:val="005F3C6B"/>
    <w:rsid w:val="005F3F6A"/>
    <w:rsid w:val="005F7F0F"/>
    <w:rsid w:val="00601331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227E5"/>
    <w:rsid w:val="006229FC"/>
    <w:rsid w:val="00623250"/>
    <w:rsid w:val="00623873"/>
    <w:rsid w:val="00631816"/>
    <w:rsid w:val="0063399A"/>
    <w:rsid w:val="00644043"/>
    <w:rsid w:val="0064737F"/>
    <w:rsid w:val="00647D93"/>
    <w:rsid w:val="006509CC"/>
    <w:rsid w:val="0065254F"/>
    <w:rsid w:val="00653CF0"/>
    <w:rsid w:val="0065485B"/>
    <w:rsid w:val="00662C58"/>
    <w:rsid w:val="00664FD9"/>
    <w:rsid w:val="00665F1B"/>
    <w:rsid w:val="006701CE"/>
    <w:rsid w:val="0067092D"/>
    <w:rsid w:val="00675A5B"/>
    <w:rsid w:val="0067761E"/>
    <w:rsid w:val="00677873"/>
    <w:rsid w:val="00682767"/>
    <w:rsid w:val="00682E4B"/>
    <w:rsid w:val="00682E5E"/>
    <w:rsid w:val="0068374F"/>
    <w:rsid w:val="00684170"/>
    <w:rsid w:val="00684236"/>
    <w:rsid w:val="00685136"/>
    <w:rsid w:val="006864BF"/>
    <w:rsid w:val="006866F2"/>
    <w:rsid w:val="006910CF"/>
    <w:rsid w:val="0069334A"/>
    <w:rsid w:val="00693B48"/>
    <w:rsid w:val="00693F9C"/>
    <w:rsid w:val="00697C96"/>
    <w:rsid w:val="006A2E50"/>
    <w:rsid w:val="006A4AA5"/>
    <w:rsid w:val="006B1005"/>
    <w:rsid w:val="006B1024"/>
    <w:rsid w:val="006B19F1"/>
    <w:rsid w:val="006B33AC"/>
    <w:rsid w:val="006C0B2C"/>
    <w:rsid w:val="006C3A90"/>
    <w:rsid w:val="006C4739"/>
    <w:rsid w:val="006C49BE"/>
    <w:rsid w:val="006D1866"/>
    <w:rsid w:val="006D6BB4"/>
    <w:rsid w:val="006D71CD"/>
    <w:rsid w:val="006E6DCC"/>
    <w:rsid w:val="006F5670"/>
    <w:rsid w:val="006F7BB0"/>
    <w:rsid w:val="006F7ED0"/>
    <w:rsid w:val="007020CE"/>
    <w:rsid w:val="00706C61"/>
    <w:rsid w:val="007070F6"/>
    <w:rsid w:val="00707D3B"/>
    <w:rsid w:val="00707E72"/>
    <w:rsid w:val="0071068F"/>
    <w:rsid w:val="00720F0C"/>
    <w:rsid w:val="00724B67"/>
    <w:rsid w:val="007275C9"/>
    <w:rsid w:val="00731789"/>
    <w:rsid w:val="00732D1E"/>
    <w:rsid w:val="0073519E"/>
    <w:rsid w:val="00735608"/>
    <w:rsid w:val="00737695"/>
    <w:rsid w:val="007379AC"/>
    <w:rsid w:val="00737C5A"/>
    <w:rsid w:val="00744D72"/>
    <w:rsid w:val="00751082"/>
    <w:rsid w:val="00753974"/>
    <w:rsid w:val="00765D9A"/>
    <w:rsid w:val="0077027A"/>
    <w:rsid w:val="007706AD"/>
    <w:rsid w:val="00770BB4"/>
    <w:rsid w:val="00771148"/>
    <w:rsid w:val="007725D6"/>
    <w:rsid w:val="007735E0"/>
    <w:rsid w:val="00776062"/>
    <w:rsid w:val="007765F1"/>
    <w:rsid w:val="00776821"/>
    <w:rsid w:val="00781675"/>
    <w:rsid w:val="007825EB"/>
    <w:rsid w:val="00782C75"/>
    <w:rsid w:val="00783E7E"/>
    <w:rsid w:val="007840A1"/>
    <w:rsid w:val="00790AF8"/>
    <w:rsid w:val="00791A84"/>
    <w:rsid w:val="00791E56"/>
    <w:rsid w:val="00792DB9"/>
    <w:rsid w:val="007A08E9"/>
    <w:rsid w:val="007A37CF"/>
    <w:rsid w:val="007A3807"/>
    <w:rsid w:val="007A47D1"/>
    <w:rsid w:val="007A6FB9"/>
    <w:rsid w:val="007A775E"/>
    <w:rsid w:val="007B565F"/>
    <w:rsid w:val="007C0F50"/>
    <w:rsid w:val="007C316F"/>
    <w:rsid w:val="007C5442"/>
    <w:rsid w:val="007C5AD3"/>
    <w:rsid w:val="007C60A3"/>
    <w:rsid w:val="007C7AD3"/>
    <w:rsid w:val="007D0D2A"/>
    <w:rsid w:val="007D6558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70312"/>
    <w:rsid w:val="00875522"/>
    <w:rsid w:val="00876996"/>
    <w:rsid w:val="00880AD4"/>
    <w:rsid w:val="00882885"/>
    <w:rsid w:val="00886176"/>
    <w:rsid w:val="0089077B"/>
    <w:rsid w:val="00891020"/>
    <w:rsid w:val="008913F8"/>
    <w:rsid w:val="00895192"/>
    <w:rsid w:val="008A1256"/>
    <w:rsid w:val="008A2053"/>
    <w:rsid w:val="008A2A89"/>
    <w:rsid w:val="008A663D"/>
    <w:rsid w:val="008A7C85"/>
    <w:rsid w:val="008B33EF"/>
    <w:rsid w:val="008B5DDB"/>
    <w:rsid w:val="008B690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F0F9D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26AB"/>
    <w:rsid w:val="0093312A"/>
    <w:rsid w:val="009415CE"/>
    <w:rsid w:val="0094770B"/>
    <w:rsid w:val="0095018E"/>
    <w:rsid w:val="009516A6"/>
    <w:rsid w:val="00951B0C"/>
    <w:rsid w:val="00956F1A"/>
    <w:rsid w:val="009578CA"/>
    <w:rsid w:val="009602EA"/>
    <w:rsid w:val="0096034E"/>
    <w:rsid w:val="009607A8"/>
    <w:rsid w:val="009607C4"/>
    <w:rsid w:val="00961487"/>
    <w:rsid w:val="009620CD"/>
    <w:rsid w:val="0096327A"/>
    <w:rsid w:val="00963393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816D7"/>
    <w:rsid w:val="0098570B"/>
    <w:rsid w:val="00994366"/>
    <w:rsid w:val="00995EE9"/>
    <w:rsid w:val="009A1630"/>
    <w:rsid w:val="009A5BD4"/>
    <w:rsid w:val="009A644A"/>
    <w:rsid w:val="009B0EBE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64E9"/>
    <w:rsid w:val="009F14F7"/>
    <w:rsid w:val="009F2411"/>
    <w:rsid w:val="009F7FB0"/>
    <w:rsid w:val="00A04A06"/>
    <w:rsid w:val="00A05608"/>
    <w:rsid w:val="00A05CDC"/>
    <w:rsid w:val="00A06F71"/>
    <w:rsid w:val="00A102CD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3966"/>
    <w:rsid w:val="00A4396A"/>
    <w:rsid w:val="00A4654A"/>
    <w:rsid w:val="00A46D22"/>
    <w:rsid w:val="00A55ABD"/>
    <w:rsid w:val="00A6079D"/>
    <w:rsid w:val="00A61600"/>
    <w:rsid w:val="00A63E4D"/>
    <w:rsid w:val="00A652FE"/>
    <w:rsid w:val="00A671A8"/>
    <w:rsid w:val="00A70467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501D"/>
    <w:rsid w:val="00A8636D"/>
    <w:rsid w:val="00A93C96"/>
    <w:rsid w:val="00A95860"/>
    <w:rsid w:val="00A95883"/>
    <w:rsid w:val="00A96811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4C35"/>
    <w:rsid w:val="00AD55EB"/>
    <w:rsid w:val="00AD59E4"/>
    <w:rsid w:val="00AD714A"/>
    <w:rsid w:val="00AE06C9"/>
    <w:rsid w:val="00AE131A"/>
    <w:rsid w:val="00AE2AB2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1100F"/>
    <w:rsid w:val="00B11081"/>
    <w:rsid w:val="00B12DED"/>
    <w:rsid w:val="00B13DB3"/>
    <w:rsid w:val="00B16AE5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52B7"/>
    <w:rsid w:val="00B46E03"/>
    <w:rsid w:val="00B4709C"/>
    <w:rsid w:val="00B52791"/>
    <w:rsid w:val="00B52D06"/>
    <w:rsid w:val="00B530A4"/>
    <w:rsid w:val="00B62A00"/>
    <w:rsid w:val="00B645C6"/>
    <w:rsid w:val="00B66D34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42B4"/>
    <w:rsid w:val="00BC5236"/>
    <w:rsid w:val="00BC5339"/>
    <w:rsid w:val="00BD0001"/>
    <w:rsid w:val="00BD0F51"/>
    <w:rsid w:val="00BD243F"/>
    <w:rsid w:val="00BE17EA"/>
    <w:rsid w:val="00BE62F5"/>
    <w:rsid w:val="00BF1CD1"/>
    <w:rsid w:val="00BF2BF6"/>
    <w:rsid w:val="00C0108C"/>
    <w:rsid w:val="00C015F0"/>
    <w:rsid w:val="00C0426D"/>
    <w:rsid w:val="00C0465D"/>
    <w:rsid w:val="00C069F9"/>
    <w:rsid w:val="00C15494"/>
    <w:rsid w:val="00C16852"/>
    <w:rsid w:val="00C23813"/>
    <w:rsid w:val="00C25FF8"/>
    <w:rsid w:val="00C326EA"/>
    <w:rsid w:val="00C366A5"/>
    <w:rsid w:val="00C3671E"/>
    <w:rsid w:val="00C37DE1"/>
    <w:rsid w:val="00C43695"/>
    <w:rsid w:val="00C507C1"/>
    <w:rsid w:val="00C5119C"/>
    <w:rsid w:val="00C53559"/>
    <w:rsid w:val="00C544F0"/>
    <w:rsid w:val="00C5735E"/>
    <w:rsid w:val="00C6150A"/>
    <w:rsid w:val="00C61A93"/>
    <w:rsid w:val="00C707CA"/>
    <w:rsid w:val="00C73EDE"/>
    <w:rsid w:val="00C80B9B"/>
    <w:rsid w:val="00C80DD7"/>
    <w:rsid w:val="00C80E72"/>
    <w:rsid w:val="00C82CCA"/>
    <w:rsid w:val="00C83078"/>
    <w:rsid w:val="00C838EE"/>
    <w:rsid w:val="00C83BD9"/>
    <w:rsid w:val="00C90E87"/>
    <w:rsid w:val="00C94150"/>
    <w:rsid w:val="00C94476"/>
    <w:rsid w:val="00C944DF"/>
    <w:rsid w:val="00C96EC2"/>
    <w:rsid w:val="00C97766"/>
    <w:rsid w:val="00CA24F1"/>
    <w:rsid w:val="00CA2B05"/>
    <w:rsid w:val="00CA4504"/>
    <w:rsid w:val="00CA4E5A"/>
    <w:rsid w:val="00CA4ED7"/>
    <w:rsid w:val="00CB3ADD"/>
    <w:rsid w:val="00CB64AB"/>
    <w:rsid w:val="00CB72C3"/>
    <w:rsid w:val="00CB7F46"/>
    <w:rsid w:val="00CC015D"/>
    <w:rsid w:val="00CC0F09"/>
    <w:rsid w:val="00CC212B"/>
    <w:rsid w:val="00CC424B"/>
    <w:rsid w:val="00CC61C0"/>
    <w:rsid w:val="00CC66A6"/>
    <w:rsid w:val="00CD2D3F"/>
    <w:rsid w:val="00CD658A"/>
    <w:rsid w:val="00CE4358"/>
    <w:rsid w:val="00CE4ED3"/>
    <w:rsid w:val="00CE72BE"/>
    <w:rsid w:val="00CF3B12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DA6"/>
    <w:rsid w:val="00D469A9"/>
    <w:rsid w:val="00D47436"/>
    <w:rsid w:val="00D53437"/>
    <w:rsid w:val="00D542B2"/>
    <w:rsid w:val="00D546CE"/>
    <w:rsid w:val="00D57FAD"/>
    <w:rsid w:val="00D60C77"/>
    <w:rsid w:val="00D61A5D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5104"/>
    <w:rsid w:val="00DA48FE"/>
    <w:rsid w:val="00DB115C"/>
    <w:rsid w:val="00DB1319"/>
    <w:rsid w:val="00DB4A0C"/>
    <w:rsid w:val="00DB4FAE"/>
    <w:rsid w:val="00DC0DC0"/>
    <w:rsid w:val="00DC4FD6"/>
    <w:rsid w:val="00DC50A1"/>
    <w:rsid w:val="00DC6B88"/>
    <w:rsid w:val="00DC6F15"/>
    <w:rsid w:val="00DD008C"/>
    <w:rsid w:val="00DD0443"/>
    <w:rsid w:val="00DD0C26"/>
    <w:rsid w:val="00DD1FE6"/>
    <w:rsid w:val="00DE0FD7"/>
    <w:rsid w:val="00DE11F7"/>
    <w:rsid w:val="00DE2744"/>
    <w:rsid w:val="00DE451D"/>
    <w:rsid w:val="00DE5C20"/>
    <w:rsid w:val="00DE6F52"/>
    <w:rsid w:val="00DE7F3D"/>
    <w:rsid w:val="00DF0081"/>
    <w:rsid w:val="00DF03F9"/>
    <w:rsid w:val="00DF072E"/>
    <w:rsid w:val="00DF134D"/>
    <w:rsid w:val="00DF2846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29E7"/>
    <w:rsid w:val="00E12DBA"/>
    <w:rsid w:val="00E14FA2"/>
    <w:rsid w:val="00E16105"/>
    <w:rsid w:val="00E17176"/>
    <w:rsid w:val="00E174C5"/>
    <w:rsid w:val="00E174EE"/>
    <w:rsid w:val="00E256B6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705EB"/>
    <w:rsid w:val="00E80475"/>
    <w:rsid w:val="00E854B0"/>
    <w:rsid w:val="00E924B9"/>
    <w:rsid w:val="00E934CF"/>
    <w:rsid w:val="00E95191"/>
    <w:rsid w:val="00E9664A"/>
    <w:rsid w:val="00EA0FA5"/>
    <w:rsid w:val="00EA39EA"/>
    <w:rsid w:val="00EA4292"/>
    <w:rsid w:val="00EA52AF"/>
    <w:rsid w:val="00EA61BB"/>
    <w:rsid w:val="00EA640E"/>
    <w:rsid w:val="00EA6443"/>
    <w:rsid w:val="00EA6BF4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74D8"/>
    <w:rsid w:val="00ED46F4"/>
    <w:rsid w:val="00ED559B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212"/>
    <w:rsid w:val="00F00F4E"/>
    <w:rsid w:val="00F020EB"/>
    <w:rsid w:val="00F022DD"/>
    <w:rsid w:val="00F02FB7"/>
    <w:rsid w:val="00F0514E"/>
    <w:rsid w:val="00F05C93"/>
    <w:rsid w:val="00F066BD"/>
    <w:rsid w:val="00F07C38"/>
    <w:rsid w:val="00F105D7"/>
    <w:rsid w:val="00F216B2"/>
    <w:rsid w:val="00F277D2"/>
    <w:rsid w:val="00F31257"/>
    <w:rsid w:val="00F33A26"/>
    <w:rsid w:val="00F366AC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48B2"/>
    <w:rsid w:val="00F95A8D"/>
    <w:rsid w:val="00F968A2"/>
    <w:rsid w:val="00FA309C"/>
    <w:rsid w:val="00FA6C48"/>
    <w:rsid w:val="00FB0188"/>
    <w:rsid w:val="00FB2AF2"/>
    <w:rsid w:val="00FB4B91"/>
    <w:rsid w:val="00FC1A2F"/>
    <w:rsid w:val="00FC5BA7"/>
    <w:rsid w:val="00FC6ADE"/>
    <w:rsid w:val="00FD09A5"/>
    <w:rsid w:val="00FD2400"/>
    <w:rsid w:val="00FD29CA"/>
    <w:rsid w:val="00FD4156"/>
    <w:rsid w:val="00FD4B6F"/>
    <w:rsid w:val="00FE05D1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/de/xphone-connect-l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Mail:%20martina.ludewig@c4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4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A3E3-AAF6-47FA-8B0D-17FBB19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Martina Ludewig</cp:lastModifiedBy>
  <cp:revision>31</cp:revision>
  <cp:lastPrinted>2020-01-17T09:21:00Z</cp:lastPrinted>
  <dcterms:created xsi:type="dcterms:W3CDTF">2020-01-17T12:59:00Z</dcterms:created>
  <dcterms:modified xsi:type="dcterms:W3CDTF">2020-05-13T10:27:00Z</dcterms:modified>
</cp:coreProperties>
</file>