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1E7F" w14:textId="625DE846" w:rsidR="001D5CB9" w:rsidRDefault="001D5CB9" w:rsidP="001D5CB9">
      <w:r>
        <w:t>Pressemitteilung</w:t>
      </w:r>
    </w:p>
    <w:p w14:paraId="6FB9251F" w14:textId="77777777" w:rsidR="00405182" w:rsidRPr="004419D3" w:rsidRDefault="00405182" w:rsidP="00905133">
      <w:pPr>
        <w:rPr>
          <w:rFonts w:cstheme="minorHAnsi"/>
          <w:b/>
          <w:bCs/>
          <w:sz w:val="28"/>
          <w:szCs w:val="28"/>
          <w:lang w:eastAsia="de-DE"/>
        </w:rPr>
      </w:pPr>
      <w:bookmarkStart w:id="0" w:name="_GoBack"/>
      <w:proofErr w:type="spellStart"/>
      <w:r w:rsidRPr="009B2AF3">
        <w:rPr>
          <w:rFonts w:cstheme="minorHAnsi"/>
          <w:b/>
          <w:bCs/>
          <w:sz w:val="28"/>
          <w:szCs w:val="28"/>
          <w:shd w:val="clear" w:color="auto" w:fill="FFFFFF"/>
        </w:rPr>
        <w:t>Garz</w:t>
      </w:r>
      <w:proofErr w:type="spellEnd"/>
      <w:r w:rsidRPr="009B2AF3">
        <w:rPr>
          <w:rFonts w:cstheme="minorHAnsi"/>
          <w:b/>
          <w:bCs/>
          <w:sz w:val="28"/>
          <w:szCs w:val="28"/>
          <w:shd w:val="clear" w:color="auto" w:fill="FFFFFF"/>
        </w:rPr>
        <w:t xml:space="preserve"> &amp; Fricke übernimmt Prozessor-Modul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>-</w:t>
      </w:r>
      <w:r w:rsidRPr="009B2AF3">
        <w:rPr>
          <w:rFonts w:cstheme="minorHAnsi"/>
          <w:b/>
          <w:bCs/>
          <w:sz w:val="28"/>
          <w:szCs w:val="28"/>
          <w:shd w:val="clear" w:color="auto" w:fill="FFFFFF"/>
        </w:rPr>
        <w:t xml:space="preserve">Spezialisten Keith &amp; </w:t>
      </w:r>
      <w:proofErr w:type="spellStart"/>
      <w:r w:rsidRPr="009B2AF3">
        <w:rPr>
          <w:rFonts w:cstheme="minorHAnsi"/>
          <w:b/>
          <w:bCs/>
          <w:sz w:val="28"/>
          <w:szCs w:val="28"/>
          <w:shd w:val="clear" w:color="auto" w:fill="FFFFFF"/>
        </w:rPr>
        <w:t>Koep</w:t>
      </w:r>
      <w:proofErr w:type="spellEnd"/>
      <w:r w:rsidRPr="004419D3">
        <w:rPr>
          <w:rFonts w:cstheme="minorHAnsi"/>
          <w:b/>
          <w:bCs/>
          <w:sz w:val="28"/>
          <w:szCs w:val="28"/>
          <w:lang w:eastAsia="de-DE"/>
        </w:rPr>
        <w:t>:</w:t>
      </w:r>
    </w:p>
    <w:p w14:paraId="0F9E2878" w14:textId="2F174663" w:rsidR="00405182" w:rsidRPr="00405182" w:rsidRDefault="00405182" w:rsidP="00905133">
      <w:pPr>
        <w:rPr>
          <w:rFonts w:cstheme="minorHAnsi"/>
          <w:b/>
          <w:bCs/>
          <w:sz w:val="28"/>
          <w:szCs w:val="28"/>
          <w:u w:val="single"/>
          <w:lang w:eastAsia="de-DE"/>
        </w:rPr>
      </w:pPr>
      <w:r w:rsidRPr="004419D3">
        <w:rPr>
          <w:rFonts w:cstheme="minorHAnsi"/>
          <w:b/>
          <w:bCs/>
          <w:sz w:val="28"/>
          <w:szCs w:val="28"/>
          <w:u w:val="single"/>
          <w:lang w:eastAsia="de-DE"/>
        </w:rPr>
        <w:t>Gr</w:t>
      </w:r>
      <w:r>
        <w:rPr>
          <w:rFonts w:cstheme="minorHAnsi"/>
          <w:b/>
          <w:bCs/>
          <w:sz w:val="28"/>
          <w:szCs w:val="28"/>
          <w:u w:val="single"/>
          <w:lang w:eastAsia="de-DE"/>
        </w:rPr>
        <w:t>oßer</w:t>
      </w:r>
      <w:r w:rsidRPr="004419D3">
        <w:rPr>
          <w:rFonts w:cstheme="minorHAnsi"/>
          <w:b/>
          <w:bCs/>
          <w:sz w:val="28"/>
          <w:szCs w:val="28"/>
          <w:u w:val="single"/>
          <w:lang w:eastAsia="de-DE"/>
        </w:rPr>
        <w:t xml:space="preserve"> </w:t>
      </w:r>
      <w:r>
        <w:rPr>
          <w:rFonts w:cstheme="minorHAnsi"/>
          <w:b/>
          <w:bCs/>
          <w:sz w:val="28"/>
          <w:szCs w:val="28"/>
          <w:u w:val="single"/>
          <w:lang w:eastAsia="de-DE"/>
        </w:rPr>
        <w:t>Hersteller</w:t>
      </w:r>
      <w:r w:rsidRPr="004419D3">
        <w:rPr>
          <w:rFonts w:cstheme="minorHAnsi"/>
          <w:b/>
          <w:bCs/>
          <w:sz w:val="28"/>
          <w:szCs w:val="28"/>
          <w:u w:val="single"/>
          <w:lang w:eastAsia="de-DE"/>
        </w:rPr>
        <w:t xml:space="preserve"> für </w:t>
      </w:r>
      <w:r>
        <w:rPr>
          <w:rFonts w:cstheme="minorHAnsi"/>
          <w:b/>
          <w:bCs/>
          <w:sz w:val="28"/>
          <w:szCs w:val="28"/>
          <w:u w:val="single"/>
          <w:lang w:eastAsia="de-DE"/>
        </w:rPr>
        <w:t xml:space="preserve">ARM-basierte </w:t>
      </w:r>
      <w:r w:rsidRPr="004419D3">
        <w:rPr>
          <w:rFonts w:cstheme="minorHAnsi"/>
          <w:b/>
          <w:bCs/>
          <w:sz w:val="28"/>
          <w:szCs w:val="28"/>
          <w:u w:val="single"/>
          <w:lang w:eastAsia="de-DE"/>
        </w:rPr>
        <w:t>Embedded</w:t>
      </w:r>
      <w:r>
        <w:rPr>
          <w:rFonts w:cstheme="minorHAnsi"/>
          <w:b/>
          <w:bCs/>
          <w:sz w:val="28"/>
          <w:szCs w:val="28"/>
          <w:u w:val="single"/>
          <w:lang w:eastAsia="de-DE"/>
        </w:rPr>
        <w:t>-</w:t>
      </w:r>
      <w:r w:rsidRPr="004419D3">
        <w:rPr>
          <w:rFonts w:cstheme="minorHAnsi"/>
          <w:b/>
          <w:bCs/>
          <w:sz w:val="28"/>
          <w:szCs w:val="28"/>
          <w:u w:val="single"/>
          <w:lang w:eastAsia="de-DE"/>
        </w:rPr>
        <w:t>Rechnersysteme entsteht</w:t>
      </w:r>
    </w:p>
    <w:p w14:paraId="41834B60" w14:textId="77777777" w:rsidR="00405182" w:rsidRPr="002A1CA6" w:rsidRDefault="00405182" w:rsidP="00905133">
      <w:pPr>
        <w:rPr>
          <w:rFonts w:cstheme="minorHAnsi"/>
          <w:color w:val="222222"/>
          <w:shd w:val="clear" w:color="auto" w:fill="FFFFFF"/>
        </w:rPr>
      </w:pPr>
      <w:r w:rsidRPr="002A1CA6">
        <w:rPr>
          <w:rFonts w:cstheme="minorHAnsi"/>
          <w:lang w:eastAsia="de-DE"/>
        </w:rPr>
        <w:t xml:space="preserve">Hamburg, </w:t>
      </w:r>
      <w:r>
        <w:rPr>
          <w:rFonts w:cstheme="minorHAnsi"/>
          <w:lang w:eastAsia="de-DE"/>
        </w:rPr>
        <w:t>06. Februar</w:t>
      </w:r>
      <w:r w:rsidRPr="002A1CA6">
        <w:rPr>
          <w:rFonts w:cstheme="minorHAnsi"/>
          <w:lang w:eastAsia="de-DE"/>
        </w:rPr>
        <w:t xml:space="preserve"> 2020. Die </w:t>
      </w:r>
      <w:proofErr w:type="spellStart"/>
      <w:r w:rsidRPr="002A1CA6">
        <w:rPr>
          <w:rFonts w:cstheme="minorHAnsi"/>
          <w:lang w:eastAsia="de-DE"/>
        </w:rPr>
        <w:t>Garz</w:t>
      </w:r>
      <w:proofErr w:type="spellEnd"/>
      <w:r w:rsidRPr="002A1CA6">
        <w:rPr>
          <w:rFonts w:cstheme="minorHAnsi"/>
          <w:lang w:eastAsia="de-DE"/>
        </w:rPr>
        <w:t xml:space="preserve"> &amp; Fricke </w:t>
      </w:r>
      <w:r>
        <w:rPr>
          <w:rFonts w:cstheme="minorHAnsi"/>
          <w:lang w:eastAsia="de-DE"/>
        </w:rPr>
        <w:t>Gruppe</w:t>
      </w:r>
      <w:r w:rsidRPr="002A1CA6">
        <w:rPr>
          <w:rFonts w:cstheme="minorHAnsi"/>
          <w:lang w:eastAsia="de-DE"/>
        </w:rPr>
        <w:t xml:space="preserve">, Hamburg, übernimmt die Wuppertaler Keith &amp; </w:t>
      </w:r>
      <w:proofErr w:type="spellStart"/>
      <w:r w:rsidRPr="002A1CA6">
        <w:rPr>
          <w:rFonts w:cstheme="minorHAnsi"/>
          <w:lang w:eastAsia="de-DE"/>
        </w:rPr>
        <w:t>Koep</w:t>
      </w:r>
      <w:proofErr w:type="spellEnd"/>
      <w:r w:rsidRPr="002A1CA6">
        <w:rPr>
          <w:rFonts w:cstheme="minorHAnsi"/>
          <w:lang w:eastAsia="de-DE"/>
        </w:rPr>
        <w:t xml:space="preserve"> GmbH. Damit entsteht einer der </w:t>
      </w:r>
      <w:r>
        <w:rPr>
          <w:rFonts w:cstheme="minorHAnsi"/>
          <w:lang w:eastAsia="de-DE"/>
        </w:rPr>
        <w:t>bedeutendsten</w:t>
      </w:r>
      <w:r w:rsidRPr="002A1CA6">
        <w:rPr>
          <w:rFonts w:cstheme="minorHAnsi"/>
          <w:lang w:eastAsia="de-DE"/>
        </w:rPr>
        <w:t xml:space="preserve"> </w:t>
      </w:r>
      <w:r>
        <w:rPr>
          <w:rFonts w:cstheme="minorHAnsi"/>
          <w:lang w:eastAsia="de-DE"/>
        </w:rPr>
        <w:t>Systemanbieter</w:t>
      </w:r>
      <w:r w:rsidRPr="002A1CA6">
        <w:rPr>
          <w:rFonts w:cstheme="minorHAnsi"/>
          <w:lang w:eastAsia="de-DE"/>
        </w:rPr>
        <w:t xml:space="preserve"> für </w:t>
      </w:r>
      <w:r>
        <w:rPr>
          <w:rFonts w:cstheme="minorHAnsi"/>
          <w:lang w:eastAsia="de-DE"/>
        </w:rPr>
        <w:t xml:space="preserve">ARM-basierte </w:t>
      </w:r>
      <w:r w:rsidRPr="002A1CA6">
        <w:rPr>
          <w:rFonts w:cstheme="minorHAnsi"/>
          <w:lang w:eastAsia="de-DE"/>
        </w:rPr>
        <w:t>Embedded</w:t>
      </w:r>
      <w:r>
        <w:rPr>
          <w:rFonts w:cstheme="minorHAnsi"/>
          <w:lang w:eastAsia="de-DE"/>
        </w:rPr>
        <w:t xml:space="preserve"> Technologien in Europa.</w:t>
      </w:r>
      <w:r w:rsidRPr="002A1CA6">
        <w:rPr>
          <w:rFonts w:cstheme="minorHAnsi"/>
          <w:lang w:eastAsia="de-DE"/>
        </w:rPr>
        <w:t xml:space="preserve"> Diese Systeme aus einer Kombination von Hard- und Software gehören zu den wichtigsten Komponenten in </w:t>
      </w:r>
      <w:r>
        <w:rPr>
          <w:rFonts w:cstheme="minorHAnsi"/>
          <w:lang w:eastAsia="de-DE"/>
        </w:rPr>
        <w:t>technischen</w:t>
      </w:r>
      <w:r w:rsidRPr="002A1CA6">
        <w:rPr>
          <w:rFonts w:cstheme="minorHAnsi"/>
          <w:lang w:eastAsia="de-DE"/>
        </w:rPr>
        <w:t xml:space="preserve"> Geräten. Sie kommen beispielsweise in </w:t>
      </w:r>
      <w:r>
        <w:rPr>
          <w:rFonts w:cstheme="minorHAnsi"/>
          <w:lang w:eastAsia="de-DE"/>
        </w:rPr>
        <w:t xml:space="preserve">der </w:t>
      </w:r>
      <w:r>
        <w:t>Medizintechnik, Gastronomieelektronik, Sicherheitstechnik und Industrieautomation</w:t>
      </w:r>
      <w:r w:rsidRPr="004F1C30">
        <w:rPr>
          <w:color w:val="222222"/>
          <w:shd w:val="clear" w:color="auto" w:fill="FFFFFF"/>
        </w:rPr>
        <w:t xml:space="preserve"> </w:t>
      </w:r>
      <w:r w:rsidRPr="002A1CA6">
        <w:rPr>
          <w:rFonts w:cstheme="minorHAnsi"/>
        </w:rPr>
        <w:t>zum Einsatz.</w:t>
      </w:r>
      <w:r>
        <w:rPr>
          <w:rFonts w:cstheme="minorHAnsi"/>
        </w:rPr>
        <w:t xml:space="preserve"> Bereits im März 2019 hatte die </w:t>
      </w:r>
      <w:proofErr w:type="spellStart"/>
      <w:r>
        <w:rPr>
          <w:rFonts w:cstheme="minorHAnsi"/>
        </w:rPr>
        <w:t>Garz</w:t>
      </w:r>
      <w:proofErr w:type="spellEnd"/>
      <w:r>
        <w:rPr>
          <w:rFonts w:cstheme="minorHAnsi"/>
        </w:rPr>
        <w:t xml:space="preserve"> &amp; Fricke Gruppe die Stuttgarter e-GITS GmbH, einen Entwickler von Software-Applikationen für HMIs, Cloud Technologien und </w:t>
      </w:r>
      <w:proofErr w:type="spellStart"/>
      <w:r>
        <w:rPr>
          <w:rFonts w:cstheme="minorHAnsi"/>
        </w:rPr>
        <w:t>IoT</w:t>
      </w:r>
      <w:proofErr w:type="spellEnd"/>
      <w:r>
        <w:rPr>
          <w:rFonts w:cstheme="minorHAnsi"/>
        </w:rPr>
        <w:t xml:space="preserve"> übernommen.</w:t>
      </w:r>
      <w:r w:rsidRPr="002A1CA6">
        <w:rPr>
          <w:rFonts w:cstheme="minorHAnsi"/>
        </w:rPr>
        <w:t xml:space="preserve"> </w:t>
      </w:r>
      <w:r>
        <w:rPr>
          <w:rFonts w:cstheme="minorHAnsi"/>
        </w:rPr>
        <w:t xml:space="preserve">Durch die zweite Übernahme innerhalb eines Jahres entsteht ein Konzern mit Sitz in Hamburg und Standorten in Wuppertal, Stuttgart, Minneapolis, USA und Chennai, Indien. </w:t>
      </w:r>
    </w:p>
    <w:p w14:paraId="527B2C60" w14:textId="77777777" w:rsidR="00405182" w:rsidRPr="0023744E" w:rsidRDefault="00405182" w:rsidP="00905133">
      <w:r w:rsidRPr="0023744E">
        <w:rPr>
          <w:rFonts w:cstheme="minorHAnsi"/>
          <w:lang w:eastAsia="de-DE"/>
        </w:rPr>
        <w:t xml:space="preserve">Matthias Fricke, Geschäftsführer von </w:t>
      </w:r>
      <w:proofErr w:type="spellStart"/>
      <w:r w:rsidRPr="0023744E">
        <w:rPr>
          <w:rFonts w:cstheme="minorHAnsi"/>
          <w:lang w:eastAsia="de-DE"/>
        </w:rPr>
        <w:t>Garz</w:t>
      </w:r>
      <w:proofErr w:type="spellEnd"/>
      <w:r w:rsidRPr="0023744E">
        <w:rPr>
          <w:rFonts w:cstheme="minorHAnsi"/>
          <w:lang w:eastAsia="de-DE"/>
        </w:rPr>
        <w:t xml:space="preserve"> &amp; Fricke: „Mit Keith &amp; </w:t>
      </w:r>
      <w:proofErr w:type="spellStart"/>
      <w:r w:rsidRPr="0023744E">
        <w:rPr>
          <w:rFonts w:cstheme="minorHAnsi"/>
          <w:lang w:eastAsia="de-DE"/>
        </w:rPr>
        <w:t>Koep</w:t>
      </w:r>
      <w:proofErr w:type="spellEnd"/>
      <w:r w:rsidRPr="0023744E">
        <w:rPr>
          <w:rFonts w:cstheme="minorHAnsi"/>
          <w:lang w:eastAsia="de-DE"/>
        </w:rPr>
        <w:t xml:space="preserve"> ergänzen wir unser Produktportfolio perfekt. Während wir unseren Kunden Human </w:t>
      </w:r>
      <w:proofErr w:type="spellStart"/>
      <w:r w:rsidRPr="0023744E">
        <w:rPr>
          <w:rFonts w:cstheme="minorHAnsi"/>
          <w:lang w:eastAsia="de-DE"/>
        </w:rPr>
        <w:t>Machine</w:t>
      </w:r>
      <w:proofErr w:type="spellEnd"/>
      <w:r w:rsidRPr="0023744E">
        <w:rPr>
          <w:rFonts w:cstheme="minorHAnsi"/>
          <w:lang w:eastAsia="de-DE"/>
        </w:rPr>
        <w:t xml:space="preserve"> Interfaces</w:t>
      </w:r>
      <w:r>
        <w:rPr>
          <w:rFonts w:cstheme="minorHAnsi"/>
          <w:lang w:eastAsia="de-DE"/>
        </w:rPr>
        <w:t xml:space="preserve"> (HMI)</w:t>
      </w:r>
      <w:r w:rsidRPr="0023744E">
        <w:rPr>
          <w:rFonts w:cstheme="minorHAnsi"/>
          <w:lang w:eastAsia="de-DE"/>
        </w:rPr>
        <w:t xml:space="preserve">, Applikationssoftware und ergänzende Produkte wie Zahlungsdienstleistungen liefern, ist Keith &amp; </w:t>
      </w:r>
      <w:proofErr w:type="spellStart"/>
      <w:r w:rsidRPr="0023744E">
        <w:rPr>
          <w:rFonts w:cstheme="minorHAnsi"/>
          <w:lang w:eastAsia="de-DE"/>
        </w:rPr>
        <w:t>Koep</w:t>
      </w:r>
      <w:proofErr w:type="spellEnd"/>
      <w:r w:rsidRPr="0023744E">
        <w:rPr>
          <w:rFonts w:cstheme="minorHAnsi"/>
          <w:lang w:eastAsia="de-DE"/>
        </w:rPr>
        <w:t xml:space="preserve"> auf System on Modules, also kompakte Aufsteck-Computermodule, spezialisiert. Diese haben ein vielfältiges Einsatzspektrum und werden überall dort eingesetzt, wo spezielle Schnittstellen und Formfaktoren benötigt werden.“ Keith &amp; </w:t>
      </w:r>
      <w:proofErr w:type="spellStart"/>
      <w:r w:rsidRPr="0023744E">
        <w:rPr>
          <w:rFonts w:cstheme="minorHAnsi"/>
          <w:lang w:eastAsia="de-DE"/>
        </w:rPr>
        <w:t>Koep</w:t>
      </w:r>
      <w:proofErr w:type="spellEnd"/>
      <w:r w:rsidRPr="0023744E">
        <w:rPr>
          <w:rFonts w:cstheme="minorHAnsi"/>
          <w:lang w:eastAsia="de-DE"/>
        </w:rPr>
        <w:t xml:space="preserve"> Computermodule finden sich unter anderem in der </w:t>
      </w:r>
      <w:r w:rsidRPr="0023744E">
        <w:t>Medizintechnik</w:t>
      </w:r>
      <w:r w:rsidRPr="0023744E">
        <w:rPr>
          <w:rFonts w:cstheme="minorHAnsi"/>
          <w:lang w:eastAsia="de-DE"/>
        </w:rPr>
        <w:t xml:space="preserve">, in der industriellen Automation, der Robotik oder der Luftfahrttechnik. Die Modul-Technologie ermöglicht verlängerte Produktlebenszyklen, da die Aufsteckmodule bei Bedarf in den meisten Fällen ausgetauscht werden können. </w:t>
      </w:r>
    </w:p>
    <w:p w14:paraId="07207F65" w14:textId="77777777" w:rsidR="00405182" w:rsidRPr="0023744E" w:rsidRDefault="00405182" w:rsidP="00905133">
      <w:pPr>
        <w:rPr>
          <w:rFonts w:cstheme="minorHAnsi"/>
          <w:lang w:eastAsia="de-DE"/>
        </w:rPr>
      </w:pPr>
      <w:r w:rsidRPr="0023744E">
        <w:rPr>
          <w:rFonts w:cstheme="minorHAnsi"/>
          <w:lang w:eastAsia="de-DE"/>
        </w:rPr>
        <w:t xml:space="preserve">Auf diese Weise kann </w:t>
      </w:r>
      <w:proofErr w:type="spellStart"/>
      <w:r w:rsidRPr="0023744E">
        <w:rPr>
          <w:rFonts w:cstheme="minorHAnsi"/>
          <w:lang w:eastAsia="de-DE"/>
        </w:rPr>
        <w:t>Garz</w:t>
      </w:r>
      <w:proofErr w:type="spellEnd"/>
      <w:r w:rsidRPr="0023744E">
        <w:rPr>
          <w:rFonts w:cstheme="minorHAnsi"/>
          <w:lang w:eastAsia="de-DE"/>
        </w:rPr>
        <w:t xml:space="preserve"> &amp; Fricke ein erweitertes Produktprogramm anbieten. Volker Keith, Geschäftsführer von Keith &amp; </w:t>
      </w:r>
      <w:proofErr w:type="spellStart"/>
      <w:r w:rsidRPr="0023744E">
        <w:rPr>
          <w:rFonts w:cstheme="minorHAnsi"/>
          <w:lang w:eastAsia="de-DE"/>
        </w:rPr>
        <w:t>Koep</w:t>
      </w:r>
      <w:proofErr w:type="spellEnd"/>
      <w:r w:rsidRPr="0023744E">
        <w:rPr>
          <w:rFonts w:cstheme="minorHAnsi"/>
          <w:lang w:eastAsia="de-DE"/>
        </w:rPr>
        <w:t xml:space="preserve">: „Für uns erschließen sich neue Absatzmärkte, da wir unsere Produkte über die internationalen Vertriebspartner und die Niederlassung von </w:t>
      </w:r>
      <w:proofErr w:type="spellStart"/>
      <w:r w:rsidRPr="0023744E">
        <w:rPr>
          <w:rFonts w:cstheme="minorHAnsi"/>
          <w:lang w:eastAsia="de-DE"/>
        </w:rPr>
        <w:t>Garz</w:t>
      </w:r>
      <w:proofErr w:type="spellEnd"/>
      <w:r w:rsidRPr="0023744E">
        <w:rPr>
          <w:rFonts w:cstheme="minorHAnsi"/>
          <w:lang w:eastAsia="de-DE"/>
        </w:rPr>
        <w:t xml:space="preserve"> &amp; Fricke in den USA vertreiben können.“ </w:t>
      </w:r>
    </w:p>
    <w:p w14:paraId="6DB372DC" w14:textId="77777777" w:rsidR="00405182" w:rsidRPr="0023744E" w:rsidRDefault="00405182" w:rsidP="00905133">
      <w:pPr>
        <w:rPr>
          <w:rFonts w:cstheme="minorHAnsi"/>
          <w:lang w:eastAsia="de-DE"/>
        </w:rPr>
      </w:pPr>
      <w:proofErr w:type="spellStart"/>
      <w:r w:rsidRPr="0023744E">
        <w:rPr>
          <w:rFonts w:cstheme="minorHAnsi"/>
          <w:lang w:eastAsia="de-DE"/>
        </w:rPr>
        <w:t>Garz</w:t>
      </w:r>
      <w:proofErr w:type="spellEnd"/>
      <w:r w:rsidRPr="0023744E">
        <w:rPr>
          <w:rFonts w:cstheme="minorHAnsi"/>
          <w:lang w:eastAsia="de-DE"/>
        </w:rPr>
        <w:t xml:space="preserve"> &amp; Fricke übernimmt alle Mitarbeiter und führt den Produktionsstandort in Wuppertal fort. Volker Keith und </w:t>
      </w:r>
      <w:proofErr w:type="spellStart"/>
      <w:r w:rsidRPr="0023744E">
        <w:rPr>
          <w:rFonts w:cstheme="minorHAnsi"/>
          <w:lang w:eastAsia="de-DE"/>
        </w:rPr>
        <w:t>Luitger</w:t>
      </w:r>
      <w:proofErr w:type="spellEnd"/>
      <w:r w:rsidRPr="0023744E">
        <w:rPr>
          <w:rFonts w:cstheme="minorHAnsi"/>
          <w:lang w:eastAsia="de-DE"/>
        </w:rPr>
        <w:t xml:space="preserve"> </w:t>
      </w:r>
      <w:proofErr w:type="spellStart"/>
      <w:r w:rsidRPr="0023744E">
        <w:rPr>
          <w:rFonts w:cstheme="minorHAnsi"/>
          <w:lang w:eastAsia="de-DE"/>
        </w:rPr>
        <w:t>Koep</w:t>
      </w:r>
      <w:proofErr w:type="spellEnd"/>
      <w:r w:rsidRPr="0023744E">
        <w:rPr>
          <w:rFonts w:cstheme="minorHAnsi"/>
          <w:lang w:eastAsia="de-DE"/>
        </w:rPr>
        <w:t xml:space="preserve"> bleiben als Geschäftsführer von Keith &amp; </w:t>
      </w:r>
      <w:proofErr w:type="spellStart"/>
      <w:r w:rsidRPr="0023744E">
        <w:rPr>
          <w:rFonts w:cstheme="minorHAnsi"/>
          <w:lang w:eastAsia="de-DE"/>
        </w:rPr>
        <w:t>Koep</w:t>
      </w:r>
      <w:proofErr w:type="spellEnd"/>
      <w:r w:rsidRPr="0023744E">
        <w:rPr>
          <w:rFonts w:cstheme="minorHAnsi"/>
          <w:lang w:eastAsia="de-DE"/>
        </w:rPr>
        <w:t xml:space="preserve"> in Verantwortung. Matthias Fricke: „Durch das damit wesentlich stärkere Research &amp; Development Team können wir attraktive, größere Kunden ansprechen, für die wir bislang zu klein waren.“ Volker Keith ergänzt: „Außerdem ergeben sich im R&amp;D-Bereich erhebliche Synergieeffekte, da wir die Grundlagenentwicklungen mit den gleichen Prozessorarchitekturen von NXP und Linux Betriebssystemen durchführen.“ </w:t>
      </w:r>
    </w:p>
    <w:p w14:paraId="75A0DA07" w14:textId="77777777" w:rsidR="00405182" w:rsidRPr="0023744E" w:rsidRDefault="00405182" w:rsidP="00905133">
      <w:pPr>
        <w:rPr>
          <w:rFonts w:cstheme="minorHAnsi"/>
          <w:lang w:eastAsia="de-DE"/>
        </w:rPr>
      </w:pPr>
      <w:r w:rsidRPr="0023744E">
        <w:rPr>
          <w:rFonts w:cstheme="minorHAnsi"/>
          <w:lang w:eastAsia="de-DE"/>
        </w:rPr>
        <w:t xml:space="preserve">Mit der Übernahme wächst die Zahl der Mitarbeiter der </w:t>
      </w:r>
      <w:proofErr w:type="spellStart"/>
      <w:r w:rsidRPr="0023744E">
        <w:rPr>
          <w:rFonts w:cstheme="minorHAnsi"/>
          <w:lang w:eastAsia="de-DE"/>
        </w:rPr>
        <w:t>Garz</w:t>
      </w:r>
      <w:proofErr w:type="spellEnd"/>
      <w:r w:rsidRPr="0023744E">
        <w:rPr>
          <w:rFonts w:cstheme="minorHAnsi"/>
          <w:lang w:eastAsia="de-DE"/>
        </w:rPr>
        <w:t xml:space="preserve"> &amp; Fricke Gruppe auf 180. Das Unternehmen rechnet mit einem weiterhin starken Wachstum und plant, das Geschäft im Bereich der industriellen Kleincomputer und in der Softwareentwicklung weiter auszubauen. </w:t>
      </w:r>
    </w:p>
    <w:p w14:paraId="36D93D2C" w14:textId="77777777" w:rsidR="00405182" w:rsidRPr="0023744E" w:rsidRDefault="00405182" w:rsidP="00405182">
      <w:pPr>
        <w:ind w:left="540"/>
        <w:rPr>
          <w:rFonts w:cstheme="minorHAnsi"/>
          <w:lang w:eastAsia="de-DE"/>
        </w:rPr>
      </w:pPr>
      <w:r w:rsidRPr="0023744E">
        <w:rPr>
          <w:rFonts w:cstheme="minorHAnsi"/>
          <w:lang w:eastAsia="de-DE"/>
        </w:rPr>
        <w:t> </w:t>
      </w:r>
    </w:p>
    <w:p w14:paraId="470C99ED" w14:textId="77777777" w:rsidR="00405182" w:rsidRPr="0023744E" w:rsidRDefault="00405182" w:rsidP="00405182">
      <w:pPr>
        <w:ind w:left="540"/>
        <w:rPr>
          <w:rFonts w:cstheme="minorHAnsi"/>
          <w:lang w:eastAsia="de-DE"/>
        </w:rPr>
      </w:pPr>
    </w:p>
    <w:p w14:paraId="3AEA66B0" w14:textId="77777777" w:rsidR="00905133" w:rsidRDefault="00905133" w:rsidP="00905133">
      <w:pPr>
        <w:rPr>
          <w:rFonts w:cstheme="minorHAnsi"/>
          <w:b/>
          <w:bCs/>
          <w:lang w:eastAsia="de-DE"/>
        </w:rPr>
      </w:pPr>
    </w:p>
    <w:p w14:paraId="359FBECD" w14:textId="77777777" w:rsidR="00905133" w:rsidRDefault="00905133" w:rsidP="00905133">
      <w:pPr>
        <w:rPr>
          <w:rFonts w:cstheme="minorHAnsi"/>
          <w:b/>
          <w:bCs/>
          <w:lang w:eastAsia="de-DE"/>
        </w:rPr>
      </w:pPr>
    </w:p>
    <w:p w14:paraId="3AC443D5" w14:textId="77777777" w:rsidR="00905133" w:rsidRDefault="00905133" w:rsidP="00905133">
      <w:pPr>
        <w:rPr>
          <w:rFonts w:cstheme="minorHAnsi"/>
          <w:b/>
          <w:bCs/>
          <w:lang w:eastAsia="de-DE"/>
        </w:rPr>
      </w:pPr>
    </w:p>
    <w:p w14:paraId="270F378B" w14:textId="77777777" w:rsidR="00905133" w:rsidRDefault="00905133" w:rsidP="00905133">
      <w:pPr>
        <w:rPr>
          <w:rFonts w:cstheme="minorHAnsi"/>
          <w:b/>
          <w:bCs/>
          <w:lang w:eastAsia="de-DE"/>
        </w:rPr>
      </w:pPr>
    </w:p>
    <w:p w14:paraId="619DE91E" w14:textId="77777777" w:rsidR="00905133" w:rsidRDefault="00905133" w:rsidP="00905133">
      <w:pPr>
        <w:rPr>
          <w:rFonts w:cstheme="minorHAnsi"/>
          <w:b/>
          <w:bCs/>
          <w:lang w:eastAsia="de-DE"/>
        </w:rPr>
      </w:pPr>
    </w:p>
    <w:p w14:paraId="4979E3E0" w14:textId="0DD28DFD" w:rsidR="00405182" w:rsidRPr="0023744E" w:rsidRDefault="00405182" w:rsidP="00905133">
      <w:pPr>
        <w:rPr>
          <w:rFonts w:cstheme="minorHAnsi"/>
          <w:b/>
          <w:bCs/>
          <w:lang w:eastAsia="de-DE"/>
        </w:rPr>
      </w:pPr>
      <w:r w:rsidRPr="0023744E">
        <w:rPr>
          <w:rFonts w:cstheme="minorHAnsi"/>
          <w:b/>
          <w:bCs/>
          <w:lang w:eastAsia="de-DE"/>
        </w:rPr>
        <w:lastRenderedPageBreak/>
        <w:t xml:space="preserve">Über </w:t>
      </w:r>
      <w:proofErr w:type="spellStart"/>
      <w:r w:rsidRPr="0023744E">
        <w:rPr>
          <w:rFonts w:cstheme="minorHAnsi"/>
          <w:b/>
          <w:bCs/>
          <w:lang w:eastAsia="de-DE"/>
        </w:rPr>
        <w:t>Garz</w:t>
      </w:r>
      <w:proofErr w:type="spellEnd"/>
      <w:r w:rsidRPr="0023744E">
        <w:rPr>
          <w:rFonts w:cstheme="minorHAnsi"/>
          <w:b/>
          <w:bCs/>
          <w:lang w:eastAsia="de-DE"/>
        </w:rPr>
        <w:t>&amp; Fricke:</w:t>
      </w:r>
    </w:p>
    <w:p w14:paraId="6427ECDA" w14:textId="77777777" w:rsidR="00405182" w:rsidRPr="000A2A48" w:rsidRDefault="00405182" w:rsidP="00905133">
      <w:pPr>
        <w:rPr>
          <w:rFonts w:cstheme="minorHAnsi"/>
          <w:lang w:eastAsia="de-DE"/>
        </w:rPr>
      </w:pPr>
      <w:r w:rsidRPr="0023744E">
        <w:rPr>
          <w:rFonts w:cstheme="minorHAnsi"/>
          <w:lang w:eastAsia="de-DE"/>
        </w:rPr>
        <w:t xml:space="preserve">Die </w:t>
      </w:r>
      <w:proofErr w:type="spellStart"/>
      <w:r w:rsidRPr="0023744E">
        <w:rPr>
          <w:rFonts w:cstheme="minorHAnsi"/>
          <w:lang w:eastAsia="de-DE"/>
        </w:rPr>
        <w:t>Garz</w:t>
      </w:r>
      <w:proofErr w:type="spellEnd"/>
      <w:r w:rsidRPr="0023744E">
        <w:rPr>
          <w:rFonts w:cstheme="minorHAnsi"/>
          <w:lang w:eastAsia="de-DE"/>
        </w:rPr>
        <w:t xml:space="preserve"> &amp; Fricke GmbH ist ein 1992 gegründetes, mittelständisches Unternehmen aus Hamburg. Rund 160 Mitarbeiter entwickeln </w:t>
      </w:r>
      <w:r w:rsidRPr="0023744E">
        <w:rPr>
          <w:rFonts w:cstheme="minorHAnsi"/>
          <w:shd w:val="clear" w:color="auto" w:fill="FFFFFF"/>
        </w:rPr>
        <w:t xml:space="preserve">und produzieren Hard- und Softwarelösungen für das industrielle Internet </w:t>
      </w:r>
      <w:proofErr w:type="spellStart"/>
      <w:r w:rsidRPr="0023744E">
        <w:rPr>
          <w:rFonts w:cstheme="minorHAnsi"/>
          <w:shd w:val="clear" w:color="auto" w:fill="FFFFFF"/>
        </w:rPr>
        <w:t>of</w:t>
      </w:r>
      <w:proofErr w:type="spellEnd"/>
      <w:r w:rsidRPr="0023744E">
        <w:rPr>
          <w:rFonts w:cstheme="minorHAnsi"/>
          <w:shd w:val="clear" w:color="auto" w:fill="FFFFFF"/>
        </w:rPr>
        <w:t xml:space="preserve"> Things (</w:t>
      </w:r>
      <w:proofErr w:type="spellStart"/>
      <w:r w:rsidRPr="0023744E">
        <w:rPr>
          <w:rFonts w:cstheme="minorHAnsi"/>
          <w:shd w:val="clear" w:color="auto" w:fill="FFFFFF"/>
        </w:rPr>
        <w:t>IoT</w:t>
      </w:r>
      <w:proofErr w:type="spellEnd"/>
      <w:r w:rsidRPr="0023744E">
        <w:rPr>
          <w:rFonts w:cstheme="minorHAnsi"/>
          <w:shd w:val="clear" w:color="auto" w:fill="FFFFFF"/>
        </w:rPr>
        <w:t xml:space="preserve">), </w:t>
      </w:r>
      <w:r w:rsidRPr="0023744E">
        <w:rPr>
          <w:rFonts w:cstheme="minorHAnsi"/>
          <w:lang w:eastAsia="de-DE"/>
        </w:rPr>
        <w:t xml:space="preserve">Elektronik für Automatentechnik, Steuerungen, </w:t>
      </w:r>
      <w:proofErr w:type="spellStart"/>
      <w:r w:rsidRPr="0023744E">
        <w:rPr>
          <w:rFonts w:cstheme="minorHAnsi"/>
          <w:lang w:eastAsia="de-DE"/>
        </w:rPr>
        <w:t>Telemetriesysteme</w:t>
      </w:r>
      <w:proofErr w:type="spellEnd"/>
      <w:r w:rsidRPr="0023744E">
        <w:rPr>
          <w:rFonts w:cstheme="minorHAnsi"/>
          <w:lang w:eastAsia="de-DE"/>
        </w:rPr>
        <w:t xml:space="preserve">, Zahlungssysteme, HMIs (Human </w:t>
      </w:r>
      <w:proofErr w:type="spellStart"/>
      <w:r w:rsidRPr="0023744E">
        <w:rPr>
          <w:rFonts w:cstheme="minorHAnsi"/>
          <w:lang w:eastAsia="de-DE"/>
        </w:rPr>
        <w:t>Machine</w:t>
      </w:r>
      <w:proofErr w:type="spellEnd"/>
      <w:r w:rsidRPr="0023744E">
        <w:rPr>
          <w:rFonts w:cstheme="minorHAnsi"/>
          <w:lang w:eastAsia="de-DE"/>
        </w:rPr>
        <w:t xml:space="preserve"> Interfaces), Touch-Displays und Panel-PCs. Mit der Übernahme der</w:t>
      </w:r>
      <w:r w:rsidRPr="0023744E">
        <w:rPr>
          <w:rFonts w:cstheme="minorHAnsi"/>
        </w:rPr>
        <w:t xml:space="preserve"> Stuttgarter e-GITS GmbH 2019 hat die </w:t>
      </w:r>
      <w:proofErr w:type="spellStart"/>
      <w:r w:rsidRPr="0023744E">
        <w:rPr>
          <w:rFonts w:cstheme="minorHAnsi"/>
        </w:rPr>
        <w:t>Garz</w:t>
      </w:r>
      <w:proofErr w:type="spellEnd"/>
      <w:r w:rsidRPr="0023744E">
        <w:rPr>
          <w:rFonts w:cstheme="minorHAnsi"/>
        </w:rPr>
        <w:t xml:space="preserve"> &amp; Fricke Gruppe den Bereich </w:t>
      </w:r>
      <w:r w:rsidRPr="0023744E">
        <w:t xml:space="preserve">Software-Entwicklung gestärkt. </w:t>
      </w:r>
      <w:r w:rsidRPr="0023744E">
        <w:rPr>
          <w:rFonts w:cstheme="minorHAnsi"/>
          <w:lang w:eastAsia="de-DE"/>
        </w:rPr>
        <w:t xml:space="preserve">Neben Komponenten </w:t>
      </w:r>
      <w:proofErr w:type="spellStart"/>
      <w:r w:rsidRPr="0023744E">
        <w:rPr>
          <w:rFonts w:cstheme="minorHAnsi"/>
          <w:lang w:eastAsia="de-DE"/>
        </w:rPr>
        <w:t>made</w:t>
      </w:r>
      <w:proofErr w:type="spellEnd"/>
      <w:r w:rsidRPr="0023744E">
        <w:rPr>
          <w:rFonts w:cstheme="minorHAnsi"/>
          <w:lang w:eastAsia="de-DE"/>
        </w:rPr>
        <w:t xml:space="preserve"> in Germany liegt der Fokus auf nahtlos integrierten und kundenspezifisch angepassten Systemen. Diese</w:t>
      </w:r>
      <w:r w:rsidRPr="000A2A48">
        <w:rPr>
          <w:rFonts w:cstheme="minorHAnsi"/>
          <w:lang w:eastAsia="de-DE"/>
        </w:rPr>
        <w:t xml:space="preserve"> werden entweder auf Basis individuell angepasster Standardlösungen oder bei Bedarf auch völlig neu realisiert. Kunden sind insbesondere OEMs und Systemintegratoren aus den Zielmärkten </w:t>
      </w:r>
      <w:r>
        <w:t>Medizintechnik, Gastronomieelektronik, Sicherheitstechnik und Industrieautomation</w:t>
      </w:r>
      <w:r w:rsidRPr="000A2A48">
        <w:rPr>
          <w:rFonts w:cstheme="minorHAnsi"/>
          <w:lang w:eastAsia="de-DE"/>
        </w:rPr>
        <w:t>.</w:t>
      </w:r>
    </w:p>
    <w:p w14:paraId="703F8187" w14:textId="77777777" w:rsidR="00405182" w:rsidRPr="00217558" w:rsidRDefault="00405182" w:rsidP="00905133">
      <w:pPr>
        <w:rPr>
          <w:rFonts w:cstheme="minorHAnsi"/>
          <w:b/>
          <w:bCs/>
          <w:lang w:eastAsia="de-DE"/>
        </w:rPr>
      </w:pPr>
      <w:r w:rsidRPr="00217558">
        <w:rPr>
          <w:rFonts w:cstheme="minorHAnsi"/>
          <w:b/>
          <w:bCs/>
          <w:lang w:eastAsia="de-DE"/>
        </w:rPr>
        <w:t xml:space="preserve">Über Keith &amp; </w:t>
      </w:r>
      <w:proofErr w:type="spellStart"/>
      <w:r w:rsidRPr="00217558">
        <w:rPr>
          <w:rFonts w:cstheme="minorHAnsi"/>
          <w:b/>
          <w:bCs/>
          <w:lang w:eastAsia="de-DE"/>
        </w:rPr>
        <w:t>Koep</w:t>
      </w:r>
      <w:proofErr w:type="spellEnd"/>
      <w:r w:rsidRPr="00217558">
        <w:rPr>
          <w:rFonts w:cstheme="minorHAnsi"/>
          <w:b/>
          <w:bCs/>
          <w:lang w:eastAsia="de-DE"/>
        </w:rPr>
        <w:t>:</w:t>
      </w:r>
    </w:p>
    <w:p w14:paraId="4F591B77" w14:textId="77777777" w:rsidR="00405182" w:rsidRPr="004272E9" w:rsidRDefault="00405182" w:rsidP="00905133">
      <w:pPr>
        <w:rPr>
          <w:rFonts w:cstheme="minorHAnsi"/>
          <w:color w:val="000000" w:themeColor="text1"/>
          <w:shd w:val="clear" w:color="auto" w:fill="FFFFFF"/>
        </w:rPr>
      </w:pPr>
      <w:r w:rsidRPr="008416BB">
        <w:rPr>
          <w:rFonts w:cstheme="minorHAnsi"/>
          <w:lang w:eastAsia="de-DE"/>
        </w:rPr>
        <w:t xml:space="preserve">Keith &amp; </w:t>
      </w:r>
      <w:proofErr w:type="spellStart"/>
      <w:r w:rsidRPr="008416BB">
        <w:rPr>
          <w:rFonts w:cstheme="minorHAnsi"/>
          <w:lang w:eastAsia="de-DE"/>
        </w:rPr>
        <w:t>Koep</w:t>
      </w:r>
      <w:proofErr w:type="spellEnd"/>
      <w:r w:rsidRPr="008416BB">
        <w:rPr>
          <w:rFonts w:cstheme="minorHAnsi"/>
          <w:lang w:eastAsia="de-DE"/>
        </w:rPr>
        <w:t xml:space="preserve"> ist seit 1991 auf Embedded-Rechnersysteme spezialisiert</w:t>
      </w:r>
      <w:r>
        <w:rPr>
          <w:rFonts w:cstheme="minorHAnsi"/>
          <w:lang w:eastAsia="de-DE"/>
        </w:rPr>
        <w:t xml:space="preserve"> und hier einer </w:t>
      </w:r>
      <w:r w:rsidRPr="008416BB">
        <w:rPr>
          <w:rFonts w:cstheme="minorHAnsi"/>
          <w:lang w:eastAsia="de-DE"/>
        </w:rPr>
        <w:t xml:space="preserve">der führenden Anbieter in den Bereichen Elektronikentwicklung, Systemintegration und in der Fertigung von komplexen elektronischen Produkten. In Wuppertal sind </w:t>
      </w:r>
      <w:r w:rsidRPr="00FE3C15">
        <w:rPr>
          <w:rFonts w:cstheme="minorHAnsi"/>
          <w:lang w:eastAsia="de-DE"/>
        </w:rPr>
        <w:t>23 Mitarbeiter</w:t>
      </w:r>
      <w:r w:rsidRPr="008416BB">
        <w:rPr>
          <w:rFonts w:cstheme="minorHAnsi"/>
          <w:lang w:eastAsia="de-DE"/>
        </w:rPr>
        <w:t xml:space="preserve"> beschäftigt. </w:t>
      </w:r>
      <w:r w:rsidRPr="008416BB">
        <w:rPr>
          <w:rFonts w:cstheme="minorHAnsi"/>
          <w:shd w:val="clear" w:color="auto" w:fill="FFFFFF"/>
        </w:rPr>
        <w:t xml:space="preserve">Mit dem Trizeps Sortiment </w:t>
      </w:r>
      <w:r>
        <w:rPr>
          <w:rFonts w:cstheme="minorHAnsi"/>
          <w:shd w:val="clear" w:color="auto" w:fill="FFFFFF"/>
        </w:rPr>
        <w:t xml:space="preserve">hat </w:t>
      </w:r>
      <w:r w:rsidRPr="008416BB">
        <w:rPr>
          <w:rFonts w:cstheme="minorHAnsi"/>
          <w:lang w:eastAsia="de-DE"/>
        </w:rPr>
        <w:t xml:space="preserve">Keith &amp; </w:t>
      </w:r>
      <w:proofErr w:type="spellStart"/>
      <w:r w:rsidRPr="008416BB">
        <w:rPr>
          <w:rFonts w:cstheme="minorHAnsi"/>
          <w:lang w:eastAsia="de-DE"/>
        </w:rPr>
        <w:t>Koep</w:t>
      </w:r>
      <w:proofErr w:type="spellEnd"/>
      <w:r w:rsidRPr="008416BB">
        <w:rPr>
          <w:rFonts w:cstheme="minorHAnsi"/>
          <w:shd w:val="clear" w:color="auto" w:fill="FFFFFF"/>
        </w:rPr>
        <w:t xml:space="preserve"> die weltweit ersten ARM</w:t>
      </w:r>
      <w:r>
        <w:rPr>
          <w:rFonts w:cstheme="minorHAnsi"/>
          <w:shd w:val="clear" w:color="auto" w:fill="FFFFFF"/>
        </w:rPr>
        <w:t>-</w:t>
      </w:r>
      <w:r w:rsidRPr="008416BB">
        <w:rPr>
          <w:rFonts w:cstheme="minorHAnsi"/>
          <w:shd w:val="clear" w:color="auto" w:fill="FFFFFF"/>
        </w:rPr>
        <w:t>basierten System On Module</w:t>
      </w:r>
      <w:r>
        <w:rPr>
          <w:rFonts w:cstheme="minorHAnsi"/>
          <w:shd w:val="clear" w:color="auto" w:fill="FFFFFF"/>
        </w:rPr>
        <w:t>s</w:t>
      </w:r>
      <w:r w:rsidRPr="008416BB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(</w:t>
      </w:r>
      <w:r w:rsidRPr="008416BB">
        <w:rPr>
          <w:rFonts w:cstheme="minorHAnsi"/>
          <w:shd w:val="clear" w:color="auto" w:fill="FFFFFF"/>
        </w:rPr>
        <w:t>SOM) auf de</w:t>
      </w:r>
      <w:r>
        <w:rPr>
          <w:rFonts w:cstheme="minorHAnsi"/>
          <w:shd w:val="clear" w:color="auto" w:fill="FFFFFF"/>
        </w:rPr>
        <w:t>n</w:t>
      </w:r>
      <w:r w:rsidRPr="008416BB">
        <w:rPr>
          <w:rFonts w:cstheme="minorHAnsi"/>
          <w:shd w:val="clear" w:color="auto" w:fill="FFFFFF"/>
        </w:rPr>
        <w:t xml:space="preserve"> Markt gebracht. Diese Idee entwickelte sich zu einem internationalen Industriestandard. </w:t>
      </w:r>
      <w:r w:rsidRPr="004272E9">
        <w:rPr>
          <w:rFonts w:cstheme="minorHAnsi"/>
          <w:color w:val="000000" w:themeColor="text1"/>
          <w:shd w:val="clear" w:color="auto" w:fill="FFFFFF"/>
        </w:rPr>
        <w:t xml:space="preserve">Die Stärken liegen </w:t>
      </w:r>
      <w:r>
        <w:rPr>
          <w:rFonts w:cstheme="minorHAnsi"/>
          <w:color w:val="000000" w:themeColor="text1"/>
          <w:shd w:val="clear" w:color="auto" w:fill="FFFFFF"/>
        </w:rPr>
        <w:t>in</w:t>
      </w:r>
      <w:r w:rsidRPr="004272E9">
        <w:rPr>
          <w:rFonts w:cstheme="minorHAnsi"/>
          <w:color w:val="000000" w:themeColor="text1"/>
          <w:shd w:val="clear" w:color="auto" w:fill="FFFFFF"/>
        </w:rPr>
        <w:t xml:space="preserve"> der Zuverlässigkeit, der Flexibilität und </w:t>
      </w:r>
      <w:r>
        <w:rPr>
          <w:rFonts w:cstheme="minorHAnsi"/>
          <w:color w:val="000000" w:themeColor="text1"/>
          <w:shd w:val="clear" w:color="auto" w:fill="FFFFFF"/>
        </w:rPr>
        <w:t>im</w:t>
      </w:r>
      <w:r w:rsidRPr="004272E9">
        <w:rPr>
          <w:rFonts w:cstheme="minorHAnsi"/>
          <w:color w:val="000000" w:themeColor="text1"/>
          <w:shd w:val="clear" w:color="auto" w:fill="FFFFFF"/>
        </w:rPr>
        <w:t xml:space="preserve"> Versprechen, Produkte durch SOMs innovationsfähig und gleichzeitig langlebig zu machen. Alle diese Eigenschaften werden durch den Zusammenschluss verstärkt und für die Zukunft gesichert. </w:t>
      </w:r>
    </w:p>
    <w:p w14:paraId="58273954" w14:textId="77777777" w:rsidR="00405182" w:rsidRPr="005252DF" w:rsidRDefault="00405182" w:rsidP="00905133">
      <w:pPr>
        <w:rPr>
          <w:rFonts w:cstheme="minorHAnsi"/>
          <w:b/>
          <w:bCs/>
          <w:lang w:eastAsia="de-DE"/>
        </w:rPr>
      </w:pPr>
      <w:r w:rsidRPr="005252DF">
        <w:rPr>
          <w:rFonts w:cstheme="minorHAnsi"/>
          <w:b/>
          <w:bCs/>
          <w:lang w:eastAsia="de-DE"/>
        </w:rPr>
        <w:t>Weitere Informationen:</w:t>
      </w:r>
    </w:p>
    <w:p w14:paraId="1DDF163B" w14:textId="77777777" w:rsidR="00905133" w:rsidRDefault="00405182" w:rsidP="00905133">
      <w:pPr>
        <w:rPr>
          <w:rFonts w:cstheme="minorHAnsi"/>
          <w:lang w:eastAsia="de-DE"/>
        </w:rPr>
      </w:pPr>
      <w:r w:rsidRPr="00727543">
        <w:rPr>
          <w:rFonts w:cstheme="minorHAnsi"/>
          <w:lang w:eastAsia="de-DE"/>
        </w:rPr>
        <w:t xml:space="preserve">Ina </w:t>
      </w:r>
      <w:proofErr w:type="spellStart"/>
      <w:r w:rsidRPr="00727543">
        <w:rPr>
          <w:rFonts w:cstheme="minorHAnsi"/>
          <w:lang w:eastAsia="de-DE"/>
        </w:rPr>
        <w:t>Nießler</w:t>
      </w:r>
      <w:proofErr w:type="spellEnd"/>
      <w:r w:rsidRPr="00727543">
        <w:rPr>
          <w:rFonts w:cstheme="minorHAnsi"/>
          <w:lang w:eastAsia="de-DE"/>
        </w:rPr>
        <w:br/>
        <w:t>HEAD OF MARKETING</w:t>
      </w:r>
      <w:r w:rsidRPr="00727543">
        <w:rPr>
          <w:rFonts w:cstheme="minorHAnsi"/>
          <w:lang w:eastAsia="de-DE"/>
        </w:rPr>
        <w:br/>
      </w:r>
      <w:proofErr w:type="spellStart"/>
      <w:r w:rsidRPr="00727543">
        <w:rPr>
          <w:rFonts w:cstheme="minorHAnsi"/>
          <w:lang w:eastAsia="de-DE"/>
        </w:rPr>
        <w:t>Garz</w:t>
      </w:r>
      <w:proofErr w:type="spellEnd"/>
      <w:r w:rsidRPr="00727543">
        <w:rPr>
          <w:rFonts w:cstheme="minorHAnsi"/>
          <w:lang w:eastAsia="de-DE"/>
        </w:rPr>
        <w:t xml:space="preserve"> &amp; Fricke GmbH</w:t>
      </w:r>
    </w:p>
    <w:p w14:paraId="70E6970B" w14:textId="15A96046" w:rsidR="00405182" w:rsidRPr="00727543" w:rsidRDefault="00405182" w:rsidP="00905133">
      <w:pPr>
        <w:rPr>
          <w:rFonts w:cstheme="minorHAnsi"/>
          <w:lang w:eastAsia="de-DE"/>
        </w:rPr>
      </w:pPr>
      <w:proofErr w:type="spellStart"/>
      <w:r w:rsidRPr="00727543">
        <w:rPr>
          <w:rFonts w:cstheme="minorHAnsi"/>
          <w:lang w:eastAsia="de-DE"/>
        </w:rPr>
        <w:t>Schlachthofstrasse</w:t>
      </w:r>
      <w:proofErr w:type="spellEnd"/>
      <w:r w:rsidRPr="00727543">
        <w:rPr>
          <w:rFonts w:cstheme="minorHAnsi"/>
          <w:lang w:eastAsia="de-DE"/>
        </w:rPr>
        <w:t xml:space="preserve"> 20</w:t>
      </w:r>
      <w:r w:rsidRPr="00727543">
        <w:rPr>
          <w:rFonts w:cstheme="minorHAnsi"/>
          <w:lang w:eastAsia="de-DE"/>
        </w:rPr>
        <w:br/>
        <w:t>21079 Hamburg</w:t>
      </w:r>
    </w:p>
    <w:p w14:paraId="593D62ED" w14:textId="77777777" w:rsidR="00405182" w:rsidRDefault="00405182" w:rsidP="00905133">
      <w:pPr>
        <w:rPr>
          <w:rFonts w:cstheme="minorHAnsi"/>
          <w:lang w:val="en-GB" w:eastAsia="de-DE"/>
        </w:rPr>
      </w:pPr>
      <w:r w:rsidRPr="000D7A4E">
        <w:rPr>
          <w:rFonts w:cstheme="minorHAnsi"/>
          <w:lang w:val="en-GB" w:eastAsia="de-DE"/>
        </w:rPr>
        <w:t>Direct: +49 40 791899 - 267</w:t>
      </w:r>
      <w:r w:rsidRPr="000D7A4E">
        <w:rPr>
          <w:rFonts w:cstheme="minorHAnsi"/>
          <w:lang w:val="en-GB" w:eastAsia="de-DE"/>
        </w:rPr>
        <w:br/>
        <w:t xml:space="preserve">Fax: +49 40 791899 </w:t>
      </w:r>
      <w:r>
        <w:rPr>
          <w:rFonts w:cstheme="minorHAnsi"/>
          <w:lang w:val="en-GB" w:eastAsia="de-DE"/>
        </w:rPr>
        <w:t>–</w:t>
      </w:r>
      <w:r w:rsidRPr="000D7A4E">
        <w:rPr>
          <w:rFonts w:cstheme="minorHAnsi"/>
          <w:lang w:val="en-GB" w:eastAsia="de-DE"/>
        </w:rPr>
        <w:t xml:space="preserve"> 39</w:t>
      </w:r>
    </w:p>
    <w:p w14:paraId="23090786" w14:textId="77777777" w:rsidR="00405182" w:rsidRPr="000D7A4E" w:rsidRDefault="00405182" w:rsidP="00905133">
      <w:pPr>
        <w:rPr>
          <w:rFonts w:cstheme="minorHAnsi"/>
          <w:lang w:val="en-GB" w:eastAsia="de-DE"/>
        </w:rPr>
      </w:pPr>
      <w:r w:rsidRPr="00BD4493">
        <w:rPr>
          <w:lang w:val="en-US"/>
        </w:rPr>
        <w:t>ina.niessler@garz-fricke.com</w:t>
      </w:r>
      <w:r w:rsidRPr="000D7A4E">
        <w:rPr>
          <w:rFonts w:cstheme="minorHAnsi"/>
          <w:lang w:val="en-GB" w:eastAsia="de-DE"/>
        </w:rPr>
        <w:br/>
      </w:r>
      <w:hyperlink r:id="rId8" w:tooltip="www.garz-fricke.com" w:history="1">
        <w:r w:rsidRPr="000D7A4E">
          <w:rPr>
            <w:rStyle w:val="Hyperlink"/>
            <w:rFonts w:cstheme="minorHAnsi"/>
            <w:lang w:val="en-GB" w:eastAsia="de-DE"/>
          </w:rPr>
          <w:t>www.garz-fricke.com</w:t>
        </w:r>
      </w:hyperlink>
    </w:p>
    <w:bookmarkEnd w:id="0"/>
    <w:p w14:paraId="2C7268F6" w14:textId="77777777" w:rsidR="00405182" w:rsidRPr="000D7A4E" w:rsidRDefault="00405182" w:rsidP="00405182">
      <w:pPr>
        <w:ind w:left="540"/>
        <w:rPr>
          <w:rFonts w:cstheme="minorHAnsi"/>
          <w:lang w:val="en-GB" w:eastAsia="de-DE"/>
        </w:rPr>
      </w:pPr>
      <w:r w:rsidRPr="000D7A4E">
        <w:rPr>
          <w:rFonts w:cstheme="minorHAnsi"/>
          <w:lang w:val="en-GB" w:eastAsia="de-DE"/>
        </w:rPr>
        <w:t> </w:t>
      </w:r>
    </w:p>
    <w:p w14:paraId="3C317192" w14:textId="77777777" w:rsidR="00405182" w:rsidRPr="000D7A4E" w:rsidRDefault="00405182" w:rsidP="00405182">
      <w:pPr>
        <w:rPr>
          <w:rFonts w:cstheme="minorHAnsi"/>
          <w:lang w:val="en-GB"/>
        </w:rPr>
      </w:pPr>
    </w:p>
    <w:p w14:paraId="4FDEBD76" w14:textId="77777777" w:rsidR="00405182" w:rsidRPr="000D7A4E" w:rsidRDefault="00405182" w:rsidP="00405182">
      <w:pPr>
        <w:ind w:left="540"/>
        <w:rPr>
          <w:rFonts w:cstheme="minorHAnsi"/>
          <w:lang w:val="en-GB" w:eastAsia="de-DE"/>
        </w:rPr>
      </w:pPr>
    </w:p>
    <w:p w14:paraId="3C41013A" w14:textId="77777777" w:rsidR="00675BBE" w:rsidRDefault="00675BBE" w:rsidP="00405182"/>
    <w:sectPr w:rsidR="00675BBE" w:rsidSect="00AD6023">
      <w:headerReference w:type="default" r:id="rId9"/>
      <w:pgSz w:w="11906" w:h="16838"/>
      <w:pgMar w:top="1417" w:right="1417" w:bottom="6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5EC7" w14:textId="77777777" w:rsidR="00044867" w:rsidRDefault="00044867" w:rsidP="00E37371">
      <w:pPr>
        <w:spacing w:after="0" w:line="240" w:lineRule="auto"/>
      </w:pPr>
      <w:r>
        <w:separator/>
      </w:r>
    </w:p>
  </w:endnote>
  <w:endnote w:type="continuationSeparator" w:id="0">
    <w:p w14:paraId="6BA2E00C" w14:textId="77777777" w:rsidR="00044867" w:rsidRDefault="00044867" w:rsidP="00E3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DF88" w14:textId="77777777" w:rsidR="00044867" w:rsidRDefault="00044867" w:rsidP="00E37371">
      <w:pPr>
        <w:spacing w:after="0" w:line="240" w:lineRule="auto"/>
      </w:pPr>
      <w:r>
        <w:separator/>
      </w:r>
    </w:p>
  </w:footnote>
  <w:footnote w:type="continuationSeparator" w:id="0">
    <w:p w14:paraId="70437BE2" w14:textId="77777777" w:rsidR="00044867" w:rsidRDefault="00044867" w:rsidP="00E3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F479" w14:textId="77777777" w:rsidR="00E37371" w:rsidRDefault="00E37371" w:rsidP="00E3737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CD0682D" wp14:editId="32394943">
          <wp:extent cx="1940944" cy="316581"/>
          <wp:effectExtent l="0" t="0" r="2540" b="7620"/>
          <wp:docPr id="2" name="Grafik 2" descr="C:\Users\tobias.roitsch\AppData\Local\Microsoft\Windows\INetCache\Content.Word\G&amp;F Logo Kopie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obias.roitsch\AppData\Local\Microsoft\Windows\INetCache\Content.Word\G&amp;F Logo Kopie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620" cy="32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001"/>
    <w:multiLevelType w:val="hybridMultilevel"/>
    <w:tmpl w:val="040C9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6306"/>
    <w:multiLevelType w:val="hybridMultilevel"/>
    <w:tmpl w:val="EB4AF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7DC1"/>
    <w:multiLevelType w:val="hybridMultilevel"/>
    <w:tmpl w:val="0A688B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35DE9"/>
    <w:multiLevelType w:val="hybridMultilevel"/>
    <w:tmpl w:val="DF5671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06458F"/>
    <w:multiLevelType w:val="hybridMultilevel"/>
    <w:tmpl w:val="EEA27ABE"/>
    <w:lvl w:ilvl="0" w:tplc="EE968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47CB"/>
    <w:multiLevelType w:val="hybridMultilevel"/>
    <w:tmpl w:val="DA9C511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53104D"/>
    <w:multiLevelType w:val="hybridMultilevel"/>
    <w:tmpl w:val="1D34B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24DCD"/>
    <w:multiLevelType w:val="hybridMultilevel"/>
    <w:tmpl w:val="0900B0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FF2566"/>
    <w:multiLevelType w:val="hybridMultilevel"/>
    <w:tmpl w:val="E13651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E11CF"/>
    <w:multiLevelType w:val="hybridMultilevel"/>
    <w:tmpl w:val="829C3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B9"/>
    <w:rsid w:val="00006FC3"/>
    <w:rsid w:val="00040376"/>
    <w:rsid w:val="00040D14"/>
    <w:rsid w:val="00044867"/>
    <w:rsid w:val="000450C8"/>
    <w:rsid w:val="00070A03"/>
    <w:rsid w:val="00090D62"/>
    <w:rsid w:val="000A04B4"/>
    <w:rsid w:val="000B59B0"/>
    <w:rsid w:val="000C4E6A"/>
    <w:rsid w:val="000C56FB"/>
    <w:rsid w:val="000E4E42"/>
    <w:rsid w:val="000F15C6"/>
    <w:rsid w:val="0010378B"/>
    <w:rsid w:val="00114502"/>
    <w:rsid w:val="001212CF"/>
    <w:rsid w:val="00134A43"/>
    <w:rsid w:val="00181E08"/>
    <w:rsid w:val="001A54F1"/>
    <w:rsid w:val="001A722C"/>
    <w:rsid w:val="001B2085"/>
    <w:rsid w:val="001D5CB9"/>
    <w:rsid w:val="001D6A26"/>
    <w:rsid w:val="00261016"/>
    <w:rsid w:val="00263601"/>
    <w:rsid w:val="002E0B68"/>
    <w:rsid w:val="002F69B5"/>
    <w:rsid w:val="00305C34"/>
    <w:rsid w:val="00321A45"/>
    <w:rsid w:val="00323FAB"/>
    <w:rsid w:val="003271CC"/>
    <w:rsid w:val="00330DF0"/>
    <w:rsid w:val="003334B0"/>
    <w:rsid w:val="003716AF"/>
    <w:rsid w:val="003B7D90"/>
    <w:rsid w:val="003C5D80"/>
    <w:rsid w:val="003E57BE"/>
    <w:rsid w:val="003F1E45"/>
    <w:rsid w:val="00405182"/>
    <w:rsid w:val="00432B9B"/>
    <w:rsid w:val="00454965"/>
    <w:rsid w:val="004A0E93"/>
    <w:rsid w:val="004B196E"/>
    <w:rsid w:val="0051012D"/>
    <w:rsid w:val="005238AA"/>
    <w:rsid w:val="00525A78"/>
    <w:rsid w:val="0054110A"/>
    <w:rsid w:val="00556A6D"/>
    <w:rsid w:val="00557B5E"/>
    <w:rsid w:val="00574F7B"/>
    <w:rsid w:val="005A6383"/>
    <w:rsid w:val="005A6D2D"/>
    <w:rsid w:val="005D3964"/>
    <w:rsid w:val="005F0D63"/>
    <w:rsid w:val="005F13F7"/>
    <w:rsid w:val="00603461"/>
    <w:rsid w:val="00622BBF"/>
    <w:rsid w:val="00662F22"/>
    <w:rsid w:val="00675BBE"/>
    <w:rsid w:val="006A0AF9"/>
    <w:rsid w:val="006A72F4"/>
    <w:rsid w:val="006B6B84"/>
    <w:rsid w:val="006F00A0"/>
    <w:rsid w:val="006F09FE"/>
    <w:rsid w:val="006F3DD3"/>
    <w:rsid w:val="007015F2"/>
    <w:rsid w:val="007032B2"/>
    <w:rsid w:val="00741C84"/>
    <w:rsid w:val="0074224D"/>
    <w:rsid w:val="00742EB6"/>
    <w:rsid w:val="0075751D"/>
    <w:rsid w:val="00767877"/>
    <w:rsid w:val="007B385F"/>
    <w:rsid w:val="007F26FF"/>
    <w:rsid w:val="00815608"/>
    <w:rsid w:val="00817282"/>
    <w:rsid w:val="0083122C"/>
    <w:rsid w:val="00845513"/>
    <w:rsid w:val="008474CF"/>
    <w:rsid w:val="00861C93"/>
    <w:rsid w:val="0087337C"/>
    <w:rsid w:val="008811F4"/>
    <w:rsid w:val="008820F0"/>
    <w:rsid w:val="008840AA"/>
    <w:rsid w:val="00887FB4"/>
    <w:rsid w:val="0089066E"/>
    <w:rsid w:val="00891BE6"/>
    <w:rsid w:val="00894718"/>
    <w:rsid w:val="008972E8"/>
    <w:rsid w:val="008A062C"/>
    <w:rsid w:val="008A1974"/>
    <w:rsid w:val="008D4261"/>
    <w:rsid w:val="008E3ECA"/>
    <w:rsid w:val="008F77D0"/>
    <w:rsid w:val="00905133"/>
    <w:rsid w:val="009364B2"/>
    <w:rsid w:val="00937FCF"/>
    <w:rsid w:val="00973D2D"/>
    <w:rsid w:val="00976494"/>
    <w:rsid w:val="00994217"/>
    <w:rsid w:val="009962BB"/>
    <w:rsid w:val="009A4979"/>
    <w:rsid w:val="009B13A8"/>
    <w:rsid w:val="009B2148"/>
    <w:rsid w:val="009B267D"/>
    <w:rsid w:val="009E6415"/>
    <w:rsid w:val="009F19A3"/>
    <w:rsid w:val="00A043CD"/>
    <w:rsid w:val="00A24237"/>
    <w:rsid w:val="00A24BE8"/>
    <w:rsid w:val="00A3019A"/>
    <w:rsid w:val="00A33931"/>
    <w:rsid w:val="00A647E0"/>
    <w:rsid w:val="00A801D6"/>
    <w:rsid w:val="00A86C96"/>
    <w:rsid w:val="00AA4D1C"/>
    <w:rsid w:val="00AB3EC6"/>
    <w:rsid w:val="00AD6023"/>
    <w:rsid w:val="00B04BB0"/>
    <w:rsid w:val="00B065A3"/>
    <w:rsid w:val="00B12F17"/>
    <w:rsid w:val="00B46092"/>
    <w:rsid w:val="00B46C2B"/>
    <w:rsid w:val="00B552E6"/>
    <w:rsid w:val="00B753D1"/>
    <w:rsid w:val="00B814CC"/>
    <w:rsid w:val="00BB00B4"/>
    <w:rsid w:val="00BB4812"/>
    <w:rsid w:val="00BB6123"/>
    <w:rsid w:val="00BB6A07"/>
    <w:rsid w:val="00BD4FCF"/>
    <w:rsid w:val="00BF3866"/>
    <w:rsid w:val="00C11235"/>
    <w:rsid w:val="00C31CE1"/>
    <w:rsid w:val="00C83439"/>
    <w:rsid w:val="00CC1A00"/>
    <w:rsid w:val="00CC5A54"/>
    <w:rsid w:val="00D10AE0"/>
    <w:rsid w:val="00D22B17"/>
    <w:rsid w:val="00D46898"/>
    <w:rsid w:val="00D5112C"/>
    <w:rsid w:val="00D95299"/>
    <w:rsid w:val="00DA22FB"/>
    <w:rsid w:val="00DB16AD"/>
    <w:rsid w:val="00DE6C76"/>
    <w:rsid w:val="00DF193B"/>
    <w:rsid w:val="00E26255"/>
    <w:rsid w:val="00E31FAB"/>
    <w:rsid w:val="00E368E3"/>
    <w:rsid w:val="00E37371"/>
    <w:rsid w:val="00E51DD1"/>
    <w:rsid w:val="00E67C84"/>
    <w:rsid w:val="00E72AD5"/>
    <w:rsid w:val="00E9293B"/>
    <w:rsid w:val="00F13972"/>
    <w:rsid w:val="00F27A2A"/>
    <w:rsid w:val="00F40D0B"/>
    <w:rsid w:val="00F431FD"/>
    <w:rsid w:val="00F52CAE"/>
    <w:rsid w:val="00FC32E8"/>
    <w:rsid w:val="00FC5301"/>
    <w:rsid w:val="00FD1661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F006"/>
  <w15:chartTrackingRefBased/>
  <w15:docId w15:val="{2B0E37E5-0A7C-4D88-8A87-DA92923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Textkrper"/>
    <w:link w:val="berschrift3Zchn"/>
    <w:qFormat/>
    <w:rsid w:val="00556A6D"/>
    <w:pPr>
      <w:keepNext/>
      <w:spacing w:before="140" w:after="120" w:line="240" w:lineRule="auto"/>
      <w:outlineLvl w:val="2"/>
    </w:pPr>
    <w:rPr>
      <w:rFonts w:ascii="Liberation Serif" w:eastAsia="NSimSun" w:hAnsi="Liberation Serif" w:cs="Arial"/>
      <w:b/>
      <w:bCs/>
      <w:kern w:val="2"/>
      <w:sz w:val="28"/>
      <w:szCs w:val="2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32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3EC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371"/>
  </w:style>
  <w:style w:type="paragraph" w:styleId="Fuzeile">
    <w:name w:val="footer"/>
    <w:basedOn w:val="Standard"/>
    <w:link w:val="FuzeileZchn"/>
    <w:uiPriority w:val="99"/>
    <w:unhideWhenUsed/>
    <w:rsid w:val="00E3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2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217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6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6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6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56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5608"/>
    <w:rPr>
      <w:b/>
      <w:bCs/>
      <w:sz w:val="20"/>
      <w:szCs w:val="20"/>
    </w:rPr>
  </w:style>
  <w:style w:type="character" w:customStyle="1" w:styleId="text24">
    <w:name w:val="text24"/>
    <w:basedOn w:val="Absatz-Standardschriftart"/>
    <w:rsid w:val="00E31FAB"/>
  </w:style>
  <w:style w:type="character" w:styleId="Fett">
    <w:name w:val="Strong"/>
    <w:basedOn w:val="Absatz-Standardschriftart"/>
    <w:uiPriority w:val="22"/>
    <w:qFormat/>
    <w:rsid w:val="00E31FAB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556A6D"/>
    <w:rPr>
      <w:rFonts w:ascii="Liberation Serif" w:eastAsia="NSimSun" w:hAnsi="Liberation Serif" w:cs="Arial"/>
      <w:b/>
      <w:bCs/>
      <w:kern w:val="2"/>
      <w:sz w:val="28"/>
      <w:szCs w:val="28"/>
      <w:lang w:eastAsia="zh-CN" w:bidi="hi-IN"/>
    </w:rPr>
  </w:style>
  <w:style w:type="paragraph" w:styleId="Textkrper">
    <w:name w:val="Body Text"/>
    <w:basedOn w:val="Standard"/>
    <w:link w:val="TextkrperZchn"/>
    <w:rsid w:val="00556A6D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556A6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rarbeitung">
    <w:name w:val="Revision"/>
    <w:hidden/>
    <w:uiPriority w:val="99"/>
    <w:semiHidden/>
    <w:rsid w:val="00C31CE1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5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z-frick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7938-500E-2F4F-8B51-288ED116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Roitsch (extern)</dc:creator>
  <cp:keywords/>
  <dc:description/>
  <cp:lastModifiedBy>Microsoft Office User</cp:lastModifiedBy>
  <cp:revision>3</cp:revision>
  <dcterms:created xsi:type="dcterms:W3CDTF">2020-02-06T09:27:00Z</dcterms:created>
  <dcterms:modified xsi:type="dcterms:W3CDTF">2020-02-06T09:31:00Z</dcterms:modified>
</cp:coreProperties>
</file>