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B28C" w14:textId="2DE85457" w:rsidR="00432B90" w:rsidRPr="005A726A" w:rsidRDefault="00E77E5F" w:rsidP="00E24B63">
      <w:pPr>
        <w:tabs>
          <w:tab w:val="left" w:pos="1267"/>
        </w:tabs>
        <w:spacing w:after="120" w:line="360" w:lineRule="auto"/>
        <w:rPr>
          <w:rFonts w:ascii="Helvetica" w:hAnsi="Helvetica"/>
          <w:b/>
          <w:sz w:val="28"/>
          <w:szCs w:val="28"/>
          <w:lang w:val="de-DE"/>
        </w:rPr>
      </w:pPr>
      <w:r>
        <w:rPr>
          <w:rFonts w:ascii="Helvetica" w:hAnsi="Helvetica"/>
          <w:b/>
          <w:sz w:val="28"/>
          <w:szCs w:val="28"/>
          <w:lang w:val="de-DE"/>
        </w:rPr>
        <w:t>IAM-Projekte wirtschaftlich bewerten: Die C-IAM GmbH präsentiert intelligent</w:t>
      </w:r>
      <w:bookmarkStart w:id="0" w:name="_GoBack"/>
      <w:bookmarkEnd w:id="0"/>
      <w:r>
        <w:rPr>
          <w:rFonts w:ascii="Helvetica" w:hAnsi="Helvetica"/>
          <w:b/>
          <w:sz w:val="28"/>
          <w:szCs w:val="28"/>
          <w:lang w:val="de-DE"/>
        </w:rPr>
        <w:t xml:space="preserve">en Online-ROI-Rechner </w:t>
      </w:r>
    </w:p>
    <w:p w14:paraId="3BF07449" w14:textId="6B100AC6" w:rsidR="00432B90" w:rsidRDefault="0093098C" w:rsidP="00432B90">
      <w:pPr>
        <w:tabs>
          <w:tab w:val="left" w:pos="1267"/>
        </w:tabs>
        <w:spacing w:after="120" w:line="360" w:lineRule="auto"/>
        <w:jc w:val="both"/>
        <w:rPr>
          <w:rFonts w:ascii="Helvetica" w:hAnsi="Helvetica"/>
          <w:i/>
          <w:lang w:val="de-DE"/>
        </w:rPr>
      </w:pPr>
      <w:r>
        <w:rPr>
          <w:rFonts w:ascii="Helvetica" w:hAnsi="Helvetica"/>
          <w:i/>
          <w:lang w:val="de-DE"/>
        </w:rPr>
        <w:t xml:space="preserve">Mit dem Projekt </w:t>
      </w:r>
      <w:proofErr w:type="spellStart"/>
      <w:r>
        <w:rPr>
          <w:rFonts w:ascii="Helvetica" w:hAnsi="Helvetica"/>
          <w:i/>
          <w:lang w:val="de-DE"/>
        </w:rPr>
        <w:t>Scope</w:t>
      </w:r>
      <w:proofErr w:type="spellEnd"/>
      <w:r>
        <w:rPr>
          <w:rFonts w:ascii="Helvetica" w:hAnsi="Helvetica"/>
          <w:i/>
          <w:lang w:val="de-DE"/>
        </w:rPr>
        <w:t xml:space="preserve"> Rechner einfach und sicher d</w:t>
      </w:r>
      <w:r w:rsidR="00944609">
        <w:rPr>
          <w:rFonts w:ascii="Helvetica" w:hAnsi="Helvetica"/>
          <w:i/>
          <w:lang w:val="de-DE"/>
        </w:rPr>
        <w:t xml:space="preserve">en monetären Aufwand für die Implementierung der </w:t>
      </w:r>
      <w:r w:rsidR="008122D1">
        <w:rPr>
          <w:rFonts w:ascii="Helvetica" w:hAnsi="Helvetica"/>
          <w:i/>
          <w:lang w:val="de-DE"/>
        </w:rPr>
        <w:t>IAM-Lösung</w:t>
      </w:r>
      <w:r w:rsidR="00566406">
        <w:rPr>
          <w:rFonts w:ascii="Helvetica" w:hAnsi="Helvetica"/>
          <w:i/>
          <w:lang w:val="de-DE"/>
        </w:rPr>
        <w:t>en</w:t>
      </w:r>
      <w:r w:rsidR="008122D1">
        <w:rPr>
          <w:rFonts w:ascii="Helvetica" w:hAnsi="Helvetica"/>
          <w:i/>
          <w:lang w:val="de-DE"/>
        </w:rPr>
        <w:t xml:space="preserve"> MY-CAMP</w:t>
      </w:r>
      <w:r w:rsidR="00566406">
        <w:rPr>
          <w:rFonts w:ascii="Helvetica" w:hAnsi="Helvetica"/>
          <w:i/>
          <w:lang w:val="de-DE"/>
        </w:rPr>
        <w:t xml:space="preserve"> und MY-CAMP</w:t>
      </w:r>
      <w:r w:rsidR="00566406">
        <w:rPr>
          <w:rFonts w:ascii="Helvetica" w:hAnsi="Helvetica"/>
          <w:i/>
          <w:vertAlign w:val="superscript"/>
          <w:lang w:val="de-DE"/>
        </w:rPr>
        <w:t>2</w:t>
      </w:r>
      <w:r w:rsidR="00304192">
        <w:rPr>
          <w:rFonts w:ascii="Helvetica" w:hAnsi="Helvetica"/>
          <w:i/>
          <w:lang w:val="de-DE"/>
        </w:rPr>
        <w:t xml:space="preserve"> </w:t>
      </w:r>
      <w:r w:rsidR="00944609">
        <w:rPr>
          <w:rFonts w:ascii="Helvetica" w:hAnsi="Helvetica"/>
          <w:i/>
          <w:lang w:val="de-DE"/>
        </w:rPr>
        <w:t>berechnen</w:t>
      </w:r>
      <w:r w:rsidR="00304192">
        <w:rPr>
          <w:rFonts w:ascii="Helvetica" w:hAnsi="Helvetica"/>
          <w:i/>
          <w:lang w:val="de-DE"/>
        </w:rPr>
        <w:t xml:space="preserve">  </w:t>
      </w:r>
    </w:p>
    <w:p w14:paraId="5B2C0650" w14:textId="6330A1F9" w:rsidR="001368EC" w:rsidRDefault="00432B90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b/>
          <w:sz w:val="22"/>
          <w:szCs w:val="22"/>
        </w:rPr>
      </w:pPr>
      <w:r w:rsidRPr="009C3909">
        <w:rPr>
          <w:rFonts w:ascii="Helvetica" w:hAnsi="Helvetica"/>
          <w:sz w:val="22"/>
          <w:szCs w:val="22"/>
        </w:rPr>
        <w:t>Hamburg</w:t>
      </w:r>
      <w:r w:rsidR="00754544" w:rsidRPr="009C3909">
        <w:rPr>
          <w:rFonts w:ascii="Helvetica" w:hAnsi="Helvetica"/>
          <w:sz w:val="22"/>
          <w:szCs w:val="22"/>
        </w:rPr>
        <w:t xml:space="preserve">, </w:t>
      </w:r>
      <w:r w:rsidR="00D74E5F">
        <w:rPr>
          <w:rFonts w:ascii="Helvetica" w:hAnsi="Helvetica"/>
          <w:sz w:val="22"/>
          <w:szCs w:val="22"/>
        </w:rPr>
        <w:t>10</w:t>
      </w:r>
      <w:r w:rsidR="003743A2" w:rsidRPr="009C3909">
        <w:rPr>
          <w:rFonts w:ascii="Helvetica" w:hAnsi="Helvetica"/>
          <w:sz w:val="22"/>
          <w:szCs w:val="22"/>
        </w:rPr>
        <w:t>.1</w:t>
      </w:r>
      <w:r w:rsidR="00046C33">
        <w:rPr>
          <w:rFonts w:ascii="Helvetica" w:hAnsi="Helvetica"/>
          <w:sz w:val="22"/>
          <w:szCs w:val="22"/>
        </w:rPr>
        <w:t>2</w:t>
      </w:r>
      <w:r w:rsidR="00754544" w:rsidRPr="009C3909">
        <w:rPr>
          <w:rFonts w:ascii="Helvetica" w:hAnsi="Helvetica"/>
          <w:sz w:val="22"/>
          <w:szCs w:val="22"/>
        </w:rPr>
        <w:t>.2019</w:t>
      </w:r>
      <w:r w:rsidRPr="009C3909">
        <w:rPr>
          <w:rFonts w:ascii="Helvetica" w:hAnsi="Helvetica"/>
          <w:sz w:val="22"/>
          <w:szCs w:val="22"/>
        </w:rPr>
        <w:t xml:space="preserve"> –</w:t>
      </w:r>
      <w:r w:rsidR="001368EC">
        <w:rPr>
          <w:rFonts w:ascii="Helvetica" w:hAnsi="Helvetica"/>
          <w:b/>
          <w:sz w:val="22"/>
          <w:szCs w:val="22"/>
        </w:rPr>
        <w:t xml:space="preserve"> </w:t>
      </w:r>
      <w:r w:rsidR="009C3909" w:rsidRPr="009C3909">
        <w:rPr>
          <w:rFonts w:ascii="Helvetica" w:hAnsi="Helvetica"/>
          <w:b/>
          <w:sz w:val="22"/>
          <w:szCs w:val="22"/>
        </w:rPr>
        <w:t>Mit MY-</w:t>
      </w:r>
      <w:r w:rsidR="00D41EC7">
        <w:rPr>
          <w:rFonts w:ascii="Helvetica" w:hAnsi="Helvetica"/>
          <w:b/>
          <w:sz w:val="22"/>
          <w:szCs w:val="22"/>
        </w:rPr>
        <w:t>CAMP</w:t>
      </w:r>
      <w:r w:rsidR="009C3909" w:rsidRPr="009C3909">
        <w:rPr>
          <w:rFonts w:ascii="Helvetica" w:hAnsi="Helvetica"/>
          <w:b/>
          <w:sz w:val="22"/>
          <w:szCs w:val="22"/>
        </w:rPr>
        <w:t xml:space="preserve"> und MY-CAMP</w:t>
      </w:r>
      <w:r w:rsidR="009C3909" w:rsidRPr="009C3909">
        <w:rPr>
          <w:rFonts w:ascii="Helvetica" w:hAnsi="Helvetica"/>
          <w:b/>
          <w:sz w:val="22"/>
          <w:szCs w:val="22"/>
          <w:vertAlign w:val="superscript"/>
        </w:rPr>
        <w:t xml:space="preserve">2 </w:t>
      </w:r>
      <w:r w:rsidR="001368EC">
        <w:rPr>
          <w:rFonts w:ascii="Helvetica" w:hAnsi="Helvetica"/>
          <w:b/>
          <w:sz w:val="22"/>
          <w:szCs w:val="22"/>
        </w:rPr>
        <w:t>stellte</w:t>
      </w:r>
      <w:r w:rsidR="009C3909" w:rsidRPr="009C3909">
        <w:rPr>
          <w:rFonts w:ascii="Helvetica" w:hAnsi="Helvetica"/>
          <w:b/>
          <w:sz w:val="22"/>
          <w:szCs w:val="22"/>
        </w:rPr>
        <w:t xml:space="preserve"> die C-IAM GmbH, Experte für Identity und Access Management Systeme, </w:t>
      </w:r>
      <w:r w:rsidR="001368EC">
        <w:rPr>
          <w:rFonts w:ascii="Helvetica" w:hAnsi="Helvetica"/>
          <w:b/>
          <w:sz w:val="22"/>
          <w:szCs w:val="22"/>
        </w:rPr>
        <w:t xml:space="preserve">auf der diesjährigen </w:t>
      </w:r>
      <w:proofErr w:type="spellStart"/>
      <w:r w:rsidR="001368EC">
        <w:rPr>
          <w:rFonts w:ascii="Helvetica" w:hAnsi="Helvetica"/>
          <w:b/>
          <w:sz w:val="22"/>
          <w:szCs w:val="22"/>
        </w:rPr>
        <w:t>it-sa</w:t>
      </w:r>
      <w:proofErr w:type="spellEnd"/>
      <w:r w:rsidR="001368EC">
        <w:rPr>
          <w:rFonts w:ascii="Helvetica" w:hAnsi="Helvetica"/>
          <w:b/>
          <w:sz w:val="22"/>
          <w:szCs w:val="22"/>
        </w:rPr>
        <w:t xml:space="preserve"> zwei Lösungen vor, welche für KMUs </w:t>
      </w:r>
      <w:r w:rsidR="009C3909">
        <w:rPr>
          <w:rFonts w:ascii="Helvetica" w:hAnsi="Helvetica"/>
          <w:b/>
          <w:sz w:val="22"/>
          <w:szCs w:val="22"/>
        </w:rPr>
        <w:t xml:space="preserve">interne Compliance kostengünstig abbilden und Unternehmensprozesse </w:t>
      </w:r>
      <w:r w:rsidR="00FE5770">
        <w:rPr>
          <w:rFonts w:ascii="Helvetica" w:hAnsi="Helvetica"/>
          <w:b/>
          <w:sz w:val="22"/>
          <w:szCs w:val="22"/>
        </w:rPr>
        <w:t>n</w:t>
      </w:r>
      <w:r w:rsidR="009C3909">
        <w:rPr>
          <w:rFonts w:ascii="Helvetica" w:hAnsi="Helvetica"/>
          <w:b/>
          <w:sz w:val="22"/>
          <w:szCs w:val="22"/>
        </w:rPr>
        <w:t>achhaltig</w:t>
      </w:r>
      <w:r w:rsidR="00D41EC7">
        <w:rPr>
          <w:rFonts w:ascii="Helvetica" w:hAnsi="Helvetica"/>
          <w:b/>
          <w:sz w:val="22"/>
          <w:szCs w:val="22"/>
        </w:rPr>
        <w:t xml:space="preserve"> optimieren</w:t>
      </w:r>
      <w:r w:rsidR="009C3909">
        <w:rPr>
          <w:rFonts w:ascii="Helvetica" w:hAnsi="Helvetica"/>
          <w:b/>
          <w:sz w:val="22"/>
          <w:szCs w:val="22"/>
        </w:rPr>
        <w:t>.</w:t>
      </w:r>
      <w:r w:rsidR="006C7B97">
        <w:rPr>
          <w:rFonts w:ascii="Helvetica" w:hAnsi="Helvetica"/>
          <w:b/>
          <w:sz w:val="22"/>
          <w:szCs w:val="22"/>
        </w:rPr>
        <w:t xml:space="preserve"> Die Enterprise Lösung</w:t>
      </w:r>
      <w:r w:rsidR="001368EC">
        <w:rPr>
          <w:rFonts w:ascii="Helvetica" w:hAnsi="Helvetica"/>
          <w:b/>
          <w:sz w:val="22"/>
          <w:szCs w:val="22"/>
        </w:rPr>
        <w:t>en sind als</w:t>
      </w:r>
      <w:r w:rsidR="00A6415F">
        <w:rPr>
          <w:rFonts w:ascii="Helvetica" w:hAnsi="Helvetica"/>
          <w:b/>
          <w:sz w:val="22"/>
          <w:szCs w:val="22"/>
        </w:rPr>
        <w:t xml:space="preserve"> On </w:t>
      </w:r>
      <w:proofErr w:type="spellStart"/>
      <w:r w:rsidR="00A6415F">
        <w:rPr>
          <w:rFonts w:ascii="Helvetica" w:hAnsi="Helvetica"/>
          <w:b/>
          <w:sz w:val="22"/>
          <w:szCs w:val="22"/>
        </w:rPr>
        <w:t>Premise</w:t>
      </w:r>
      <w:proofErr w:type="spellEnd"/>
      <w:r w:rsidR="001368EC">
        <w:rPr>
          <w:rFonts w:ascii="Helvetica" w:hAnsi="Helvetica"/>
          <w:b/>
          <w:sz w:val="22"/>
          <w:szCs w:val="22"/>
        </w:rPr>
        <w:t>-</w:t>
      </w:r>
      <w:r w:rsidR="00A6415F">
        <w:rPr>
          <w:rFonts w:ascii="Helvetica" w:hAnsi="Helvetica"/>
          <w:b/>
          <w:sz w:val="22"/>
          <w:szCs w:val="22"/>
        </w:rPr>
        <w:t xml:space="preserve"> oder als</w:t>
      </w:r>
      <w:r w:rsidR="00AE7DC3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AE7DC3">
        <w:rPr>
          <w:rFonts w:ascii="Helvetica" w:hAnsi="Helvetica"/>
          <w:b/>
          <w:sz w:val="22"/>
          <w:szCs w:val="22"/>
        </w:rPr>
        <w:t>Ma</w:t>
      </w:r>
      <w:r w:rsidR="008E4B9E">
        <w:rPr>
          <w:rFonts w:ascii="Helvetica" w:hAnsi="Helvetica"/>
          <w:b/>
          <w:sz w:val="22"/>
          <w:szCs w:val="22"/>
        </w:rPr>
        <w:t>na</w:t>
      </w:r>
      <w:r w:rsidR="00AE7DC3">
        <w:rPr>
          <w:rFonts w:ascii="Helvetica" w:hAnsi="Helvetica"/>
          <w:b/>
          <w:sz w:val="22"/>
          <w:szCs w:val="22"/>
        </w:rPr>
        <w:t>ged</w:t>
      </w:r>
      <w:proofErr w:type="spellEnd"/>
      <w:r w:rsidR="00AE7DC3">
        <w:rPr>
          <w:rFonts w:ascii="Helvetica" w:hAnsi="Helvetica"/>
          <w:b/>
          <w:sz w:val="22"/>
          <w:szCs w:val="22"/>
        </w:rPr>
        <w:t xml:space="preserve"> Service</w:t>
      </w:r>
      <w:r w:rsidR="001368EC">
        <w:rPr>
          <w:rFonts w:ascii="Helvetica" w:hAnsi="Helvetica"/>
          <w:b/>
          <w:sz w:val="22"/>
          <w:szCs w:val="22"/>
        </w:rPr>
        <w:t>-Versionen verfügbar</w:t>
      </w:r>
      <w:r w:rsidR="00AE7DC3">
        <w:rPr>
          <w:rFonts w:ascii="Helvetica" w:hAnsi="Helvetica"/>
          <w:b/>
          <w:sz w:val="22"/>
          <w:szCs w:val="22"/>
        </w:rPr>
        <w:t xml:space="preserve"> </w:t>
      </w:r>
      <w:r w:rsidR="001368EC">
        <w:rPr>
          <w:rFonts w:ascii="Helvetica" w:hAnsi="Helvetica"/>
          <w:b/>
          <w:sz w:val="22"/>
          <w:szCs w:val="22"/>
        </w:rPr>
        <w:t xml:space="preserve">und </w:t>
      </w:r>
      <w:r w:rsidR="006C7B97">
        <w:rPr>
          <w:rFonts w:ascii="Helvetica" w:hAnsi="Helvetica"/>
          <w:b/>
          <w:sz w:val="22"/>
          <w:szCs w:val="22"/>
        </w:rPr>
        <w:t>umfass</w:t>
      </w:r>
      <w:r w:rsidR="001368EC">
        <w:rPr>
          <w:rFonts w:ascii="Helvetica" w:hAnsi="Helvetica"/>
          <w:b/>
          <w:sz w:val="22"/>
          <w:szCs w:val="22"/>
        </w:rPr>
        <w:t>en</w:t>
      </w:r>
      <w:r w:rsidR="006C7B97">
        <w:rPr>
          <w:rFonts w:ascii="Helvetica" w:hAnsi="Helvetica"/>
          <w:b/>
          <w:sz w:val="22"/>
          <w:szCs w:val="22"/>
        </w:rPr>
        <w:t xml:space="preserve"> zahlreiche Zielsysteme, fertige Standard-Systeme, Reports und Workflows.</w:t>
      </w:r>
      <w:r w:rsidR="00833201" w:rsidRPr="00833201">
        <w:rPr>
          <w:rFonts w:ascii="Helvetica" w:hAnsi="Helvetica"/>
          <w:b/>
          <w:sz w:val="22"/>
          <w:szCs w:val="22"/>
        </w:rPr>
        <w:t xml:space="preserve"> Im Fokus stehen kleine und mittelständische Unternehmen</w:t>
      </w:r>
      <w:r w:rsidR="00762E36" w:rsidRPr="00833201">
        <w:rPr>
          <w:rFonts w:ascii="Helvetica" w:hAnsi="Helvetica"/>
          <w:b/>
          <w:sz w:val="22"/>
          <w:szCs w:val="22"/>
        </w:rPr>
        <w:t xml:space="preserve">, die einen hohen Bedarf an Zugriffs- und Berechtigungsmanagement haben. </w:t>
      </w:r>
      <w:r w:rsidR="00E65E07">
        <w:rPr>
          <w:rFonts w:ascii="Helvetica" w:hAnsi="Helvetica"/>
          <w:b/>
          <w:sz w:val="22"/>
          <w:szCs w:val="22"/>
        </w:rPr>
        <w:t xml:space="preserve">Um KMU-Verantwortliche von der Wirtschaftlichkeit und den Vorteilen der Lösungen zu überzeugen, haben die IAM-Spezialisten nun einen ROI-Rechner entwickelt, der im Voraus den monetären Aufwand und die Einsparpotenziale </w:t>
      </w:r>
      <w:r w:rsidR="007C4492">
        <w:rPr>
          <w:rFonts w:ascii="Helvetica" w:hAnsi="Helvetica"/>
          <w:b/>
          <w:sz w:val="22"/>
          <w:szCs w:val="22"/>
        </w:rPr>
        <w:t>anschaulich</w:t>
      </w:r>
      <w:r w:rsidR="00E65E07">
        <w:rPr>
          <w:rFonts w:ascii="Helvetica" w:hAnsi="Helvetica"/>
          <w:b/>
          <w:sz w:val="22"/>
          <w:szCs w:val="22"/>
        </w:rPr>
        <w:t xml:space="preserve"> aufzeigt.</w:t>
      </w:r>
    </w:p>
    <w:p w14:paraId="048EF73D" w14:textId="77777777" w:rsidR="007945E9" w:rsidRDefault="007945E9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b/>
          <w:sz w:val="22"/>
          <w:szCs w:val="22"/>
        </w:rPr>
      </w:pPr>
    </w:p>
    <w:p w14:paraId="67147D98" w14:textId="6507146E" w:rsidR="007C4492" w:rsidRDefault="00E65E07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 w:rsidRPr="00E65E07">
        <w:rPr>
          <w:rFonts w:ascii="Helvetica" w:hAnsi="Helvetica"/>
          <w:sz w:val="22"/>
          <w:szCs w:val="22"/>
        </w:rPr>
        <w:t xml:space="preserve">„Mit dem Projekt </w:t>
      </w:r>
      <w:proofErr w:type="spellStart"/>
      <w:r w:rsidRPr="00E65E07">
        <w:rPr>
          <w:rFonts w:ascii="Helvetica" w:hAnsi="Helvetica"/>
          <w:sz w:val="22"/>
          <w:szCs w:val="22"/>
        </w:rPr>
        <w:t>Scope</w:t>
      </w:r>
      <w:proofErr w:type="spellEnd"/>
      <w:r w:rsidRPr="00E65E07">
        <w:rPr>
          <w:rFonts w:ascii="Helvetica" w:hAnsi="Helvetica"/>
          <w:sz w:val="22"/>
          <w:szCs w:val="22"/>
        </w:rPr>
        <w:t xml:space="preserve"> Rechner</w:t>
      </w:r>
      <w:r w:rsidR="007C4492">
        <w:rPr>
          <w:rFonts w:ascii="Helvetica" w:hAnsi="Helvetica"/>
          <w:sz w:val="22"/>
          <w:szCs w:val="22"/>
        </w:rPr>
        <w:t xml:space="preserve"> möchten wir potenziellen Neukunden einen noch transparenteren Einblick geben, wie MY-CAMP als individuell anpassbare Lösung IAM-Einführungsprojekte beschleunigt und dabei </w:t>
      </w:r>
      <w:r w:rsidR="00833201">
        <w:rPr>
          <w:rFonts w:ascii="Helvetica" w:hAnsi="Helvetica"/>
          <w:sz w:val="22"/>
          <w:szCs w:val="22"/>
        </w:rPr>
        <w:t xml:space="preserve">die firmeninternen </w:t>
      </w:r>
      <w:r w:rsidR="007C4492">
        <w:rPr>
          <w:rFonts w:ascii="Helvetica" w:hAnsi="Helvetica"/>
          <w:sz w:val="22"/>
          <w:szCs w:val="22"/>
        </w:rPr>
        <w:t xml:space="preserve">Kosten </w:t>
      </w:r>
      <w:r w:rsidR="00833201">
        <w:rPr>
          <w:rFonts w:ascii="Helvetica" w:hAnsi="Helvetica"/>
          <w:sz w:val="22"/>
          <w:szCs w:val="22"/>
        </w:rPr>
        <w:t>enorm senken kann</w:t>
      </w:r>
      <w:r w:rsidR="007C4492">
        <w:rPr>
          <w:rFonts w:ascii="Helvetica" w:hAnsi="Helvetica"/>
          <w:sz w:val="22"/>
          <w:szCs w:val="22"/>
        </w:rPr>
        <w:t xml:space="preserve">“, so </w:t>
      </w:r>
      <w:proofErr w:type="spellStart"/>
      <w:r w:rsidR="007C4492">
        <w:rPr>
          <w:rFonts w:ascii="Helvetica" w:hAnsi="Helvetica"/>
          <w:sz w:val="22"/>
          <w:szCs w:val="22"/>
        </w:rPr>
        <w:t>Jamshed</w:t>
      </w:r>
      <w:proofErr w:type="spellEnd"/>
      <w:r w:rsidR="007C4492">
        <w:rPr>
          <w:rFonts w:ascii="Helvetica" w:hAnsi="Helvetica"/>
          <w:sz w:val="22"/>
          <w:szCs w:val="22"/>
        </w:rPr>
        <w:t xml:space="preserve"> </w:t>
      </w:r>
      <w:proofErr w:type="spellStart"/>
      <w:r w:rsidR="007C4492">
        <w:rPr>
          <w:rFonts w:ascii="Helvetica" w:hAnsi="Helvetica"/>
          <w:sz w:val="22"/>
          <w:szCs w:val="22"/>
        </w:rPr>
        <w:t>Kharkan</w:t>
      </w:r>
      <w:proofErr w:type="spellEnd"/>
      <w:r w:rsidR="007C4492">
        <w:rPr>
          <w:rFonts w:ascii="Helvetica" w:hAnsi="Helvetica"/>
          <w:sz w:val="22"/>
          <w:szCs w:val="22"/>
        </w:rPr>
        <w:t>, Geschäftsführer der C-IAM GmbH.</w:t>
      </w:r>
    </w:p>
    <w:p w14:paraId="19BBD2D6" w14:textId="77777777" w:rsidR="007945E9" w:rsidRDefault="007945E9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</w:p>
    <w:p w14:paraId="7EEF52F7" w14:textId="5ABA225E" w:rsidR="004C76E0" w:rsidRDefault="007C4492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Der Projekt </w:t>
      </w:r>
      <w:proofErr w:type="spellStart"/>
      <w:r>
        <w:rPr>
          <w:rFonts w:ascii="Helvetica" w:hAnsi="Helvetica"/>
          <w:sz w:val="22"/>
          <w:szCs w:val="22"/>
        </w:rPr>
        <w:t>Scope</w:t>
      </w:r>
      <w:proofErr w:type="spellEnd"/>
      <w:r>
        <w:rPr>
          <w:rFonts w:ascii="Helvetica" w:hAnsi="Helvetica"/>
          <w:sz w:val="22"/>
          <w:szCs w:val="22"/>
        </w:rPr>
        <w:t xml:space="preserve"> Rechner ist auf der </w:t>
      </w:r>
      <w:r w:rsidR="00734B73">
        <w:rPr>
          <w:rFonts w:ascii="Helvetica" w:hAnsi="Helvetica"/>
          <w:sz w:val="22"/>
          <w:szCs w:val="22"/>
        </w:rPr>
        <w:t>Website</w:t>
      </w:r>
      <w:r>
        <w:rPr>
          <w:rFonts w:ascii="Helvetica" w:hAnsi="Helvetica"/>
          <w:sz w:val="22"/>
          <w:szCs w:val="22"/>
        </w:rPr>
        <w:t xml:space="preserve"> der C-IAM GmbH unter der Adresse </w:t>
      </w:r>
      <w:hyperlink r:id="rId8" w:history="1">
        <w:r w:rsidRPr="007F4913">
          <w:rPr>
            <w:rStyle w:val="Hyperlink"/>
            <w:rFonts w:ascii="Helvetica" w:hAnsi="Helvetica"/>
            <w:sz w:val="22"/>
            <w:szCs w:val="22"/>
          </w:rPr>
          <w:t>https://www.c-iam.com/MY-CAMP/iam-roi-calculator</w:t>
        </w:r>
      </w:hyperlink>
      <w:r>
        <w:rPr>
          <w:rFonts w:ascii="Helvetica" w:hAnsi="Helvetica"/>
          <w:sz w:val="22"/>
          <w:szCs w:val="22"/>
        </w:rPr>
        <w:t xml:space="preserve"> erreichbar. Dort kann jeder Nutzer die entsprechenden Zahlen für sein Unternehmen einsetzen. Beispiele sind </w:t>
      </w:r>
      <w:r w:rsidR="00833201">
        <w:rPr>
          <w:rFonts w:ascii="Helvetica" w:hAnsi="Helvetica"/>
          <w:sz w:val="22"/>
          <w:szCs w:val="22"/>
        </w:rPr>
        <w:t xml:space="preserve">die </w:t>
      </w:r>
      <w:r>
        <w:rPr>
          <w:rFonts w:ascii="Helvetica" w:hAnsi="Helvetica"/>
          <w:sz w:val="22"/>
          <w:szCs w:val="22"/>
        </w:rPr>
        <w:t xml:space="preserve">Anzahl </w:t>
      </w:r>
      <w:r w:rsidR="00833201">
        <w:rPr>
          <w:rFonts w:ascii="Helvetica" w:hAnsi="Helvetica"/>
          <w:sz w:val="22"/>
          <w:szCs w:val="22"/>
        </w:rPr>
        <w:t xml:space="preserve">an </w:t>
      </w:r>
      <w:r>
        <w:rPr>
          <w:rFonts w:ascii="Helvetica" w:hAnsi="Helvetica"/>
          <w:sz w:val="22"/>
          <w:szCs w:val="22"/>
        </w:rPr>
        <w:t>Abteilungswechsel</w:t>
      </w:r>
      <w:r w:rsidR="00833201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t xml:space="preserve">, </w:t>
      </w:r>
      <w:r w:rsidRPr="004C76E0">
        <w:rPr>
          <w:rFonts w:ascii="Helvetica" w:hAnsi="Helvetica"/>
          <w:sz w:val="22"/>
          <w:szCs w:val="22"/>
        </w:rPr>
        <w:t xml:space="preserve">Mitarbeiterausfälle, eingesetzte Applikationen und Berechtigungen. Mit </w:t>
      </w:r>
      <w:r w:rsidRPr="004C76E0">
        <w:rPr>
          <w:rFonts w:ascii="Helvetica" w:hAnsi="Helvetica"/>
          <w:sz w:val="22"/>
          <w:szCs w:val="22"/>
        </w:rPr>
        <w:lastRenderedPageBreak/>
        <w:t>dem Ergebnis erhält der Anwender eine erste Idee über sein Einsparpotenzial beim Einsatz von MY-CAMP. Die eingegebenen Daten werden</w:t>
      </w:r>
      <w:r w:rsidR="004C76E0" w:rsidRPr="004C76E0">
        <w:rPr>
          <w:rFonts w:ascii="Helvetica" w:hAnsi="Helvetica"/>
          <w:sz w:val="22"/>
          <w:szCs w:val="22"/>
        </w:rPr>
        <w:t xml:space="preserve"> </w:t>
      </w:r>
      <w:r w:rsidRPr="004C76E0">
        <w:rPr>
          <w:rFonts w:ascii="Helvetica" w:hAnsi="Helvetica"/>
          <w:sz w:val="22"/>
          <w:szCs w:val="22"/>
        </w:rPr>
        <w:t>dabei nicht gespeichert.</w:t>
      </w:r>
    </w:p>
    <w:p w14:paraId="1548B8E1" w14:textId="77777777" w:rsidR="00833201" w:rsidRPr="004C76E0" w:rsidRDefault="00833201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</w:p>
    <w:p w14:paraId="6578F0BF" w14:textId="77777777" w:rsidR="007945E9" w:rsidRDefault="004C76E0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 w:rsidRPr="004C76E0">
        <w:rPr>
          <w:rFonts w:ascii="Helvetica" w:hAnsi="Helvetica"/>
          <w:sz w:val="22"/>
          <w:szCs w:val="22"/>
        </w:rPr>
        <w:t>Zudem erhalten Anwender von MY-CAMP folgende weitere Mehrwerte:</w:t>
      </w:r>
      <w:r w:rsidR="007C4492" w:rsidRPr="004C76E0">
        <w:rPr>
          <w:rFonts w:ascii="Helvetica" w:hAnsi="Helvetica"/>
          <w:sz w:val="22"/>
          <w:szCs w:val="22"/>
        </w:rPr>
        <w:br/>
      </w:r>
    </w:p>
    <w:p w14:paraId="45FA3B6D" w14:textId="77777777" w:rsidR="007945E9" w:rsidRDefault="007C4492" w:rsidP="007945E9">
      <w:pPr>
        <w:pStyle w:val="Standard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 w:rsidRPr="004C76E0">
        <w:rPr>
          <w:rFonts w:ascii="Helvetica" w:hAnsi="Helvetica"/>
          <w:sz w:val="22"/>
          <w:szCs w:val="22"/>
        </w:rPr>
        <w:t>Historisierung und Audit</w:t>
      </w:r>
    </w:p>
    <w:p w14:paraId="12432C95" w14:textId="77777777" w:rsidR="007945E9" w:rsidRDefault="007C4492" w:rsidP="007945E9">
      <w:pPr>
        <w:pStyle w:val="Standard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 w:rsidRPr="007945E9">
        <w:rPr>
          <w:rFonts w:ascii="Helvetica" w:hAnsi="Helvetica"/>
          <w:sz w:val="22"/>
          <w:szCs w:val="22"/>
        </w:rPr>
        <w:t>Automatische Sperrung von nicht benutzten Konten</w:t>
      </w:r>
    </w:p>
    <w:p w14:paraId="3033EC3E" w14:textId="77777777" w:rsidR="007945E9" w:rsidRDefault="007C4492" w:rsidP="007945E9">
      <w:pPr>
        <w:pStyle w:val="Standard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 w:rsidRPr="007945E9">
        <w:rPr>
          <w:rFonts w:ascii="Helvetica" w:hAnsi="Helvetica"/>
          <w:sz w:val="22"/>
          <w:szCs w:val="22"/>
        </w:rPr>
        <w:t>Reporting, revisionssichere Dokumentation</w:t>
      </w:r>
    </w:p>
    <w:p w14:paraId="3FF27CD0" w14:textId="18E8A5F8" w:rsidR="001368EC" w:rsidRPr="007945E9" w:rsidRDefault="007C4492" w:rsidP="007945E9">
      <w:pPr>
        <w:pStyle w:val="Standard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 w:rsidRPr="007945E9">
        <w:rPr>
          <w:rFonts w:ascii="Helvetica" w:hAnsi="Helvetica"/>
          <w:sz w:val="22"/>
          <w:szCs w:val="22"/>
        </w:rPr>
        <w:t>Rechteentzug bei Abteilungswechsel oder Weggang</w:t>
      </w:r>
    </w:p>
    <w:p w14:paraId="0F415D83" w14:textId="77777777" w:rsidR="007945E9" w:rsidRPr="007945E9" w:rsidRDefault="007945E9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</w:p>
    <w:p w14:paraId="30C5AB5E" w14:textId="576E5EF9" w:rsidR="00562272" w:rsidRDefault="00562272" w:rsidP="007945E9">
      <w:pPr>
        <w:pStyle w:val="StandardWeb"/>
        <w:spacing w:before="0" w:beforeAutospacing="0" w:after="0" w:afterAutospacing="0"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Weiterführende Informationen unter </w:t>
      </w:r>
      <w:hyperlink r:id="rId9" w:history="1">
        <w:r w:rsidRPr="00327AC5">
          <w:rPr>
            <w:rStyle w:val="Hyperlink"/>
            <w:rFonts w:ascii="Helvetica" w:hAnsi="Helvetica"/>
            <w:sz w:val="22"/>
            <w:szCs w:val="22"/>
          </w:rPr>
          <w:t>www.c-iam.com</w:t>
        </w:r>
      </w:hyperlink>
      <w:r>
        <w:rPr>
          <w:rFonts w:ascii="Helvetica" w:hAnsi="Helvetica"/>
          <w:sz w:val="22"/>
          <w:szCs w:val="22"/>
        </w:rPr>
        <w:t xml:space="preserve"> Wie IAM </w:t>
      </w:r>
      <w:r w:rsidR="0071509D">
        <w:rPr>
          <w:rFonts w:ascii="Helvetica" w:hAnsi="Helvetica"/>
          <w:sz w:val="22"/>
          <w:szCs w:val="22"/>
        </w:rPr>
        <w:t xml:space="preserve">zum Einsatz kommt erklärt die C-IAM in diesem Video: </w:t>
      </w:r>
      <w:hyperlink r:id="rId10" w:history="1">
        <w:r w:rsidR="0071509D" w:rsidRPr="00327AC5">
          <w:rPr>
            <w:rStyle w:val="Hyperlink"/>
            <w:rFonts w:ascii="Helvetica" w:hAnsi="Helvetica"/>
            <w:sz w:val="22"/>
            <w:szCs w:val="22"/>
          </w:rPr>
          <w:t>https://www.c-iam.com/video/c-iamVideo_short.mp4?rel=0</w:t>
        </w:r>
      </w:hyperlink>
      <w:r w:rsidR="0071509D">
        <w:rPr>
          <w:rFonts w:ascii="Helvetica" w:hAnsi="Helvetica"/>
          <w:sz w:val="22"/>
          <w:szCs w:val="22"/>
        </w:rPr>
        <w:t xml:space="preserve"> </w:t>
      </w:r>
    </w:p>
    <w:p w14:paraId="578E2547" w14:textId="267C5D1A" w:rsidR="0035103A" w:rsidRDefault="0035103A" w:rsidP="00624C32">
      <w:pPr>
        <w:spacing w:line="360" w:lineRule="auto"/>
        <w:jc w:val="both"/>
        <w:rPr>
          <w:rFonts w:ascii="Helvetica" w:hAnsi="Helvetica"/>
          <w:b/>
          <w:sz w:val="18"/>
          <w:szCs w:val="18"/>
          <w:lang w:val="de-DE"/>
        </w:rPr>
      </w:pPr>
    </w:p>
    <w:p w14:paraId="0C0C637F" w14:textId="77777777" w:rsidR="00D259AA" w:rsidRDefault="00D259AA" w:rsidP="00624C32">
      <w:pPr>
        <w:spacing w:line="360" w:lineRule="auto"/>
        <w:jc w:val="both"/>
        <w:rPr>
          <w:rFonts w:ascii="Helvetica" w:hAnsi="Helvetica"/>
          <w:b/>
          <w:sz w:val="18"/>
          <w:szCs w:val="18"/>
          <w:lang w:val="de-DE"/>
        </w:rPr>
      </w:pPr>
    </w:p>
    <w:p w14:paraId="593E803C" w14:textId="77777777" w:rsidR="0019391C" w:rsidRDefault="0019391C" w:rsidP="00624C32">
      <w:pPr>
        <w:spacing w:line="360" w:lineRule="auto"/>
        <w:jc w:val="both"/>
        <w:rPr>
          <w:rFonts w:ascii="Helvetica" w:hAnsi="Helvetica"/>
          <w:b/>
          <w:sz w:val="18"/>
          <w:szCs w:val="18"/>
          <w:lang w:val="de-DE"/>
        </w:rPr>
      </w:pPr>
    </w:p>
    <w:p w14:paraId="6A25D0A1" w14:textId="77777777" w:rsidR="0019391C" w:rsidRDefault="0019391C" w:rsidP="00624C32">
      <w:pPr>
        <w:spacing w:line="360" w:lineRule="auto"/>
        <w:jc w:val="both"/>
        <w:rPr>
          <w:rFonts w:ascii="Helvetica" w:hAnsi="Helvetica"/>
          <w:b/>
          <w:sz w:val="18"/>
          <w:szCs w:val="18"/>
          <w:lang w:val="de-DE"/>
        </w:rPr>
      </w:pPr>
    </w:p>
    <w:p w14:paraId="472B976E" w14:textId="4DCA6F8A" w:rsidR="00624C32" w:rsidRPr="00624C32" w:rsidRDefault="00624C32" w:rsidP="00624C32">
      <w:pPr>
        <w:spacing w:line="360" w:lineRule="auto"/>
        <w:jc w:val="both"/>
        <w:rPr>
          <w:rFonts w:ascii="Helvetica" w:hAnsi="Helvetica"/>
          <w:sz w:val="18"/>
          <w:szCs w:val="18"/>
          <w:lang w:val="de-DE"/>
        </w:rPr>
      </w:pPr>
      <w:r w:rsidRPr="00624C32">
        <w:rPr>
          <w:rFonts w:ascii="Helvetica" w:hAnsi="Helvetica"/>
          <w:b/>
          <w:sz w:val="18"/>
          <w:szCs w:val="18"/>
          <w:lang w:val="de-DE"/>
        </w:rPr>
        <w:t>Über C-IAM GmbH</w:t>
      </w:r>
    </w:p>
    <w:p w14:paraId="02FF17DB" w14:textId="77DD593A" w:rsidR="00B73C30" w:rsidRPr="00B73C30" w:rsidRDefault="00624C32" w:rsidP="00112C2D">
      <w:pPr>
        <w:pStyle w:val="Fuzeile"/>
        <w:spacing w:after="120"/>
        <w:jc w:val="both"/>
        <w:rPr>
          <w:rFonts w:ascii="Helvetica" w:hAnsi="Helvetica" w:cs="Helvetica"/>
          <w:color w:val="000000" w:themeColor="text1"/>
          <w:sz w:val="18"/>
          <w:szCs w:val="18"/>
          <w:shd w:val="clear" w:color="auto" w:fill="F8F8F8"/>
          <w:lang w:val="de-DE"/>
        </w:rPr>
      </w:pPr>
      <w:r w:rsidRPr="00B73C30">
        <w:rPr>
          <w:rFonts w:ascii="Helvetica" w:hAnsi="Helvetica" w:cs="Helvetica"/>
          <w:color w:val="000000" w:themeColor="text1"/>
          <w:sz w:val="18"/>
          <w:szCs w:val="18"/>
          <w:shd w:val="clear" w:color="auto" w:fill="F8F8F8"/>
          <w:lang w:val="de-DE"/>
        </w:rPr>
        <w:t>C-IAM schafft für Unternehmen ab 200 Mitarbeitern ideale Voraussetzungen, interne Compliance kostengünstig abzubilden</w:t>
      </w:r>
      <w:r w:rsidR="00B73C30" w:rsidRPr="00B73C30">
        <w:rPr>
          <w:rFonts w:ascii="Helvetica" w:hAnsi="Helvetica" w:cs="Helvetica"/>
          <w:color w:val="000000" w:themeColor="text1"/>
          <w:sz w:val="18"/>
          <w:szCs w:val="18"/>
          <w:shd w:val="clear" w:color="auto" w:fill="F8F8F8"/>
          <w:lang w:val="de-DE"/>
        </w:rPr>
        <w:t xml:space="preserve"> </w:t>
      </w:r>
      <w:r w:rsidRPr="00B73C30">
        <w:rPr>
          <w:rFonts w:ascii="Helvetica" w:hAnsi="Helvetica" w:cs="Helvetica"/>
          <w:color w:val="000000" w:themeColor="text1"/>
          <w:sz w:val="18"/>
          <w:szCs w:val="18"/>
          <w:shd w:val="clear" w:color="auto" w:fill="F8F8F8"/>
          <w:lang w:val="de-DE"/>
        </w:rPr>
        <w:t>und mehr Produktivität, Effizienz und Nachvollziehbarkeit in interne Prozesse zu bringen. Eine Enterprise Lösung, die zahlreiche Zielsysteme, fertige Standard-Prozesse, Reports und Workflows umfasst. DAS C-IAM System MY-CAMP Identity Suite (Made in Germany) schützt und vereinfacht Verfügbarkeit, Integrität und Vertraulichkeit. Dabei ist stets nachvollziehbar, wer wann auf welche Daten zugegriffen hat: Missbrauch ist verhindert und die DSGVO gewährleistet. Zudem speichert C-IAM sämtliche Daten ausschließlich in Deutschland.</w:t>
      </w:r>
      <w:r w:rsidR="00B73C30">
        <w:rPr>
          <w:rFonts w:ascii="Helvetica" w:hAnsi="Helvetica" w:cs="Helvetica"/>
          <w:color w:val="000000" w:themeColor="text1"/>
          <w:sz w:val="18"/>
          <w:szCs w:val="18"/>
          <w:shd w:val="clear" w:color="auto" w:fill="F8F8F8"/>
          <w:lang w:val="de-DE"/>
        </w:rPr>
        <w:t xml:space="preserve"> Weiterführende Informationen unter </w:t>
      </w:r>
      <w:hyperlink r:id="rId11" w:history="1">
        <w:r w:rsidR="00B73C30" w:rsidRPr="00557422">
          <w:rPr>
            <w:rStyle w:val="Hyperlink"/>
            <w:rFonts w:ascii="Helvetica" w:hAnsi="Helvetica"/>
            <w:sz w:val="18"/>
            <w:szCs w:val="18"/>
            <w:lang w:val="de-DE"/>
          </w:rPr>
          <w:t>https://www.c-iam.com</w:t>
        </w:r>
      </w:hyperlink>
    </w:p>
    <w:p w14:paraId="25C69A23" w14:textId="77777777" w:rsidR="00432B90" w:rsidRPr="00624C32" w:rsidRDefault="00432B90" w:rsidP="00624C32">
      <w:pPr>
        <w:pStyle w:val="StandardWeb"/>
        <w:spacing w:line="360" w:lineRule="auto"/>
        <w:jc w:val="both"/>
        <w:rPr>
          <w:rFonts w:ascii="Helvetica" w:hAnsi="Helvetica"/>
          <w:sz w:val="18"/>
          <w:szCs w:val="18"/>
        </w:rPr>
      </w:pPr>
    </w:p>
    <w:sectPr w:rsidR="00432B90" w:rsidRPr="00624C32" w:rsidSect="00F00A49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 w:code="9"/>
      <w:pgMar w:top="2552" w:right="3542" w:bottom="1418" w:left="1134" w:header="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4269" w14:textId="77777777" w:rsidR="00080A80" w:rsidRDefault="00080A80">
      <w:r>
        <w:separator/>
      </w:r>
    </w:p>
  </w:endnote>
  <w:endnote w:type="continuationSeparator" w:id="0">
    <w:p w14:paraId="6A7E1323" w14:textId="77777777" w:rsidR="00080A80" w:rsidRDefault="0008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EE64" w14:textId="77777777" w:rsidR="00D90562" w:rsidRDefault="00D90562" w:rsidP="00A83314">
    <w:pPr>
      <w:pStyle w:val="Fuzeile"/>
      <w:framePr w:wrap="around" w:vAnchor="text" w:hAnchor="margin" w:xAlign="in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E65648" w14:textId="77777777" w:rsidR="00D90562" w:rsidRDefault="00D90562" w:rsidP="00A83314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BF50" w14:textId="32C7307D" w:rsidR="00A36B1B" w:rsidRPr="00461148" w:rsidRDefault="00461148" w:rsidP="00461148">
    <w:pPr>
      <w:pStyle w:val="Fuzeile"/>
      <w:ind w:left="284" w:right="-2409"/>
      <w:jc w:val="center"/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</w:pP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C-IAM GmbH | Adolph-</w:t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Schönfelder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-</w:t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Str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 xml:space="preserve"> 33 | 22081 Hamburg | +49(0)40 6079 1047 | post@c-iam.com | www.c-iam.com</w:t>
    </w: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br/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Geschäftsführer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 xml:space="preserve">: Jamshed </w:t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Kharkan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 xml:space="preserve"> &amp; Dr. Babak Ahmadi</w:t>
    </w: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br/>
    </w:r>
    <w:proofErr w:type="spellStart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Umsatzsteuer</w:t>
    </w:r>
    <w:proofErr w:type="spellEnd"/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t>-ID DE311080613</w:t>
    </w:r>
    <w:r w:rsidRPr="00461148">
      <w:rPr>
        <w:rFonts w:ascii="Helvetica" w:hAnsi="Helvetica" w:cs="Helvetica"/>
        <w:color w:val="000000" w:themeColor="text1"/>
        <w:sz w:val="16"/>
        <w:szCs w:val="16"/>
        <w:shd w:val="clear" w:color="auto" w:fill="F8F8F8"/>
      </w:rPr>
      <w:br/>
      <w:t>IBAN DE35 3804 0007 0105 9666 00 | BIC COBADEFFXXX</w:t>
    </w:r>
  </w:p>
  <w:p w14:paraId="0513D9ED" w14:textId="77777777" w:rsidR="00461148" w:rsidRPr="00100353" w:rsidRDefault="00461148" w:rsidP="00461148">
    <w:pPr>
      <w:pStyle w:val="Fuzeile"/>
      <w:ind w:left="284" w:right="-2409"/>
      <w:jc w:val="center"/>
      <w:rPr>
        <w:color w:val="1EA9E0"/>
        <w:sz w:val="16"/>
        <w:szCs w:val="16"/>
      </w:rPr>
    </w:pPr>
  </w:p>
  <w:p w14:paraId="1F1EB09E" w14:textId="77777777" w:rsidR="00D90562" w:rsidRPr="00F335B1" w:rsidRDefault="00D90562" w:rsidP="00A83314">
    <w:pPr>
      <w:pStyle w:val="Fuzeile"/>
      <w:ind w:right="-3240" w:firstLine="360"/>
      <w:jc w:val="center"/>
      <w:rPr>
        <w:rFonts w:ascii="Arial" w:hAnsi="Arial" w:cs="Arial"/>
        <w:color w:val="808080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8C15" w14:textId="77777777" w:rsidR="00080A80" w:rsidRDefault="00080A80">
      <w:r>
        <w:separator/>
      </w:r>
    </w:p>
  </w:footnote>
  <w:footnote w:type="continuationSeparator" w:id="0">
    <w:p w14:paraId="664FD29F" w14:textId="77777777" w:rsidR="00080A80" w:rsidRDefault="0008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5169" w14:textId="77777777" w:rsidR="00D90562" w:rsidRDefault="00D90562">
    <w:pPr>
      <w:pStyle w:val="Kopfzeile"/>
    </w:pPr>
  </w:p>
  <w:p w14:paraId="1CAE0755" w14:textId="77777777" w:rsidR="00D90562" w:rsidRDefault="00F0354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69E903EB" wp14:editId="2B48431C">
          <wp:simplePos x="0" y="0"/>
          <wp:positionH relativeFrom="margin">
            <wp:posOffset>4138295</wp:posOffset>
          </wp:positionH>
          <wp:positionV relativeFrom="margin">
            <wp:posOffset>-1228725</wp:posOffset>
          </wp:positionV>
          <wp:extent cx="2428875" cy="695325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134"/>
    <w:multiLevelType w:val="hybridMultilevel"/>
    <w:tmpl w:val="FABC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FCD"/>
    <w:multiLevelType w:val="hybridMultilevel"/>
    <w:tmpl w:val="62247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1F19"/>
    <w:multiLevelType w:val="hybridMultilevel"/>
    <w:tmpl w:val="5386A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4E16"/>
    <w:multiLevelType w:val="hybridMultilevel"/>
    <w:tmpl w:val="B21A4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3F99"/>
    <w:multiLevelType w:val="hybridMultilevel"/>
    <w:tmpl w:val="D76E5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1A55"/>
    <w:multiLevelType w:val="hybridMultilevel"/>
    <w:tmpl w:val="D116F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F1"/>
    <w:rsid w:val="00000D61"/>
    <w:rsid w:val="00001190"/>
    <w:rsid w:val="0000126C"/>
    <w:rsid w:val="00006820"/>
    <w:rsid w:val="000103C1"/>
    <w:rsid w:val="00011CEE"/>
    <w:rsid w:val="00012EA9"/>
    <w:rsid w:val="000179B2"/>
    <w:rsid w:val="00020405"/>
    <w:rsid w:val="00026A67"/>
    <w:rsid w:val="000328F8"/>
    <w:rsid w:val="000364B9"/>
    <w:rsid w:val="0004320D"/>
    <w:rsid w:val="0004391A"/>
    <w:rsid w:val="00046C33"/>
    <w:rsid w:val="0005298D"/>
    <w:rsid w:val="00053DD2"/>
    <w:rsid w:val="00055E23"/>
    <w:rsid w:val="00057911"/>
    <w:rsid w:val="00062212"/>
    <w:rsid w:val="00063277"/>
    <w:rsid w:val="000737C3"/>
    <w:rsid w:val="00073B48"/>
    <w:rsid w:val="0007677C"/>
    <w:rsid w:val="00080A80"/>
    <w:rsid w:val="0008229B"/>
    <w:rsid w:val="0008334F"/>
    <w:rsid w:val="00087BB7"/>
    <w:rsid w:val="00090D9E"/>
    <w:rsid w:val="00094999"/>
    <w:rsid w:val="000A3854"/>
    <w:rsid w:val="000A4340"/>
    <w:rsid w:val="000A69D8"/>
    <w:rsid w:val="000C1465"/>
    <w:rsid w:val="000C670F"/>
    <w:rsid w:val="000C6C55"/>
    <w:rsid w:val="000D53AD"/>
    <w:rsid w:val="000E593B"/>
    <w:rsid w:val="000F337E"/>
    <w:rsid w:val="000F42D6"/>
    <w:rsid w:val="000F5D79"/>
    <w:rsid w:val="00100353"/>
    <w:rsid w:val="0010430C"/>
    <w:rsid w:val="00111440"/>
    <w:rsid w:val="00112C2D"/>
    <w:rsid w:val="001175AE"/>
    <w:rsid w:val="001272FA"/>
    <w:rsid w:val="001368EC"/>
    <w:rsid w:val="00136A38"/>
    <w:rsid w:val="001541D1"/>
    <w:rsid w:val="001624A1"/>
    <w:rsid w:val="0016662E"/>
    <w:rsid w:val="0019391C"/>
    <w:rsid w:val="00194AA3"/>
    <w:rsid w:val="001968A2"/>
    <w:rsid w:val="00197F8E"/>
    <w:rsid w:val="001A38A1"/>
    <w:rsid w:val="001B06A5"/>
    <w:rsid w:val="001B4EC8"/>
    <w:rsid w:val="001B5F10"/>
    <w:rsid w:val="001C1C99"/>
    <w:rsid w:val="001C34C1"/>
    <w:rsid w:val="001D0525"/>
    <w:rsid w:val="001D1073"/>
    <w:rsid w:val="001D47E1"/>
    <w:rsid w:val="001E1D05"/>
    <w:rsid w:val="001E43E1"/>
    <w:rsid w:val="001E4DC5"/>
    <w:rsid w:val="001E52C0"/>
    <w:rsid w:val="001F59BF"/>
    <w:rsid w:val="001F742C"/>
    <w:rsid w:val="00206F2F"/>
    <w:rsid w:val="00211721"/>
    <w:rsid w:val="00216D56"/>
    <w:rsid w:val="0022208F"/>
    <w:rsid w:val="0022462D"/>
    <w:rsid w:val="00225F48"/>
    <w:rsid w:val="00227091"/>
    <w:rsid w:val="00240568"/>
    <w:rsid w:val="00241699"/>
    <w:rsid w:val="00260A90"/>
    <w:rsid w:val="00263795"/>
    <w:rsid w:val="002654E6"/>
    <w:rsid w:val="0026572B"/>
    <w:rsid w:val="00283D44"/>
    <w:rsid w:val="002902AC"/>
    <w:rsid w:val="00290E46"/>
    <w:rsid w:val="00293249"/>
    <w:rsid w:val="002949F0"/>
    <w:rsid w:val="00295DE0"/>
    <w:rsid w:val="002A2321"/>
    <w:rsid w:val="002A249B"/>
    <w:rsid w:val="002A7E00"/>
    <w:rsid w:val="002B0B4E"/>
    <w:rsid w:val="002B1D7D"/>
    <w:rsid w:val="002B681C"/>
    <w:rsid w:val="002C1B9B"/>
    <w:rsid w:val="002E026B"/>
    <w:rsid w:val="002E1A36"/>
    <w:rsid w:val="002E4033"/>
    <w:rsid w:val="002E4E01"/>
    <w:rsid w:val="002F3013"/>
    <w:rsid w:val="002F413D"/>
    <w:rsid w:val="002F55AD"/>
    <w:rsid w:val="0030317A"/>
    <w:rsid w:val="00304192"/>
    <w:rsid w:val="003101FC"/>
    <w:rsid w:val="003135C8"/>
    <w:rsid w:val="00326376"/>
    <w:rsid w:val="00333C21"/>
    <w:rsid w:val="0035103A"/>
    <w:rsid w:val="00357F65"/>
    <w:rsid w:val="00360C56"/>
    <w:rsid w:val="00370864"/>
    <w:rsid w:val="00373F4B"/>
    <w:rsid w:val="003743A2"/>
    <w:rsid w:val="00374537"/>
    <w:rsid w:val="00377DED"/>
    <w:rsid w:val="00380002"/>
    <w:rsid w:val="00383268"/>
    <w:rsid w:val="00385C6E"/>
    <w:rsid w:val="003911E5"/>
    <w:rsid w:val="0039332F"/>
    <w:rsid w:val="00394801"/>
    <w:rsid w:val="003A1C58"/>
    <w:rsid w:val="003C3911"/>
    <w:rsid w:val="003D6E58"/>
    <w:rsid w:val="003E15EC"/>
    <w:rsid w:val="003E38DC"/>
    <w:rsid w:val="003F7051"/>
    <w:rsid w:val="00400B05"/>
    <w:rsid w:val="00404CA7"/>
    <w:rsid w:val="00405137"/>
    <w:rsid w:val="0040637D"/>
    <w:rsid w:val="00406B31"/>
    <w:rsid w:val="004070E4"/>
    <w:rsid w:val="00411663"/>
    <w:rsid w:val="00411ED6"/>
    <w:rsid w:val="00413158"/>
    <w:rsid w:val="00426DEA"/>
    <w:rsid w:val="00432B90"/>
    <w:rsid w:val="00433BF1"/>
    <w:rsid w:val="0044100C"/>
    <w:rsid w:val="004506A6"/>
    <w:rsid w:val="00461148"/>
    <w:rsid w:val="00475BD7"/>
    <w:rsid w:val="00476AB3"/>
    <w:rsid w:val="00483F9A"/>
    <w:rsid w:val="00490CCA"/>
    <w:rsid w:val="004A022A"/>
    <w:rsid w:val="004A03F7"/>
    <w:rsid w:val="004A3381"/>
    <w:rsid w:val="004A6A43"/>
    <w:rsid w:val="004C2C0F"/>
    <w:rsid w:val="004C76E0"/>
    <w:rsid w:val="004D4CD2"/>
    <w:rsid w:val="004D6712"/>
    <w:rsid w:val="004E5E8B"/>
    <w:rsid w:val="004E63F5"/>
    <w:rsid w:val="005036E9"/>
    <w:rsid w:val="00503CA9"/>
    <w:rsid w:val="00507209"/>
    <w:rsid w:val="00507A81"/>
    <w:rsid w:val="00514B22"/>
    <w:rsid w:val="005173CE"/>
    <w:rsid w:val="00517CEC"/>
    <w:rsid w:val="00520086"/>
    <w:rsid w:val="00522D0A"/>
    <w:rsid w:val="0052302A"/>
    <w:rsid w:val="00541B77"/>
    <w:rsid w:val="00553207"/>
    <w:rsid w:val="005548E2"/>
    <w:rsid w:val="00557422"/>
    <w:rsid w:val="00562272"/>
    <w:rsid w:val="00564B5C"/>
    <w:rsid w:val="00566406"/>
    <w:rsid w:val="00571EDD"/>
    <w:rsid w:val="005846C5"/>
    <w:rsid w:val="0058557B"/>
    <w:rsid w:val="00586391"/>
    <w:rsid w:val="00591589"/>
    <w:rsid w:val="00592553"/>
    <w:rsid w:val="0059675D"/>
    <w:rsid w:val="00597E28"/>
    <w:rsid w:val="005B4B56"/>
    <w:rsid w:val="005C0F59"/>
    <w:rsid w:val="005C2CE4"/>
    <w:rsid w:val="005E12FE"/>
    <w:rsid w:val="005E37E4"/>
    <w:rsid w:val="005E6705"/>
    <w:rsid w:val="005F14BA"/>
    <w:rsid w:val="005F548C"/>
    <w:rsid w:val="00600378"/>
    <w:rsid w:val="006142EF"/>
    <w:rsid w:val="00616414"/>
    <w:rsid w:val="00621907"/>
    <w:rsid w:val="00622ED5"/>
    <w:rsid w:val="00624179"/>
    <w:rsid w:val="00624C32"/>
    <w:rsid w:val="00630D55"/>
    <w:rsid w:val="00634484"/>
    <w:rsid w:val="00636A18"/>
    <w:rsid w:val="0064569E"/>
    <w:rsid w:val="00650988"/>
    <w:rsid w:val="006549B9"/>
    <w:rsid w:val="0066067A"/>
    <w:rsid w:val="0066118D"/>
    <w:rsid w:val="00675BED"/>
    <w:rsid w:val="006827E6"/>
    <w:rsid w:val="006938E0"/>
    <w:rsid w:val="006A5D70"/>
    <w:rsid w:val="006A68F5"/>
    <w:rsid w:val="006B26AB"/>
    <w:rsid w:val="006B7B63"/>
    <w:rsid w:val="006C1F1D"/>
    <w:rsid w:val="006C3616"/>
    <w:rsid w:val="006C7941"/>
    <w:rsid w:val="006C7B97"/>
    <w:rsid w:val="006D1794"/>
    <w:rsid w:val="006F224E"/>
    <w:rsid w:val="006F7A9D"/>
    <w:rsid w:val="00706C44"/>
    <w:rsid w:val="007114DC"/>
    <w:rsid w:val="007123E3"/>
    <w:rsid w:val="0071509D"/>
    <w:rsid w:val="0071651F"/>
    <w:rsid w:val="00716DEF"/>
    <w:rsid w:val="00717F1E"/>
    <w:rsid w:val="007204BA"/>
    <w:rsid w:val="00734963"/>
    <w:rsid w:val="00734B73"/>
    <w:rsid w:val="00734F85"/>
    <w:rsid w:val="007429A9"/>
    <w:rsid w:val="00743781"/>
    <w:rsid w:val="0074729E"/>
    <w:rsid w:val="00754544"/>
    <w:rsid w:val="00761431"/>
    <w:rsid w:val="00761990"/>
    <w:rsid w:val="00762E36"/>
    <w:rsid w:val="00787A36"/>
    <w:rsid w:val="00793E56"/>
    <w:rsid w:val="007945E9"/>
    <w:rsid w:val="007A1AB5"/>
    <w:rsid w:val="007A389F"/>
    <w:rsid w:val="007A6A82"/>
    <w:rsid w:val="007B509E"/>
    <w:rsid w:val="007B5B0A"/>
    <w:rsid w:val="007C4492"/>
    <w:rsid w:val="007C4F4D"/>
    <w:rsid w:val="007C77A0"/>
    <w:rsid w:val="007D4BAD"/>
    <w:rsid w:val="007D7AED"/>
    <w:rsid w:val="007F3F87"/>
    <w:rsid w:val="007F6062"/>
    <w:rsid w:val="00800DA8"/>
    <w:rsid w:val="00800F80"/>
    <w:rsid w:val="008076FD"/>
    <w:rsid w:val="008122D1"/>
    <w:rsid w:val="00833201"/>
    <w:rsid w:val="00840525"/>
    <w:rsid w:val="00841D50"/>
    <w:rsid w:val="0084233A"/>
    <w:rsid w:val="0084492A"/>
    <w:rsid w:val="00851D47"/>
    <w:rsid w:val="00852781"/>
    <w:rsid w:val="0085646C"/>
    <w:rsid w:val="008770E7"/>
    <w:rsid w:val="00880E4E"/>
    <w:rsid w:val="00884440"/>
    <w:rsid w:val="00885043"/>
    <w:rsid w:val="00890856"/>
    <w:rsid w:val="008A1E2C"/>
    <w:rsid w:val="008B3C7A"/>
    <w:rsid w:val="008C5A01"/>
    <w:rsid w:val="008C5C68"/>
    <w:rsid w:val="008D27F5"/>
    <w:rsid w:val="008D6D00"/>
    <w:rsid w:val="008E1A86"/>
    <w:rsid w:val="008E4B9E"/>
    <w:rsid w:val="008F71AA"/>
    <w:rsid w:val="00912E91"/>
    <w:rsid w:val="00915B2B"/>
    <w:rsid w:val="00921F94"/>
    <w:rsid w:val="00926EA4"/>
    <w:rsid w:val="009306D3"/>
    <w:rsid w:val="0093098C"/>
    <w:rsid w:val="0094089B"/>
    <w:rsid w:val="00941299"/>
    <w:rsid w:val="00941E7D"/>
    <w:rsid w:val="00942801"/>
    <w:rsid w:val="00944609"/>
    <w:rsid w:val="00973922"/>
    <w:rsid w:val="009800FD"/>
    <w:rsid w:val="00983056"/>
    <w:rsid w:val="00984F38"/>
    <w:rsid w:val="00991E98"/>
    <w:rsid w:val="00996140"/>
    <w:rsid w:val="00996E18"/>
    <w:rsid w:val="00997445"/>
    <w:rsid w:val="00997BE5"/>
    <w:rsid w:val="009A137F"/>
    <w:rsid w:val="009A6459"/>
    <w:rsid w:val="009A7A3D"/>
    <w:rsid w:val="009B48BA"/>
    <w:rsid w:val="009B5709"/>
    <w:rsid w:val="009C3649"/>
    <w:rsid w:val="009C3909"/>
    <w:rsid w:val="009C4FBD"/>
    <w:rsid w:val="009C674B"/>
    <w:rsid w:val="009D61DC"/>
    <w:rsid w:val="009D7EA5"/>
    <w:rsid w:val="009E022C"/>
    <w:rsid w:val="009E71C5"/>
    <w:rsid w:val="00A00B98"/>
    <w:rsid w:val="00A03E15"/>
    <w:rsid w:val="00A11AEE"/>
    <w:rsid w:val="00A127B9"/>
    <w:rsid w:val="00A32A6D"/>
    <w:rsid w:val="00A333B2"/>
    <w:rsid w:val="00A36B1B"/>
    <w:rsid w:val="00A61099"/>
    <w:rsid w:val="00A6415F"/>
    <w:rsid w:val="00A67038"/>
    <w:rsid w:val="00A74300"/>
    <w:rsid w:val="00A83314"/>
    <w:rsid w:val="00A841A0"/>
    <w:rsid w:val="00A842D9"/>
    <w:rsid w:val="00A93E9C"/>
    <w:rsid w:val="00AA5985"/>
    <w:rsid w:val="00AB5B17"/>
    <w:rsid w:val="00AC371F"/>
    <w:rsid w:val="00AC4139"/>
    <w:rsid w:val="00AC6DCF"/>
    <w:rsid w:val="00AC754A"/>
    <w:rsid w:val="00AC7552"/>
    <w:rsid w:val="00AD0A91"/>
    <w:rsid w:val="00AE0004"/>
    <w:rsid w:val="00AE7DC3"/>
    <w:rsid w:val="00AF2F28"/>
    <w:rsid w:val="00AF6965"/>
    <w:rsid w:val="00AF6DF4"/>
    <w:rsid w:val="00B15596"/>
    <w:rsid w:val="00B159F1"/>
    <w:rsid w:val="00B166A3"/>
    <w:rsid w:val="00B20D19"/>
    <w:rsid w:val="00B27171"/>
    <w:rsid w:val="00B3390C"/>
    <w:rsid w:val="00B43E54"/>
    <w:rsid w:val="00B47AC8"/>
    <w:rsid w:val="00B50714"/>
    <w:rsid w:val="00B50864"/>
    <w:rsid w:val="00B5219C"/>
    <w:rsid w:val="00B55476"/>
    <w:rsid w:val="00B73C30"/>
    <w:rsid w:val="00B76ABB"/>
    <w:rsid w:val="00B83600"/>
    <w:rsid w:val="00B8391A"/>
    <w:rsid w:val="00B9029B"/>
    <w:rsid w:val="00B944E3"/>
    <w:rsid w:val="00BA1AFA"/>
    <w:rsid w:val="00BA3A2C"/>
    <w:rsid w:val="00BA5E34"/>
    <w:rsid w:val="00BA61AF"/>
    <w:rsid w:val="00BA769B"/>
    <w:rsid w:val="00BB558F"/>
    <w:rsid w:val="00BB5942"/>
    <w:rsid w:val="00BC6E87"/>
    <w:rsid w:val="00BD5149"/>
    <w:rsid w:val="00BD5DB2"/>
    <w:rsid w:val="00BD6C60"/>
    <w:rsid w:val="00BE2C6E"/>
    <w:rsid w:val="00BF63F6"/>
    <w:rsid w:val="00BF77FC"/>
    <w:rsid w:val="00C04932"/>
    <w:rsid w:val="00C1499F"/>
    <w:rsid w:val="00C20CD5"/>
    <w:rsid w:val="00C35430"/>
    <w:rsid w:val="00C44D40"/>
    <w:rsid w:val="00C45B7F"/>
    <w:rsid w:val="00C47971"/>
    <w:rsid w:val="00C5335A"/>
    <w:rsid w:val="00C54EDE"/>
    <w:rsid w:val="00C63D09"/>
    <w:rsid w:val="00C6705F"/>
    <w:rsid w:val="00C71BCC"/>
    <w:rsid w:val="00C762AB"/>
    <w:rsid w:val="00C85B15"/>
    <w:rsid w:val="00C90C9B"/>
    <w:rsid w:val="00C91083"/>
    <w:rsid w:val="00C97410"/>
    <w:rsid w:val="00CA1477"/>
    <w:rsid w:val="00CA4FE5"/>
    <w:rsid w:val="00CC715E"/>
    <w:rsid w:val="00CD52F6"/>
    <w:rsid w:val="00CF06F4"/>
    <w:rsid w:val="00CF0993"/>
    <w:rsid w:val="00CF676E"/>
    <w:rsid w:val="00CF6863"/>
    <w:rsid w:val="00CF6D1B"/>
    <w:rsid w:val="00D043DD"/>
    <w:rsid w:val="00D12F2D"/>
    <w:rsid w:val="00D259AA"/>
    <w:rsid w:val="00D35214"/>
    <w:rsid w:val="00D41EC7"/>
    <w:rsid w:val="00D4300E"/>
    <w:rsid w:val="00D50AC1"/>
    <w:rsid w:val="00D532E4"/>
    <w:rsid w:val="00D549A9"/>
    <w:rsid w:val="00D6559F"/>
    <w:rsid w:val="00D74E5F"/>
    <w:rsid w:val="00D81286"/>
    <w:rsid w:val="00D84235"/>
    <w:rsid w:val="00D90562"/>
    <w:rsid w:val="00D91865"/>
    <w:rsid w:val="00D928F6"/>
    <w:rsid w:val="00D94F56"/>
    <w:rsid w:val="00DB1001"/>
    <w:rsid w:val="00DB6624"/>
    <w:rsid w:val="00DB6FD3"/>
    <w:rsid w:val="00DD0DB8"/>
    <w:rsid w:val="00DD6FF6"/>
    <w:rsid w:val="00DE39BF"/>
    <w:rsid w:val="00DE5F0A"/>
    <w:rsid w:val="00DE6659"/>
    <w:rsid w:val="00DF3A16"/>
    <w:rsid w:val="00E10E9E"/>
    <w:rsid w:val="00E11A8D"/>
    <w:rsid w:val="00E142AE"/>
    <w:rsid w:val="00E16447"/>
    <w:rsid w:val="00E21227"/>
    <w:rsid w:val="00E22E36"/>
    <w:rsid w:val="00E2483F"/>
    <w:rsid w:val="00E24B63"/>
    <w:rsid w:val="00E30335"/>
    <w:rsid w:val="00E31CCD"/>
    <w:rsid w:val="00E3206B"/>
    <w:rsid w:val="00E3431D"/>
    <w:rsid w:val="00E426D5"/>
    <w:rsid w:val="00E50E20"/>
    <w:rsid w:val="00E6530E"/>
    <w:rsid w:val="00E65E07"/>
    <w:rsid w:val="00E67C9B"/>
    <w:rsid w:val="00E712AE"/>
    <w:rsid w:val="00E77633"/>
    <w:rsid w:val="00E77E5F"/>
    <w:rsid w:val="00E77EF6"/>
    <w:rsid w:val="00E845D6"/>
    <w:rsid w:val="00E86BA1"/>
    <w:rsid w:val="00E917FE"/>
    <w:rsid w:val="00E9745B"/>
    <w:rsid w:val="00E97BD4"/>
    <w:rsid w:val="00EA726E"/>
    <w:rsid w:val="00EC6654"/>
    <w:rsid w:val="00ED0067"/>
    <w:rsid w:val="00ED0FC4"/>
    <w:rsid w:val="00EE151B"/>
    <w:rsid w:val="00EE7D82"/>
    <w:rsid w:val="00EF0BA1"/>
    <w:rsid w:val="00EF1294"/>
    <w:rsid w:val="00EF55A6"/>
    <w:rsid w:val="00F00A49"/>
    <w:rsid w:val="00F03548"/>
    <w:rsid w:val="00F074BD"/>
    <w:rsid w:val="00F123BD"/>
    <w:rsid w:val="00F3150A"/>
    <w:rsid w:val="00F41BCA"/>
    <w:rsid w:val="00F44244"/>
    <w:rsid w:val="00F45CFC"/>
    <w:rsid w:val="00F60B8C"/>
    <w:rsid w:val="00F61D77"/>
    <w:rsid w:val="00F72FA0"/>
    <w:rsid w:val="00F76B12"/>
    <w:rsid w:val="00F77E0F"/>
    <w:rsid w:val="00F90C73"/>
    <w:rsid w:val="00F9186F"/>
    <w:rsid w:val="00F95F42"/>
    <w:rsid w:val="00F96A76"/>
    <w:rsid w:val="00F9768A"/>
    <w:rsid w:val="00FA02FF"/>
    <w:rsid w:val="00FA161B"/>
    <w:rsid w:val="00FA4E9E"/>
    <w:rsid w:val="00FA54F6"/>
    <w:rsid w:val="00FB4889"/>
    <w:rsid w:val="00FC14B6"/>
    <w:rsid w:val="00FD3008"/>
    <w:rsid w:val="00FD7B61"/>
    <w:rsid w:val="00FE4FB9"/>
    <w:rsid w:val="00FE5770"/>
    <w:rsid w:val="00FE6C69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47C05"/>
  <w15:chartTrackingRefBased/>
  <w15:docId w15:val="{238D03BD-FB60-4B1A-B629-489FDAB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1499F"/>
    <w:rPr>
      <w:sz w:val="24"/>
      <w:szCs w:val="24"/>
      <w:lang w:val="en-US" w:eastAsia="en-US"/>
    </w:rPr>
  </w:style>
  <w:style w:type="paragraph" w:styleId="berschrift6">
    <w:name w:val="heading 6"/>
    <w:basedOn w:val="Standard"/>
    <w:link w:val="berschrift6Zchn"/>
    <w:uiPriority w:val="9"/>
    <w:qFormat/>
    <w:rsid w:val="00000D61"/>
    <w:pPr>
      <w:spacing w:before="100" w:beforeAutospacing="1" w:after="100" w:afterAutospacing="1"/>
      <w:outlineLvl w:val="5"/>
    </w:pPr>
    <w:rPr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49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149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499F"/>
  </w:style>
  <w:style w:type="paragraph" w:styleId="StandardWeb">
    <w:name w:val="Normal (Web)"/>
    <w:basedOn w:val="Standard"/>
    <w:rsid w:val="00C1499F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1499F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C1499F"/>
    <w:rPr>
      <w:vertAlign w:val="superscript"/>
    </w:rPr>
  </w:style>
  <w:style w:type="paragraph" w:styleId="Sprechblasentext">
    <w:name w:val="Balloon Text"/>
    <w:basedOn w:val="Standard"/>
    <w:semiHidden/>
    <w:rsid w:val="002E4033"/>
    <w:rPr>
      <w:rFonts w:ascii="Tahoma" w:hAnsi="Tahoma" w:cs="Tahoma"/>
      <w:sz w:val="16"/>
      <w:szCs w:val="16"/>
    </w:rPr>
  </w:style>
  <w:style w:type="character" w:customStyle="1" w:styleId="st1">
    <w:name w:val="st1"/>
    <w:rsid w:val="00A842D9"/>
  </w:style>
  <w:style w:type="character" w:customStyle="1" w:styleId="FunotentextZchn">
    <w:name w:val="Fußnotentext Zchn"/>
    <w:link w:val="Funotentext"/>
    <w:semiHidden/>
    <w:rsid w:val="006549B9"/>
  </w:style>
  <w:style w:type="table" w:styleId="Tabellenraster">
    <w:name w:val="Table Grid"/>
    <w:basedOn w:val="NormaleTabelle"/>
    <w:rsid w:val="005E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A389F"/>
    <w:rPr>
      <w:color w:val="0000FF"/>
      <w:u w:val="single"/>
    </w:rPr>
  </w:style>
  <w:style w:type="character" w:styleId="Kommentarzeichen">
    <w:name w:val="annotation reference"/>
    <w:rsid w:val="00AC37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371F"/>
    <w:rPr>
      <w:sz w:val="20"/>
      <w:szCs w:val="20"/>
    </w:rPr>
  </w:style>
  <w:style w:type="character" w:customStyle="1" w:styleId="KommentartextZchn">
    <w:name w:val="Kommentartext Zchn"/>
    <w:link w:val="Kommentartext"/>
    <w:rsid w:val="00AC371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C371F"/>
    <w:rPr>
      <w:b/>
      <w:bCs/>
    </w:rPr>
  </w:style>
  <w:style w:type="character" w:customStyle="1" w:styleId="KommentarthemaZchn">
    <w:name w:val="Kommentarthema Zchn"/>
    <w:link w:val="Kommentarthema"/>
    <w:rsid w:val="00AC371F"/>
    <w:rPr>
      <w:b/>
      <w:bCs/>
      <w:lang w:val="en-US" w:eastAsia="en-US"/>
    </w:rPr>
  </w:style>
  <w:style w:type="paragraph" w:styleId="Listenabsatz">
    <w:name w:val="List Paragraph"/>
    <w:basedOn w:val="Standard"/>
    <w:uiPriority w:val="34"/>
    <w:qFormat/>
    <w:rsid w:val="00B166A3"/>
    <w:pPr>
      <w:ind w:left="720"/>
    </w:pPr>
    <w:rPr>
      <w:rFonts w:ascii="Calibri" w:eastAsiaTheme="minorHAnsi" w:hAnsi="Calibri" w:cs="Calibri"/>
      <w:sz w:val="22"/>
      <w:szCs w:val="22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D61"/>
    <w:rPr>
      <w:b/>
      <w:bCs/>
      <w:sz w:val="15"/>
      <w:szCs w:val="15"/>
    </w:rPr>
  </w:style>
  <w:style w:type="paragraph" w:customStyle="1" w:styleId="justify">
    <w:name w:val="justify"/>
    <w:basedOn w:val="Standard"/>
    <w:rsid w:val="00000D61"/>
    <w:pPr>
      <w:spacing w:before="100" w:beforeAutospacing="1" w:after="100" w:afterAutospacing="1"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36B1B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148"/>
    <w:rPr>
      <w:color w:val="605E5C"/>
      <w:shd w:val="clear" w:color="auto" w:fill="E1DFDD"/>
    </w:rPr>
  </w:style>
  <w:style w:type="character" w:styleId="BesuchterLink">
    <w:name w:val="FollowedHyperlink"/>
    <w:rsid w:val="00432B90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8122D1"/>
  </w:style>
  <w:style w:type="character" w:customStyle="1" w:styleId="apple-tab-span">
    <w:name w:val="apple-tab-span"/>
    <w:basedOn w:val="Absatz-Standardschriftart"/>
    <w:rsid w:val="0004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iam.com/MY-CAMP/iam-roi-calculato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-ia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-iam.com/video/c-iamVideo_short.mp4?re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-iam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A69-7729-2845-8B24-AD6D5963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2779</Characters>
  <Application>Microsoft Office Word</Application>
  <DocSecurity>0</DocSecurity>
  <Lines>40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FCO-Company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Küster</dc:creator>
  <cp:keywords/>
  <dc:description/>
  <cp:lastModifiedBy>Profil2 Marketing</cp:lastModifiedBy>
  <cp:revision>3</cp:revision>
  <cp:lastPrinted>2019-12-06T07:48:00Z</cp:lastPrinted>
  <dcterms:created xsi:type="dcterms:W3CDTF">2019-12-06T07:59:00Z</dcterms:created>
  <dcterms:modified xsi:type="dcterms:W3CDTF">2019-12-09T16:39:00Z</dcterms:modified>
</cp:coreProperties>
</file>