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4F0" w:rsidRDefault="006E54F0" w:rsidP="007A286A">
      <w:pPr>
        <w:widowControl w:val="0"/>
        <w:pBdr>
          <w:top w:val="nil"/>
          <w:left w:val="nil"/>
          <w:bottom w:val="nil"/>
          <w:right w:val="nil"/>
          <w:between w:val="nil"/>
        </w:pBdr>
        <w:spacing w:line="360" w:lineRule="auto"/>
        <w:jc w:val="both"/>
        <w:rPr>
          <w:rFonts w:ascii="Verdana" w:eastAsia="Verdana" w:hAnsi="Verdana" w:cs="Verdana"/>
          <w:b/>
          <w:color w:val="000000"/>
          <w:sz w:val="32"/>
          <w:szCs w:val="32"/>
        </w:rPr>
      </w:pPr>
    </w:p>
    <w:p w:rsidR="007A286A" w:rsidRPr="007A286A" w:rsidRDefault="007A286A" w:rsidP="007A286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7A286A" w:rsidRDefault="007A286A" w:rsidP="004E7259">
      <w:pPr>
        <w:spacing w:line="360" w:lineRule="auto"/>
        <w:rPr>
          <w:b/>
        </w:rPr>
      </w:pPr>
    </w:p>
    <w:p w:rsidR="00AF2BF0" w:rsidRDefault="00F97614" w:rsidP="004E7259">
      <w:pPr>
        <w:spacing w:line="360" w:lineRule="auto"/>
        <w:rPr>
          <w:b/>
        </w:rPr>
      </w:pPr>
      <w:r>
        <w:rPr>
          <w:b/>
        </w:rPr>
        <w:t>Süßer die Wecker nie klingeln</w:t>
      </w:r>
    </w:p>
    <w:p w:rsidR="00F97614" w:rsidRDefault="00F97614" w:rsidP="004E7259">
      <w:pPr>
        <w:spacing w:line="360" w:lineRule="auto"/>
        <w:rPr>
          <w:b/>
        </w:rPr>
      </w:pPr>
    </w:p>
    <w:p w:rsidR="00844FA8" w:rsidRPr="004E7259" w:rsidRDefault="00F97614" w:rsidP="004E7259">
      <w:pPr>
        <w:spacing w:line="360" w:lineRule="auto"/>
        <w:rPr>
          <w:i/>
        </w:rPr>
      </w:pPr>
      <w:r>
        <w:rPr>
          <w:i/>
        </w:rPr>
        <w:t>Mit Bluetooth-Wecker</w:t>
      </w:r>
      <w:r w:rsidR="00844FA8" w:rsidRPr="004E7259">
        <w:rPr>
          <w:i/>
        </w:rPr>
        <w:t xml:space="preserve"> Sound </w:t>
      </w:r>
      <w:proofErr w:type="spellStart"/>
      <w:r w:rsidR="00844FA8" w:rsidRPr="004E7259">
        <w:rPr>
          <w:i/>
        </w:rPr>
        <w:t>Rise</w:t>
      </w:r>
      <w:proofErr w:type="spellEnd"/>
      <w:r w:rsidR="00844FA8" w:rsidRPr="004E7259">
        <w:rPr>
          <w:i/>
        </w:rPr>
        <w:t xml:space="preserve"> Classic</w:t>
      </w:r>
      <w:r w:rsidR="00F26463">
        <w:rPr>
          <w:i/>
        </w:rPr>
        <w:t xml:space="preserve"> </w:t>
      </w:r>
      <w:r>
        <w:rPr>
          <w:i/>
        </w:rPr>
        <w:t xml:space="preserve">und </w:t>
      </w:r>
      <w:r w:rsidR="009C1BB0">
        <w:rPr>
          <w:i/>
        </w:rPr>
        <w:t>Mini</w:t>
      </w:r>
      <w:r>
        <w:rPr>
          <w:i/>
        </w:rPr>
        <w:t xml:space="preserve">-Lautsprecher </w:t>
      </w:r>
      <w:r w:rsidR="009C1BB0">
        <w:rPr>
          <w:i/>
        </w:rPr>
        <w:t>Pocket Kick</w:t>
      </w:r>
      <w:r>
        <w:rPr>
          <w:i/>
        </w:rPr>
        <w:t xml:space="preserve"> bringt </w:t>
      </w:r>
      <w:proofErr w:type="spellStart"/>
      <w:r>
        <w:rPr>
          <w:i/>
        </w:rPr>
        <w:t>Soundfreaq</w:t>
      </w:r>
      <w:proofErr w:type="spellEnd"/>
      <w:r>
        <w:rPr>
          <w:i/>
        </w:rPr>
        <w:t xml:space="preserve"> Musik auf den Gabentisch</w:t>
      </w:r>
    </w:p>
    <w:p w:rsidR="00AF4CCD" w:rsidRDefault="00AF4CCD" w:rsidP="004E7259">
      <w:pPr>
        <w:spacing w:line="360" w:lineRule="auto"/>
      </w:pPr>
    </w:p>
    <w:p w:rsidR="00F97614" w:rsidRDefault="00006C98" w:rsidP="004E7259">
      <w:pPr>
        <w:spacing w:line="360" w:lineRule="auto"/>
      </w:pPr>
      <w:r>
        <w:t xml:space="preserve">Amersfoort, im </w:t>
      </w:r>
      <w:r w:rsidR="00F97614">
        <w:t>Novem</w:t>
      </w:r>
      <w:r w:rsidR="00F26463">
        <w:t>ber</w:t>
      </w:r>
      <w:r>
        <w:t xml:space="preserve"> 2019 </w:t>
      </w:r>
      <w:r w:rsidR="000E5616">
        <w:t>–</w:t>
      </w:r>
      <w:r w:rsidR="00F97614">
        <w:t xml:space="preserve"> </w:t>
      </w:r>
      <w:r w:rsidR="00B22A8A">
        <w:t>M</w:t>
      </w:r>
      <w:r w:rsidR="00F97614">
        <w:t>it dem Lieblingssong aufwachen</w:t>
      </w:r>
      <w:r w:rsidR="009C1BB0">
        <w:t xml:space="preserve"> und</w:t>
      </w:r>
      <w:r w:rsidR="00F97614">
        <w:t xml:space="preserve"> </w:t>
      </w:r>
      <w:r w:rsidR="009C1BB0">
        <w:t>unterwegs</w:t>
      </w:r>
      <w:r w:rsidR="00F97614">
        <w:t xml:space="preserve"> den neuesten Mix entdecken: Mit </w:t>
      </w:r>
      <w:r w:rsidR="00B22A8A">
        <w:t>sein</w:t>
      </w:r>
      <w:r w:rsidR="00F97614">
        <w:t xml:space="preserve">en handlichen Bluetooth-Geräten </w:t>
      </w:r>
      <w:r w:rsidR="00B22A8A">
        <w:t xml:space="preserve">möchte das niederländische Unternehmen </w:t>
      </w:r>
      <w:proofErr w:type="spellStart"/>
      <w:r w:rsidR="00F97614">
        <w:t>Soundfreaq</w:t>
      </w:r>
      <w:proofErr w:type="spellEnd"/>
      <w:r w:rsidR="00B22A8A">
        <w:t xml:space="preserve"> jeden Tag musikalisch </w:t>
      </w:r>
      <w:r w:rsidR="00245A37">
        <w:t>wie</w:t>
      </w:r>
      <w:r w:rsidR="009C1BB0">
        <w:t xml:space="preserve"> </w:t>
      </w:r>
      <w:r w:rsidR="00B22A8A">
        <w:t xml:space="preserve">optisch verschönern. So macht Wecker Sound </w:t>
      </w:r>
      <w:proofErr w:type="spellStart"/>
      <w:r w:rsidR="00B22A8A">
        <w:t>Rise</w:t>
      </w:r>
      <w:proofErr w:type="spellEnd"/>
      <w:r w:rsidR="00B22A8A">
        <w:t xml:space="preserve"> Classic mit </w:t>
      </w:r>
      <w:r w:rsidR="009C1BB0">
        <w:t xml:space="preserve">seinem </w:t>
      </w:r>
      <w:r w:rsidR="00B22A8A">
        <w:t>Retro-Design</w:t>
      </w:r>
      <w:r w:rsidR="009C1BB0" w:rsidRPr="009C1BB0">
        <w:t xml:space="preserve"> </w:t>
      </w:r>
      <w:r w:rsidR="009C1BB0">
        <w:t xml:space="preserve">im angesagten </w:t>
      </w:r>
      <w:proofErr w:type="spellStart"/>
      <w:r w:rsidR="009C1BB0">
        <w:t>Scandi</w:t>
      </w:r>
      <w:proofErr w:type="spellEnd"/>
      <w:r w:rsidR="009C1BB0">
        <w:t>-Style</w:t>
      </w:r>
      <w:r w:rsidR="00B22A8A">
        <w:t xml:space="preserve"> eine elegante Figur. Der </w:t>
      </w:r>
      <w:r w:rsidR="007939D7">
        <w:t xml:space="preserve">kleine </w:t>
      </w:r>
      <w:r w:rsidR="00B22A8A">
        <w:t xml:space="preserve">Lautsprecher </w:t>
      </w:r>
      <w:r w:rsidR="009C1BB0">
        <w:t>Pocket</w:t>
      </w:r>
      <w:r w:rsidR="00B22A8A">
        <w:t xml:space="preserve"> Kick </w:t>
      </w:r>
      <w:r w:rsidR="00245A37">
        <w:t xml:space="preserve">bietet großes Musikvergnügen im Look und </w:t>
      </w:r>
      <w:proofErr w:type="spellStart"/>
      <w:r w:rsidR="00245A37">
        <w:t>Feel</w:t>
      </w:r>
      <w:proofErr w:type="spellEnd"/>
      <w:r w:rsidR="00245A37">
        <w:t xml:space="preserve"> edler Smartphones </w:t>
      </w:r>
      <w:r w:rsidR="009C1BB0">
        <w:t xml:space="preserve">– und passt sogar in </w:t>
      </w:r>
      <w:r w:rsidR="00245A37">
        <w:t>eine Hosentasche</w:t>
      </w:r>
      <w:r w:rsidR="009C1BB0">
        <w:t>.</w:t>
      </w:r>
    </w:p>
    <w:p w:rsidR="00171C9C" w:rsidRDefault="00171C9C" w:rsidP="004E7259">
      <w:pPr>
        <w:spacing w:line="360" w:lineRule="auto"/>
      </w:pPr>
    </w:p>
    <w:p w:rsidR="00171C9C" w:rsidRPr="000779AC" w:rsidRDefault="00171C9C" w:rsidP="004E7259">
      <w:pPr>
        <w:spacing w:line="360" w:lineRule="auto"/>
        <w:rPr>
          <w:b/>
        </w:rPr>
      </w:pPr>
      <w:r w:rsidRPr="000779AC">
        <w:rPr>
          <w:b/>
        </w:rPr>
        <w:t xml:space="preserve">Sound </w:t>
      </w:r>
      <w:proofErr w:type="spellStart"/>
      <w:r w:rsidRPr="000779AC">
        <w:rPr>
          <w:b/>
        </w:rPr>
        <w:t>Rise</w:t>
      </w:r>
      <w:proofErr w:type="spellEnd"/>
      <w:r w:rsidRPr="000779AC">
        <w:rPr>
          <w:b/>
        </w:rPr>
        <w:t xml:space="preserve"> Classic</w:t>
      </w:r>
    </w:p>
    <w:p w:rsidR="00B7508F" w:rsidRDefault="007939D7" w:rsidP="004E7259">
      <w:pPr>
        <w:spacing w:line="360" w:lineRule="auto"/>
      </w:pPr>
      <w:r>
        <w:t>Das Design des</w:t>
      </w:r>
      <w:r w:rsidR="00995DA2">
        <w:t xml:space="preserve"> Sound </w:t>
      </w:r>
      <w:proofErr w:type="spellStart"/>
      <w:r w:rsidR="00995DA2">
        <w:t>Rise</w:t>
      </w:r>
      <w:proofErr w:type="spellEnd"/>
      <w:r w:rsidR="00995DA2">
        <w:t xml:space="preserve"> Classic </w:t>
      </w:r>
      <w:r w:rsidR="000E3F09">
        <w:t>orientiert sich am traditionellen Analog-Wecker, während der moderne 4.2. Bluetooth Standard Audiostreaming von mobilen Geräten wie dem Smartphone, Tablet oder Laptop ermöglicht</w:t>
      </w:r>
      <w:r w:rsidR="00995DA2">
        <w:t>.</w:t>
      </w:r>
      <w:r w:rsidR="00B5712E">
        <w:t xml:space="preserve"> </w:t>
      </w:r>
      <w:r>
        <w:t xml:space="preserve">Per USB können mobile Telefone über Nacht mit frischer Energie versorgt werden. </w:t>
      </w:r>
      <w:r w:rsidR="00B5712E">
        <w:t>D</w:t>
      </w:r>
      <w:r w:rsidR="00F138E4">
        <w:t xml:space="preserve">ie Uhrzeit </w:t>
      </w:r>
      <w:r w:rsidR="00B5712E">
        <w:t>ist auf dem analogen Ziffernblatt deutlich erkennbar</w:t>
      </w:r>
      <w:r w:rsidR="00F138E4">
        <w:t xml:space="preserve">. </w:t>
      </w:r>
      <w:r w:rsidR="009C1BB0">
        <w:t xml:space="preserve">Die Bedienung ist </w:t>
      </w:r>
      <w:r>
        <w:t xml:space="preserve">denkbar </w:t>
      </w:r>
      <w:r w:rsidR="009C1BB0">
        <w:t xml:space="preserve">einfach: </w:t>
      </w:r>
      <w:r w:rsidR="00F138E4">
        <w:t xml:space="preserve">Uhr- und </w:t>
      </w:r>
      <w:proofErr w:type="spellStart"/>
      <w:r w:rsidR="00F138E4">
        <w:t>Weckzeit</w:t>
      </w:r>
      <w:proofErr w:type="spellEnd"/>
      <w:r w:rsidR="00F138E4">
        <w:t xml:space="preserve"> des soliden Quarzwerks </w:t>
      </w:r>
      <w:r w:rsidR="00B5712E">
        <w:t xml:space="preserve">werden </w:t>
      </w:r>
      <w:r w:rsidR="00F138E4">
        <w:t xml:space="preserve">manuell </w:t>
      </w:r>
      <w:r w:rsidR="00B5712E">
        <w:t>eingestellt</w:t>
      </w:r>
      <w:r w:rsidR="00F138E4">
        <w:t>.</w:t>
      </w:r>
      <w:r w:rsidR="000E3F09">
        <w:t xml:space="preserve"> Für den Empfang von UKW-Sendern sorgt </w:t>
      </w:r>
      <w:r w:rsidR="002248AC">
        <w:t xml:space="preserve">die </w:t>
      </w:r>
      <w:r w:rsidR="000E3F09">
        <w:t xml:space="preserve">integrierte Antenne. Fünf Sender können fest eingestellt werden. Auch ein </w:t>
      </w:r>
      <w:proofErr w:type="spellStart"/>
      <w:r w:rsidR="000E3F09">
        <w:t>Aux</w:t>
      </w:r>
      <w:proofErr w:type="spellEnd"/>
      <w:r w:rsidR="000E3F09">
        <w:t xml:space="preserve">-Eingang ist vorhanden. </w:t>
      </w:r>
      <w:r>
        <w:t>Wer zum Wachwerden einen</w:t>
      </w:r>
      <w:r w:rsidR="000E3F09">
        <w:t xml:space="preserve"> klassische</w:t>
      </w:r>
      <w:r w:rsidR="00F905D5">
        <w:t>n</w:t>
      </w:r>
      <w:r w:rsidR="000E3F09">
        <w:t xml:space="preserve"> Piep-Ton </w:t>
      </w:r>
      <w:r>
        <w:t>braucht, wird ebenfalls fündig</w:t>
      </w:r>
      <w:r w:rsidR="000E3F09">
        <w:t>.</w:t>
      </w:r>
      <w:r w:rsidR="009C1BB0" w:rsidRPr="009C1BB0">
        <w:t xml:space="preserve"> </w:t>
      </w:r>
      <w:r>
        <w:t xml:space="preserve">Die Optik im frischen </w:t>
      </w:r>
      <w:proofErr w:type="spellStart"/>
      <w:r>
        <w:t>Scandi</w:t>
      </w:r>
      <w:proofErr w:type="spellEnd"/>
      <w:r>
        <w:t xml:space="preserve">-Style wird durch die dezenten Farben Weiß oder Schwarz unterstrichen. </w:t>
      </w:r>
      <w:r w:rsidR="009C1BB0">
        <w:t xml:space="preserve">Mit seinen kompakten Maßen macht der kleine Wecker </w:t>
      </w:r>
      <w:r>
        <w:t xml:space="preserve">zudem </w:t>
      </w:r>
      <w:r w:rsidR="009C1BB0">
        <w:t>eine schlanke Figur auf dem Nachttisch.</w:t>
      </w:r>
    </w:p>
    <w:p w:rsidR="000E3F09" w:rsidRDefault="000E3F09" w:rsidP="004E7259">
      <w:pPr>
        <w:spacing w:line="360" w:lineRule="auto"/>
      </w:pPr>
    </w:p>
    <w:p w:rsidR="000E3F09" w:rsidRDefault="000E3F09" w:rsidP="004E7259">
      <w:pPr>
        <w:spacing w:line="360" w:lineRule="auto"/>
      </w:pPr>
    </w:p>
    <w:p w:rsidR="00B5712E" w:rsidRDefault="00B5712E" w:rsidP="004E7259">
      <w:pPr>
        <w:spacing w:line="360" w:lineRule="auto"/>
        <w:rPr>
          <w:b/>
        </w:rPr>
      </w:pPr>
    </w:p>
    <w:p w:rsidR="007939D7" w:rsidRDefault="007939D7" w:rsidP="004E7259">
      <w:pPr>
        <w:spacing w:line="360" w:lineRule="auto"/>
        <w:rPr>
          <w:b/>
        </w:rPr>
      </w:pPr>
    </w:p>
    <w:p w:rsidR="007939D7" w:rsidRDefault="007939D7" w:rsidP="004E7259">
      <w:pPr>
        <w:spacing w:line="360" w:lineRule="auto"/>
        <w:rPr>
          <w:b/>
        </w:rPr>
      </w:pPr>
    </w:p>
    <w:p w:rsidR="00AF2BF0" w:rsidRPr="00A43E39" w:rsidRDefault="009C1BB0" w:rsidP="004E7259">
      <w:pPr>
        <w:spacing w:line="360" w:lineRule="auto"/>
        <w:rPr>
          <w:b/>
        </w:rPr>
      </w:pPr>
      <w:r>
        <w:rPr>
          <w:b/>
        </w:rPr>
        <w:t>Pocket Kick</w:t>
      </w:r>
      <w:r w:rsidR="007939D7">
        <w:rPr>
          <w:b/>
        </w:rPr>
        <w:t xml:space="preserve"> – Musik </w:t>
      </w:r>
      <w:proofErr w:type="spellStart"/>
      <w:r w:rsidR="007939D7">
        <w:rPr>
          <w:b/>
        </w:rPr>
        <w:t>to-go</w:t>
      </w:r>
      <w:proofErr w:type="spellEnd"/>
    </w:p>
    <w:p w:rsidR="002248AC" w:rsidRDefault="007939D7" w:rsidP="004E7259">
      <w:pPr>
        <w:spacing w:line="360" w:lineRule="auto"/>
      </w:pPr>
      <w:r>
        <w:t xml:space="preserve">Mit dem kleinen Bluetooth-Lautsprecher ist die </w:t>
      </w:r>
      <w:r w:rsidR="009C1BB0">
        <w:t>Musik</w:t>
      </w:r>
      <w:r>
        <w:t xml:space="preserve"> immer dabei – ob am Arbeitsplatz, im Hotel oder unterwegs</w:t>
      </w:r>
      <w:r w:rsidR="009C1BB0">
        <w:t>.</w:t>
      </w:r>
      <w:r w:rsidR="00FB12DE">
        <w:t xml:space="preserve"> </w:t>
      </w:r>
      <w:r>
        <w:t xml:space="preserve">Mit seinen Maßen von 15 x 6,5 x 13 cm </w:t>
      </w:r>
      <w:r w:rsidR="002E78B6">
        <w:t>ist</w:t>
      </w:r>
      <w:r w:rsidR="0052756F">
        <w:t xml:space="preserve"> </w:t>
      </w:r>
      <w:r>
        <w:t xml:space="preserve">der Pocket Kick </w:t>
      </w:r>
      <w:r w:rsidR="002E78B6">
        <w:t xml:space="preserve">nicht größer als ein </w:t>
      </w:r>
      <w:r w:rsidR="00FB12DE">
        <w:t xml:space="preserve">Smartphone </w:t>
      </w:r>
      <w:r w:rsidR="00305BC9">
        <w:t xml:space="preserve">und passt </w:t>
      </w:r>
      <w:r w:rsidR="00A0100C">
        <w:t xml:space="preserve">in </w:t>
      </w:r>
      <w:r>
        <w:t>nahezu jede</w:t>
      </w:r>
      <w:r w:rsidR="00A0100C">
        <w:t xml:space="preserve"> Tasche</w:t>
      </w:r>
      <w:r w:rsidR="00305BC9">
        <w:t xml:space="preserve">. </w:t>
      </w:r>
      <w:r w:rsidR="00FB12DE">
        <w:t xml:space="preserve">Auch die sanft abgerundete Form </w:t>
      </w:r>
      <w:r w:rsidR="00305BC9">
        <w:t>erinnert an das Design</w:t>
      </w:r>
      <w:r w:rsidR="00FB12DE">
        <w:t xml:space="preserve"> angesagter Telefone</w:t>
      </w:r>
      <w:r>
        <w:t>, sie</w:t>
      </w:r>
      <w:r w:rsidR="00FB12DE">
        <w:t xml:space="preserve"> erleichtert </w:t>
      </w:r>
      <w:r>
        <w:t xml:space="preserve">zudem </w:t>
      </w:r>
      <w:r w:rsidR="00FB12DE">
        <w:t xml:space="preserve">die Handhabung. </w:t>
      </w:r>
      <w:r w:rsidR="0052756F">
        <w:t xml:space="preserve">Für </w:t>
      </w:r>
      <w:r w:rsidR="00305BC9">
        <w:t xml:space="preserve">einen soliden Klang </w:t>
      </w:r>
      <w:r w:rsidR="002248AC">
        <w:t>des Mini-Speakers</w:t>
      </w:r>
      <w:r w:rsidR="002248AC" w:rsidDel="002248AC">
        <w:t xml:space="preserve"> </w:t>
      </w:r>
      <w:r w:rsidR="00305BC9">
        <w:t xml:space="preserve">sorgen </w:t>
      </w:r>
      <w:bookmarkStart w:id="0" w:name="_GoBack"/>
      <w:r w:rsidR="00F905D5">
        <w:t xml:space="preserve">besondere </w:t>
      </w:r>
      <w:bookmarkEnd w:id="0"/>
      <w:r w:rsidR="00305BC9">
        <w:t>Details. So ist d</w:t>
      </w:r>
      <w:r w:rsidR="00FB12DE">
        <w:t xml:space="preserve">as Gehäuse mit einem </w:t>
      </w:r>
      <w:r w:rsidR="00305BC9">
        <w:t xml:space="preserve">robusten und luftdurchlässigen </w:t>
      </w:r>
      <w:r w:rsidR="00FB12DE">
        <w:t xml:space="preserve">Stahlgitter ummantelt. </w:t>
      </w:r>
      <w:r>
        <w:t xml:space="preserve">Es schützt vor Schäden durch Stöße und bewirkt zudem, dass </w:t>
      </w:r>
      <w:r w:rsidR="00FB12DE">
        <w:t>hohe Töne nach vorne und die tieferen nach hinten abgegeben werden. Eigens entwickelte Stereotreiber bieten</w:t>
      </w:r>
      <w:r w:rsidR="00307178">
        <w:t xml:space="preserve"> eine </w:t>
      </w:r>
      <w:r w:rsidR="00FB12DE">
        <w:t>optimierte Leistung</w:t>
      </w:r>
      <w:r w:rsidR="00307178">
        <w:t xml:space="preserve"> mit 2 x 2,5 Watt</w:t>
      </w:r>
      <w:r w:rsidR="00FB12DE">
        <w:t xml:space="preserve"> für maximale Lautstärke ohne Verzerrung. </w:t>
      </w:r>
      <w:r w:rsidR="00305BC9">
        <w:t xml:space="preserve">Ein Passivradiator verstärkt den </w:t>
      </w:r>
      <w:r w:rsidR="00307178">
        <w:t xml:space="preserve">Klang </w:t>
      </w:r>
      <w:r w:rsidR="00305BC9">
        <w:t xml:space="preserve">zusätzlich. Als </w:t>
      </w:r>
      <w:r w:rsidR="00307178">
        <w:t>praktisches</w:t>
      </w:r>
      <w:r w:rsidR="00305BC9">
        <w:t xml:space="preserve"> Extra bringt der Pocket Kick eine Freisprechfunktion mit. </w:t>
      </w:r>
    </w:p>
    <w:p w:rsidR="002F4652" w:rsidRDefault="00FB12DE" w:rsidP="004E7259">
      <w:pPr>
        <w:spacing w:line="360" w:lineRule="auto"/>
      </w:pPr>
      <w:r>
        <w:t xml:space="preserve">Wenn </w:t>
      </w:r>
      <w:r w:rsidR="00305BC9">
        <w:t>die</w:t>
      </w:r>
      <w:r>
        <w:t xml:space="preserve"> Weihnachtsparty etwas länger dauert: Der Akku sorgt für zehn Stunden Musikwiedergabe</w:t>
      </w:r>
      <w:r w:rsidR="00307178">
        <w:t>, bevor er wieder ans Netz muss.</w:t>
      </w:r>
      <w:r>
        <w:t xml:space="preserve"> </w:t>
      </w:r>
      <w:r w:rsidR="00307178">
        <w:t>D</w:t>
      </w:r>
      <w:r w:rsidR="007939D7">
        <w:t>ie Energieversorgung ist dank</w:t>
      </w:r>
      <w:r>
        <w:t xml:space="preserve"> Micro-USB-</w:t>
      </w:r>
      <w:r w:rsidR="002248AC">
        <w:t>A</w:t>
      </w:r>
      <w:r>
        <w:t>nschluss</w:t>
      </w:r>
      <w:r w:rsidR="007939D7">
        <w:t xml:space="preserve"> unkompliziert</w:t>
      </w:r>
      <w:r w:rsidR="00307178">
        <w:t>. Auch</w:t>
      </w:r>
      <w:r>
        <w:t xml:space="preserve"> einen 3,5 mm Audioeingan</w:t>
      </w:r>
      <w:r w:rsidR="00305BC9">
        <w:t>g</w:t>
      </w:r>
      <w:r w:rsidR="00307178">
        <w:t xml:space="preserve"> bringt der kleine Speaker mit.</w:t>
      </w:r>
    </w:p>
    <w:p w:rsidR="008F445E" w:rsidRDefault="008F445E" w:rsidP="008F445E">
      <w:pPr>
        <w:rPr>
          <w:b/>
        </w:rPr>
      </w:pPr>
    </w:p>
    <w:p w:rsidR="00245A37" w:rsidRPr="00245A37" w:rsidRDefault="00307178" w:rsidP="00245A37">
      <w:pPr>
        <w:spacing w:line="360" w:lineRule="auto"/>
      </w:pPr>
      <w:r>
        <w:t xml:space="preserve">Mit neuester Technologie und schickem Design </w:t>
      </w:r>
      <w:r w:rsidR="007939D7">
        <w:t>begleiten</w:t>
      </w:r>
      <w:r>
        <w:t xml:space="preserve"> </w:t>
      </w:r>
      <w:r w:rsidR="00245A37" w:rsidRPr="00245A37">
        <w:t xml:space="preserve">Sound </w:t>
      </w:r>
      <w:proofErr w:type="spellStart"/>
      <w:r w:rsidR="00245A37" w:rsidRPr="00245A37">
        <w:t>Rise</w:t>
      </w:r>
      <w:proofErr w:type="spellEnd"/>
      <w:r w:rsidR="00245A37" w:rsidRPr="00245A37">
        <w:t xml:space="preserve"> Classic und Pocket Kick </w:t>
      </w:r>
      <w:r w:rsidR="007939D7">
        <w:t>Musikfans so durch jeden Tag - und</w:t>
      </w:r>
      <w:r w:rsidR="00245A37">
        <w:t xml:space="preserve"> sind </w:t>
      </w:r>
      <w:r w:rsidR="007939D7">
        <w:t>damit</w:t>
      </w:r>
      <w:r w:rsidR="00245A37">
        <w:t xml:space="preserve"> eine originelle Alternative zu den üblichen Weihnachtsgeschenken. </w:t>
      </w:r>
    </w:p>
    <w:p w:rsidR="00245A37" w:rsidRDefault="00245A37" w:rsidP="008F445E">
      <w:pPr>
        <w:rPr>
          <w:b/>
        </w:rPr>
      </w:pPr>
    </w:p>
    <w:p w:rsidR="00174D84" w:rsidRPr="00FB4775" w:rsidRDefault="00174D84" w:rsidP="008F445E">
      <w:pPr>
        <w:rPr>
          <w:b/>
        </w:rPr>
      </w:pPr>
      <w:r w:rsidRPr="00FB4775">
        <w:rPr>
          <w:b/>
        </w:rPr>
        <w:t>Preis</w:t>
      </w:r>
      <w:r w:rsidR="00245A37">
        <w:rPr>
          <w:b/>
        </w:rPr>
        <w:t>e</w:t>
      </w:r>
      <w:r w:rsidRPr="00FB4775">
        <w:rPr>
          <w:b/>
        </w:rPr>
        <w:t xml:space="preserve"> und Verfügbarkeit</w:t>
      </w:r>
    </w:p>
    <w:p w:rsidR="00174D84" w:rsidRDefault="00174D84" w:rsidP="004E7259">
      <w:pPr>
        <w:spacing w:line="360" w:lineRule="auto"/>
      </w:pPr>
    </w:p>
    <w:p w:rsidR="00174D84" w:rsidRDefault="00174D84" w:rsidP="004E7259">
      <w:pPr>
        <w:spacing w:line="360" w:lineRule="auto"/>
      </w:pPr>
      <w:r>
        <w:t xml:space="preserve">Sound </w:t>
      </w:r>
      <w:proofErr w:type="spellStart"/>
      <w:r>
        <w:t>Rise</w:t>
      </w:r>
      <w:proofErr w:type="spellEnd"/>
      <w:r>
        <w:t xml:space="preserve"> Classic </w:t>
      </w:r>
      <w:r w:rsidR="000E3F09">
        <w:t xml:space="preserve">und Sound Kick 2 sind </w:t>
      </w:r>
      <w:r>
        <w:t xml:space="preserve">im Webshop </w:t>
      </w:r>
      <w:r w:rsidR="00CB1261">
        <w:t>s</w:t>
      </w:r>
      <w:r>
        <w:t>ound</w:t>
      </w:r>
      <w:r w:rsidR="00DA1F35">
        <w:t>f</w:t>
      </w:r>
      <w:r>
        <w:t xml:space="preserve">reaq.de </w:t>
      </w:r>
      <w:r w:rsidR="00231194">
        <w:t xml:space="preserve">und bei amazon.de </w:t>
      </w:r>
      <w:r w:rsidR="000E3F09">
        <w:t xml:space="preserve">verfügbar, Sound </w:t>
      </w:r>
      <w:proofErr w:type="spellStart"/>
      <w:r w:rsidR="000E3F09">
        <w:t>Rise</w:t>
      </w:r>
      <w:proofErr w:type="spellEnd"/>
      <w:r w:rsidR="000E3F09">
        <w:t xml:space="preserve"> Classic </w:t>
      </w:r>
      <w:r>
        <w:t>zum UVP von 69,95</w:t>
      </w:r>
      <w:r w:rsidR="000E3F09">
        <w:t>, Sound Kick 2 kostet 99,95 Euro, jeweils</w:t>
      </w:r>
      <w:r>
        <w:t xml:space="preserve"> inklusive gesetzlicher MwSt.</w:t>
      </w:r>
    </w:p>
    <w:p w:rsidR="00174D84" w:rsidRPr="003825FD" w:rsidRDefault="00174D84" w:rsidP="004E7259">
      <w:pPr>
        <w:spacing w:line="360" w:lineRule="auto"/>
        <w:rPr>
          <w:rFonts w:cstheme="minorHAnsi"/>
        </w:rPr>
      </w:pPr>
      <w:r w:rsidRPr="003825FD">
        <w:rPr>
          <w:rFonts w:cstheme="minorHAnsi"/>
        </w:rPr>
        <w:t>Weitere Informationen können unter folgende</w:t>
      </w:r>
      <w:r w:rsidR="000E3F09">
        <w:rPr>
          <w:rFonts w:cstheme="minorHAnsi"/>
        </w:rPr>
        <w:t>n</w:t>
      </w:r>
      <w:r w:rsidRPr="003825FD">
        <w:rPr>
          <w:rFonts w:cstheme="minorHAnsi"/>
        </w:rPr>
        <w:t xml:space="preserve"> Link</w:t>
      </w:r>
      <w:r w:rsidR="000E3F09">
        <w:rPr>
          <w:rFonts w:cstheme="minorHAnsi"/>
        </w:rPr>
        <w:t>s</w:t>
      </w:r>
      <w:r w:rsidRPr="003825FD">
        <w:rPr>
          <w:rFonts w:cstheme="minorHAnsi"/>
        </w:rPr>
        <w:t xml:space="preserve"> abgerufen werden:</w:t>
      </w:r>
    </w:p>
    <w:p w:rsidR="00174D84" w:rsidRDefault="006A6389" w:rsidP="004E7259">
      <w:pPr>
        <w:spacing w:line="360" w:lineRule="auto"/>
        <w:rPr>
          <w:rStyle w:val="Hyperlink"/>
          <w:rFonts w:cstheme="minorHAnsi"/>
        </w:rPr>
      </w:pPr>
      <w:hyperlink r:id="rId6" w:history="1">
        <w:r w:rsidR="00174D84" w:rsidRPr="003825FD">
          <w:rPr>
            <w:rStyle w:val="Hyperlink"/>
            <w:rFonts w:cstheme="minorHAnsi"/>
          </w:rPr>
          <w:t>https://www.soundfreaq.de/product-category/sound-rise-classic/</w:t>
        </w:r>
      </w:hyperlink>
    </w:p>
    <w:p w:rsidR="000E3F09" w:rsidRPr="003825FD" w:rsidRDefault="006A6389" w:rsidP="004E7259">
      <w:pPr>
        <w:spacing w:line="360" w:lineRule="auto"/>
        <w:rPr>
          <w:rFonts w:cstheme="minorHAnsi"/>
        </w:rPr>
      </w:pPr>
      <w:hyperlink r:id="rId7" w:history="1">
        <w:r w:rsidR="000E3F09" w:rsidRPr="000E3F09">
          <w:rPr>
            <w:rStyle w:val="Hyperlink"/>
            <w:rFonts w:cstheme="minorHAnsi"/>
          </w:rPr>
          <w:t>https://www.soundfreaq.de/product/sound-kick-2/</w:t>
        </w:r>
      </w:hyperlink>
    </w:p>
    <w:p w:rsidR="009411D8" w:rsidRDefault="009411D8" w:rsidP="004E7259">
      <w:pPr>
        <w:spacing w:line="360" w:lineRule="auto"/>
        <w:jc w:val="both"/>
        <w:rPr>
          <w:rFonts w:cstheme="minorHAnsi"/>
          <w:b/>
          <w:sz w:val="20"/>
        </w:rPr>
      </w:pPr>
    </w:p>
    <w:p w:rsidR="00CB1261" w:rsidRPr="00970B4A" w:rsidRDefault="00CB1261" w:rsidP="004E7259">
      <w:pPr>
        <w:spacing w:line="360" w:lineRule="auto"/>
        <w:jc w:val="both"/>
        <w:rPr>
          <w:rFonts w:cstheme="minorHAnsi"/>
          <w:b/>
          <w:sz w:val="20"/>
        </w:rPr>
      </w:pPr>
    </w:p>
    <w:p w:rsidR="007939D7" w:rsidRDefault="007939D7" w:rsidP="004E7259">
      <w:pPr>
        <w:spacing w:line="360" w:lineRule="auto"/>
        <w:jc w:val="both"/>
        <w:rPr>
          <w:rFonts w:cstheme="minorHAnsi"/>
          <w:b/>
          <w:sz w:val="22"/>
          <w:szCs w:val="22"/>
        </w:rPr>
      </w:pPr>
    </w:p>
    <w:p w:rsidR="007939D7" w:rsidRDefault="007939D7" w:rsidP="004E7259">
      <w:pPr>
        <w:spacing w:line="360" w:lineRule="auto"/>
        <w:jc w:val="both"/>
        <w:rPr>
          <w:rFonts w:cstheme="minorHAnsi"/>
          <w:b/>
          <w:sz w:val="22"/>
          <w:szCs w:val="22"/>
        </w:rPr>
      </w:pPr>
    </w:p>
    <w:p w:rsidR="007939D7" w:rsidRDefault="007939D7" w:rsidP="004E7259">
      <w:pPr>
        <w:spacing w:line="360" w:lineRule="auto"/>
        <w:jc w:val="both"/>
        <w:rPr>
          <w:rFonts w:cstheme="minorHAnsi"/>
          <w:b/>
          <w:sz w:val="22"/>
          <w:szCs w:val="22"/>
        </w:rPr>
      </w:pPr>
    </w:p>
    <w:p w:rsidR="009411D8" w:rsidRPr="00970B4A" w:rsidRDefault="009411D8" w:rsidP="004E7259">
      <w:pPr>
        <w:spacing w:line="360" w:lineRule="auto"/>
        <w:jc w:val="both"/>
        <w:rPr>
          <w:rFonts w:cstheme="minorHAnsi"/>
          <w:b/>
          <w:sz w:val="22"/>
          <w:szCs w:val="22"/>
        </w:rPr>
      </w:pPr>
      <w:r w:rsidRPr="00970B4A">
        <w:rPr>
          <w:rFonts w:cstheme="minorHAnsi"/>
          <w:b/>
          <w:sz w:val="22"/>
          <w:szCs w:val="22"/>
        </w:rPr>
        <w:t xml:space="preserve">Über </w:t>
      </w:r>
      <w:proofErr w:type="spellStart"/>
      <w:r w:rsidR="003825FD">
        <w:rPr>
          <w:rFonts w:cstheme="minorHAnsi"/>
          <w:b/>
          <w:sz w:val="22"/>
          <w:szCs w:val="22"/>
        </w:rPr>
        <w:t>S</w:t>
      </w:r>
      <w:r w:rsidRPr="00970B4A">
        <w:rPr>
          <w:rFonts w:cstheme="minorHAnsi"/>
          <w:b/>
          <w:sz w:val="22"/>
          <w:szCs w:val="22"/>
        </w:rPr>
        <w:t>ound</w:t>
      </w:r>
      <w:r w:rsidR="003825FD">
        <w:rPr>
          <w:rFonts w:cstheme="minorHAnsi"/>
          <w:b/>
          <w:sz w:val="22"/>
          <w:szCs w:val="22"/>
        </w:rPr>
        <w:t>F</w:t>
      </w:r>
      <w:r w:rsidRPr="00970B4A">
        <w:rPr>
          <w:rFonts w:cstheme="minorHAnsi"/>
          <w:b/>
          <w:sz w:val="22"/>
          <w:szCs w:val="22"/>
        </w:rPr>
        <w:t>reaq</w:t>
      </w:r>
      <w:proofErr w:type="spellEnd"/>
    </w:p>
    <w:p w:rsidR="009411D8" w:rsidRPr="00970B4A" w:rsidRDefault="009411D8" w:rsidP="004E7259">
      <w:pPr>
        <w:spacing w:line="360" w:lineRule="auto"/>
        <w:jc w:val="both"/>
        <w:rPr>
          <w:rFonts w:cstheme="minorHAnsi"/>
          <w:sz w:val="22"/>
          <w:szCs w:val="22"/>
        </w:rPr>
      </w:pPr>
    </w:p>
    <w:p w:rsidR="009411D8" w:rsidRPr="00970B4A" w:rsidRDefault="009411D8" w:rsidP="004E7259">
      <w:pPr>
        <w:spacing w:line="360" w:lineRule="auto"/>
        <w:jc w:val="both"/>
        <w:rPr>
          <w:rFonts w:cstheme="minorHAnsi"/>
          <w:sz w:val="22"/>
          <w:szCs w:val="22"/>
        </w:rPr>
      </w:pPr>
      <w:proofErr w:type="spellStart"/>
      <w:r w:rsidRPr="00970B4A">
        <w:rPr>
          <w:rFonts w:cstheme="minorHAnsi"/>
          <w:sz w:val="22"/>
          <w:szCs w:val="22"/>
        </w:rPr>
        <w:t>Sound</w:t>
      </w:r>
      <w:r w:rsidR="003825FD">
        <w:rPr>
          <w:rFonts w:cstheme="minorHAnsi"/>
          <w:sz w:val="22"/>
          <w:szCs w:val="22"/>
        </w:rPr>
        <w:t>F</w:t>
      </w:r>
      <w:r w:rsidRPr="00970B4A">
        <w:rPr>
          <w:rFonts w:cstheme="minorHAnsi"/>
          <w:sz w:val="22"/>
          <w:szCs w:val="22"/>
        </w:rPr>
        <w:t>reaq</w:t>
      </w:r>
      <w:proofErr w:type="spellEnd"/>
      <w:r w:rsidRPr="00970B4A">
        <w:rPr>
          <w:rFonts w:cstheme="minorHAnsi"/>
          <w:sz w:val="22"/>
          <w:szCs w:val="22"/>
        </w:rPr>
        <w:t xml:space="preserve"> ist ein weltweiter Zusammenschluss von Designern und Ingenieuren mit langjähriger Erfahrung im Bereich Consumer Electronics. Sie alle verbindet die Leidenschaft für großartigen Sound. Durch den Verzicht auf herkömmliche Unternehmensstrukturen entstehen Produkte, die von Grund auf neu entwickelt wurden - für erstklassigen Sound in einer kabellosen Welt.</w:t>
      </w:r>
    </w:p>
    <w:p w:rsidR="00704A5F" w:rsidRPr="00704A5F" w:rsidRDefault="009411D8" w:rsidP="00704A5F">
      <w:pPr>
        <w:spacing w:line="360" w:lineRule="auto"/>
        <w:jc w:val="both"/>
        <w:rPr>
          <w:rFonts w:cstheme="minorHAnsi"/>
          <w:color w:val="000000"/>
          <w:sz w:val="22"/>
          <w:szCs w:val="22"/>
        </w:rPr>
      </w:pPr>
      <w:r w:rsidRPr="00970B4A">
        <w:rPr>
          <w:rFonts w:cstheme="minorHAnsi"/>
          <w:sz w:val="22"/>
          <w:szCs w:val="22"/>
        </w:rPr>
        <w:t>Weitere Informationen</w:t>
      </w:r>
      <w:r w:rsidRPr="00970B4A">
        <w:rPr>
          <w:rFonts w:cstheme="minorHAnsi"/>
          <w:color w:val="000000"/>
          <w:sz w:val="22"/>
          <w:szCs w:val="22"/>
        </w:rPr>
        <w:t xml:space="preserve">: </w:t>
      </w:r>
      <w:hyperlink r:id="rId8" w:history="1">
        <w:r w:rsidRPr="00970B4A">
          <w:rPr>
            <w:rStyle w:val="Hyperlink"/>
            <w:rFonts w:cstheme="minorHAnsi"/>
            <w:sz w:val="22"/>
            <w:szCs w:val="22"/>
          </w:rPr>
          <w:t>www.soundfreaq.de</w:t>
        </w:r>
      </w:hyperlink>
    </w:p>
    <w:p w:rsidR="00704A5F" w:rsidRDefault="00704A5F" w:rsidP="0087413A">
      <w:pPr>
        <w:spacing w:line="280" w:lineRule="atLeast"/>
        <w:rPr>
          <w:rFonts w:cstheme="minorHAnsi"/>
          <w:b/>
          <w:color w:val="000000"/>
        </w:rPr>
      </w:pPr>
    </w:p>
    <w:p w:rsidR="00704A5F" w:rsidRDefault="00704A5F" w:rsidP="0087413A">
      <w:pPr>
        <w:spacing w:line="280" w:lineRule="atLeast"/>
        <w:rPr>
          <w:rFonts w:cstheme="minorHAnsi"/>
          <w:b/>
          <w:color w:val="000000"/>
        </w:rPr>
      </w:pPr>
    </w:p>
    <w:p w:rsidR="00704A5F" w:rsidRDefault="00704A5F" w:rsidP="0087413A">
      <w:pPr>
        <w:spacing w:line="280" w:lineRule="atLeast"/>
        <w:rPr>
          <w:rFonts w:cstheme="minorHAnsi"/>
          <w:b/>
          <w:color w:val="000000"/>
        </w:rPr>
      </w:pPr>
    </w:p>
    <w:p w:rsidR="00704A5F" w:rsidRDefault="00704A5F" w:rsidP="0087413A">
      <w:pPr>
        <w:spacing w:line="280" w:lineRule="atLeast"/>
        <w:rPr>
          <w:rFonts w:cstheme="minorHAnsi"/>
          <w:b/>
          <w:color w:val="000000"/>
        </w:rPr>
      </w:pPr>
    </w:p>
    <w:p w:rsidR="0087413A" w:rsidRPr="00970B4A" w:rsidRDefault="0087413A" w:rsidP="0087413A">
      <w:pPr>
        <w:spacing w:line="280" w:lineRule="atLeast"/>
        <w:rPr>
          <w:rFonts w:cstheme="minorHAnsi"/>
          <w:b/>
          <w:color w:val="000000"/>
        </w:rPr>
      </w:pPr>
      <w:r w:rsidRPr="00970B4A">
        <w:rPr>
          <w:rFonts w:cstheme="minorHAnsi"/>
          <w:b/>
          <w:color w:val="000000"/>
        </w:rPr>
        <w:t>Pressekontakt:</w:t>
      </w:r>
    </w:p>
    <w:p w:rsidR="0087413A" w:rsidRPr="00970B4A" w:rsidRDefault="0087413A" w:rsidP="0087413A">
      <w:pPr>
        <w:spacing w:line="280" w:lineRule="atLeast"/>
        <w:rPr>
          <w:rFonts w:cstheme="minorHAnsi"/>
          <w:color w:val="000000"/>
        </w:rPr>
      </w:pPr>
      <w:r w:rsidRPr="00970B4A">
        <w:rPr>
          <w:rFonts w:cstheme="minorHAnsi"/>
          <w:color w:val="000000"/>
        </w:rPr>
        <w:t xml:space="preserve">Andrea Weinholz </w:t>
      </w:r>
    </w:p>
    <w:p w:rsidR="0087413A" w:rsidRPr="00970B4A" w:rsidRDefault="0087413A" w:rsidP="0087413A">
      <w:pPr>
        <w:spacing w:line="280" w:lineRule="atLeast"/>
        <w:rPr>
          <w:rFonts w:cstheme="minorHAnsi"/>
          <w:color w:val="000000"/>
        </w:rPr>
      </w:pPr>
      <w:r w:rsidRPr="00970B4A">
        <w:rPr>
          <w:rFonts w:cstheme="minorHAnsi"/>
          <w:color w:val="000000"/>
        </w:rPr>
        <w:t>Profil Marketing</w:t>
      </w:r>
    </w:p>
    <w:p w:rsidR="0087413A" w:rsidRPr="00970B4A" w:rsidRDefault="0087413A" w:rsidP="0087413A">
      <w:pPr>
        <w:spacing w:line="280" w:lineRule="atLeast"/>
        <w:rPr>
          <w:rFonts w:cstheme="minorHAnsi"/>
          <w:color w:val="000000"/>
        </w:rPr>
      </w:pPr>
      <w:proofErr w:type="spellStart"/>
      <w:r w:rsidRPr="00970B4A">
        <w:rPr>
          <w:rFonts w:cstheme="minorHAnsi"/>
          <w:color w:val="000000"/>
        </w:rPr>
        <w:t>Plinganserstr</w:t>
      </w:r>
      <w:proofErr w:type="spellEnd"/>
      <w:r w:rsidRPr="00970B4A">
        <w:rPr>
          <w:rFonts w:cstheme="minorHAnsi"/>
          <w:color w:val="000000"/>
        </w:rPr>
        <w:t>. 59</w:t>
      </w:r>
    </w:p>
    <w:p w:rsidR="0087413A" w:rsidRPr="00970B4A" w:rsidRDefault="0087413A" w:rsidP="0087413A">
      <w:pPr>
        <w:spacing w:line="280" w:lineRule="atLeast"/>
        <w:rPr>
          <w:rFonts w:cstheme="minorHAnsi"/>
          <w:color w:val="000000"/>
        </w:rPr>
      </w:pPr>
      <w:r w:rsidRPr="00970B4A">
        <w:rPr>
          <w:rFonts w:cstheme="minorHAnsi"/>
          <w:color w:val="000000"/>
        </w:rPr>
        <w:t>81369 München</w:t>
      </w:r>
    </w:p>
    <w:p w:rsidR="0087413A" w:rsidRPr="00970B4A" w:rsidRDefault="0087413A" w:rsidP="0087413A">
      <w:pPr>
        <w:spacing w:line="280" w:lineRule="atLeast"/>
        <w:rPr>
          <w:rFonts w:cstheme="minorHAnsi"/>
          <w:color w:val="000000"/>
        </w:rPr>
      </w:pPr>
      <w:r w:rsidRPr="00970B4A">
        <w:rPr>
          <w:rFonts w:cstheme="minorHAnsi"/>
          <w:color w:val="000000"/>
        </w:rPr>
        <w:t>089/ 24 24 16 95</w:t>
      </w:r>
    </w:p>
    <w:p w:rsidR="0087413A" w:rsidRPr="003825FD" w:rsidRDefault="006A6389" w:rsidP="0087413A">
      <w:pPr>
        <w:spacing w:line="360" w:lineRule="auto"/>
        <w:rPr>
          <w:rFonts w:cstheme="minorHAnsi"/>
        </w:rPr>
      </w:pPr>
      <w:hyperlink r:id="rId9" w:history="1">
        <w:r w:rsidR="0087413A" w:rsidRPr="00970B4A">
          <w:rPr>
            <w:rStyle w:val="Hyperlink"/>
            <w:rFonts w:cstheme="minorHAnsi"/>
          </w:rPr>
          <w:t>a.weinholz@profil-marketing.com</w:t>
        </w:r>
      </w:hyperlink>
    </w:p>
    <w:sectPr w:rsidR="0087413A" w:rsidRPr="003825FD" w:rsidSect="002F4652">
      <w:headerReference w:type="default" r:id="rId10"/>
      <w:pgSz w:w="11900" w:h="16840"/>
      <w:pgMar w:top="1417" w:right="1417" w:bottom="1134" w:left="141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389" w:rsidRDefault="006A6389" w:rsidP="006E54F0">
      <w:r>
        <w:separator/>
      </w:r>
    </w:p>
  </w:endnote>
  <w:endnote w:type="continuationSeparator" w:id="0">
    <w:p w:rsidR="006A6389" w:rsidRDefault="006A6389" w:rsidP="006E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389" w:rsidRDefault="006A6389" w:rsidP="006E54F0">
      <w:r>
        <w:separator/>
      </w:r>
    </w:p>
  </w:footnote>
  <w:footnote w:type="continuationSeparator" w:id="0">
    <w:p w:rsidR="006A6389" w:rsidRDefault="006A6389" w:rsidP="006E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F0" w:rsidRDefault="006E54F0">
    <w:pPr>
      <w:pStyle w:val="Kopfzeile"/>
    </w:pPr>
    <w:r>
      <w:rPr>
        <w:noProof/>
      </w:rPr>
      <w:drawing>
        <wp:inline distT="0" distB="0" distL="0" distR="0">
          <wp:extent cx="5756910" cy="648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ndfreaq Wordmark WHITEsm.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48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69"/>
    <w:rsid w:val="00006C98"/>
    <w:rsid w:val="000545F2"/>
    <w:rsid w:val="0006790E"/>
    <w:rsid w:val="000779AC"/>
    <w:rsid w:val="00096C97"/>
    <w:rsid w:val="000E3F09"/>
    <w:rsid w:val="000E5616"/>
    <w:rsid w:val="00132DD8"/>
    <w:rsid w:val="00146449"/>
    <w:rsid w:val="00171C9C"/>
    <w:rsid w:val="00174D84"/>
    <w:rsid w:val="001862CB"/>
    <w:rsid w:val="001A301C"/>
    <w:rsid w:val="001A50EB"/>
    <w:rsid w:val="001C1457"/>
    <w:rsid w:val="00211FBA"/>
    <w:rsid w:val="002248AC"/>
    <w:rsid w:val="00231194"/>
    <w:rsid w:val="00236C97"/>
    <w:rsid w:val="00245A37"/>
    <w:rsid w:val="00247700"/>
    <w:rsid w:val="00295238"/>
    <w:rsid w:val="002D6387"/>
    <w:rsid w:val="002E78B6"/>
    <w:rsid w:val="002F4652"/>
    <w:rsid w:val="00305BC9"/>
    <w:rsid w:val="00307178"/>
    <w:rsid w:val="00324E11"/>
    <w:rsid w:val="00351640"/>
    <w:rsid w:val="003825FD"/>
    <w:rsid w:val="00390F64"/>
    <w:rsid w:val="00392CF6"/>
    <w:rsid w:val="003B0308"/>
    <w:rsid w:val="003B7E07"/>
    <w:rsid w:val="003E30ED"/>
    <w:rsid w:val="00420F53"/>
    <w:rsid w:val="004879A3"/>
    <w:rsid w:val="004E7259"/>
    <w:rsid w:val="0052756F"/>
    <w:rsid w:val="00544870"/>
    <w:rsid w:val="00593B7B"/>
    <w:rsid w:val="005F6695"/>
    <w:rsid w:val="00600946"/>
    <w:rsid w:val="00606B93"/>
    <w:rsid w:val="00616CBB"/>
    <w:rsid w:val="006A6389"/>
    <w:rsid w:val="006A671A"/>
    <w:rsid w:val="006C1658"/>
    <w:rsid w:val="006C6BF7"/>
    <w:rsid w:val="006E54F0"/>
    <w:rsid w:val="00704A5F"/>
    <w:rsid w:val="00716C1B"/>
    <w:rsid w:val="007927F5"/>
    <w:rsid w:val="007939D7"/>
    <w:rsid w:val="007A286A"/>
    <w:rsid w:val="007D1DFD"/>
    <w:rsid w:val="007E281E"/>
    <w:rsid w:val="007F7DF2"/>
    <w:rsid w:val="00817324"/>
    <w:rsid w:val="00844FA8"/>
    <w:rsid w:val="0084753E"/>
    <w:rsid w:val="0087413A"/>
    <w:rsid w:val="008D69C5"/>
    <w:rsid w:val="008F445E"/>
    <w:rsid w:val="009411D8"/>
    <w:rsid w:val="0095615B"/>
    <w:rsid w:val="00970B4A"/>
    <w:rsid w:val="00995DA2"/>
    <w:rsid w:val="009C1BB0"/>
    <w:rsid w:val="009E25DE"/>
    <w:rsid w:val="009F2759"/>
    <w:rsid w:val="00A0100C"/>
    <w:rsid w:val="00A21F37"/>
    <w:rsid w:val="00A23AA2"/>
    <w:rsid w:val="00A43E39"/>
    <w:rsid w:val="00A60268"/>
    <w:rsid w:val="00A62A30"/>
    <w:rsid w:val="00A95522"/>
    <w:rsid w:val="00AF2BF0"/>
    <w:rsid w:val="00AF4CCD"/>
    <w:rsid w:val="00B22A8A"/>
    <w:rsid w:val="00B54E60"/>
    <w:rsid w:val="00B5712E"/>
    <w:rsid w:val="00B7508F"/>
    <w:rsid w:val="00B87118"/>
    <w:rsid w:val="00B95A52"/>
    <w:rsid w:val="00BD4258"/>
    <w:rsid w:val="00C204F7"/>
    <w:rsid w:val="00C417DF"/>
    <w:rsid w:val="00C51869"/>
    <w:rsid w:val="00CB1261"/>
    <w:rsid w:val="00D45951"/>
    <w:rsid w:val="00D55679"/>
    <w:rsid w:val="00DA1F35"/>
    <w:rsid w:val="00DB3257"/>
    <w:rsid w:val="00DD308C"/>
    <w:rsid w:val="00DF3C61"/>
    <w:rsid w:val="00E07BB6"/>
    <w:rsid w:val="00E558D6"/>
    <w:rsid w:val="00E65499"/>
    <w:rsid w:val="00EA73C5"/>
    <w:rsid w:val="00EE53B9"/>
    <w:rsid w:val="00F05A43"/>
    <w:rsid w:val="00F138E4"/>
    <w:rsid w:val="00F26463"/>
    <w:rsid w:val="00F36CB0"/>
    <w:rsid w:val="00F4147F"/>
    <w:rsid w:val="00F5373D"/>
    <w:rsid w:val="00F905D5"/>
    <w:rsid w:val="00F97614"/>
    <w:rsid w:val="00FB12DE"/>
    <w:rsid w:val="00FB4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B8F378E-47D9-1647-BE16-BECD94E7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4D84"/>
    <w:rPr>
      <w:color w:val="0563C1" w:themeColor="hyperlink"/>
      <w:u w:val="single"/>
    </w:rPr>
  </w:style>
  <w:style w:type="character" w:styleId="NichtaufgelsteErwhnung">
    <w:name w:val="Unresolved Mention"/>
    <w:basedOn w:val="Absatz-Standardschriftart"/>
    <w:uiPriority w:val="99"/>
    <w:rsid w:val="00174D84"/>
    <w:rPr>
      <w:color w:val="605E5C"/>
      <w:shd w:val="clear" w:color="auto" w:fill="E1DFDD"/>
    </w:rPr>
  </w:style>
  <w:style w:type="paragraph" w:styleId="Sprechblasentext">
    <w:name w:val="Balloon Text"/>
    <w:basedOn w:val="Standard"/>
    <w:link w:val="SprechblasentextZchn"/>
    <w:uiPriority w:val="99"/>
    <w:semiHidden/>
    <w:unhideWhenUsed/>
    <w:rsid w:val="003B030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B0308"/>
    <w:rPr>
      <w:rFonts w:ascii="Times New Roman" w:hAnsi="Times New Roman" w:cs="Times New Roman"/>
      <w:sz w:val="18"/>
      <w:szCs w:val="18"/>
    </w:rPr>
  </w:style>
  <w:style w:type="paragraph" w:styleId="Kopfzeile">
    <w:name w:val="header"/>
    <w:basedOn w:val="Standard"/>
    <w:link w:val="KopfzeileZchn"/>
    <w:uiPriority w:val="99"/>
    <w:unhideWhenUsed/>
    <w:rsid w:val="006E54F0"/>
    <w:pPr>
      <w:tabs>
        <w:tab w:val="center" w:pos="4536"/>
        <w:tab w:val="right" w:pos="9072"/>
      </w:tabs>
    </w:pPr>
  </w:style>
  <w:style w:type="character" w:customStyle="1" w:styleId="KopfzeileZchn">
    <w:name w:val="Kopfzeile Zchn"/>
    <w:basedOn w:val="Absatz-Standardschriftart"/>
    <w:link w:val="Kopfzeile"/>
    <w:uiPriority w:val="99"/>
    <w:rsid w:val="006E54F0"/>
  </w:style>
  <w:style w:type="paragraph" w:styleId="Fuzeile">
    <w:name w:val="footer"/>
    <w:basedOn w:val="Standard"/>
    <w:link w:val="FuzeileZchn"/>
    <w:uiPriority w:val="99"/>
    <w:unhideWhenUsed/>
    <w:rsid w:val="006E54F0"/>
    <w:pPr>
      <w:tabs>
        <w:tab w:val="center" w:pos="4536"/>
        <w:tab w:val="right" w:pos="9072"/>
      </w:tabs>
    </w:pPr>
  </w:style>
  <w:style w:type="character" w:customStyle="1" w:styleId="FuzeileZchn">
    <w:name w:val="Fußzeile Zchn"/>
    <w:basedOn w:val="Absatz-Standardschriftart"/>
    <w:link w:val="Fuzeile"/>
    <w:uiPriority w:val="99"/>
    <w:rsid w:val="006E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ndfreaq.de/" TargetMode="External"/><Relationship Id="rId3" Type="http://schemas.openxmlformats.org/officeDocument/2006/relationships/webSettings" Target="webSettings.xml"/><Relationship Id="rId7" Type="http://schemas.openxmlformats.org/officeDocument/2006/relationships/hyperlink" Target="https://www.soundfreaq.de/product/sound-kick-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ndfreaq.de/product-category/sound-rise-classi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weinholz@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Weinholz</dc:creator>
  <cp:keywords/>
  <dc:description/>
  <cp:lastModifiedBy>Andrea Weinholz</cp:lastModifiedBy>
  <cp:revision>2</cp:revision>
  <cp:lastPrinted>2019-11-14T15:38:00Z</cp:lastPrinted>
  <dcterms:created xsi:type="dcterms:W3CDTF">2019-11-19T14:06:00Z</dcterms:created>
  <dcterms:modified xsi:type="dcterms:W3CDTF">2019-11-19T14:06:00Z</dcterms:modified>
</cp:coreProperties>
</file>