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45D2" w14:textId="77777777" w:rsidR="00C20A35" w:rsidRPr="005A0D4D" w:rsidRDefault="00273C48" w:rsidP="00C6336A">
      <w:pPr>
        <w:spacing w:before="120" w:line="360" w:lineRule="auto"/>
        <w:outlineLvl w:val="0"/>
        <w:rPr>
          <w:rFonts w:ascii="Calibri" w:hAnsi="Calibri" w:cs="Calibri"/>
        </w:rPr>
      </w:pPr>
      <w:r w:rsidRPr="005A0D4D">
        <w:rPr>
          <w:rFonts w:ascii="Calibri" w:hAnsi="Calibri" w:cs="Calibri"/>
          <w:noProof/>
        </w:rPr>
        <w:drawing>
          <wp:anchor distT="0" distB="0" distL="114300" distR="114300" simplePos="0" relativeHeight="251658752" behindDoc="0" locked="0" layoutInCell="1" allowOverlap="1" wp14:anchorId="3052284B" wp14:editId="5AE08D1A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82040" cy="245110"/>
            <wp:effectExtent l="0" t="0" r="10160" b="8890"/>
            <wp:wrapSquare wrapText="bothSides"/>
            <wp:docPr id="1" name="Picture 1" descr="Glamox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moxrd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9B8" w:rsidRPr="005A0D4D">
        <w:rPr>
          <w:rFonts w:ascii="Calibri" w:hAnsi="Calibri" w:cs="Calibri"/>
        </w:rPr>
        <w:t>Presseinformation</w:t>
      </w:r>
    </w:p>
    <w:p w14:paraId="7B4F67D8" w14:textId="77777777" w:rsidR="007929B8" w:rsidRPr="00B631F1" w:rsidRDefault="007929B8" w:rsidP="00B631F1">
      <w:pPr>
        <w:spacing w:line="360" w:lineRule="auto"/>
      </w:pPr>
    </w:p>
    <w:p w14:paraId="304FD284" w14:textId="31234855" w:rsidR="00B631F1" w:rsidRDefault="00B631F1" w:rsidP="00B631F1">
      <w:pPr>
        <w:spacing w:line="360" w:lineRule="auto"/>
      </w:pPr>
    </w:p>
    <w:p w14:paraId="319AA22C" w14:textId="77777777" w:rsidR="00EF51CE" w:rsidRPr="00B631F1" w:rsidRDefault="00EF51CE" w:rsidP="00B631F1">
      <w:pPr>
        <w:spacing w:line="360" w:lineRule="auto"/>
      </w:pPr>
    </w:p>
    <w:p w14:paraId="014BCDFA" w14:textId="25199924" w:rsidR="001C4CC3" w:rsidRPr="00376354" w:rsidRDefault="0027470B" w:rsidP="00EF51CE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Corbel" w:hAnsi="Corbel" w:cs="Arial"/>
          <w:b/>
          <w:color w:val="000000"/>
          <w:spacing w:val="8"/>
          <w:kern w:val="36"/>
          <w:sz w:val="32"/>
          <w:szCs w:val="32"/>
        </w:rPr>
      </w:pPr>
      <w:r w:rsidRPr="00376354">
        <w:rPr>
          <w:rFonts w:ascii="Corbel" w:hAnsi="Corbel" w:cs="Arial"/>
          <w:b/>
          <w:color w:val="000000"/>
          <w:spacing w:val="8"/>
          <w:kern w:val="36"/>
          <w:sz w:val="32"/>
          <w:szCs w:val="32"/>
        </w:rPr>
        <w:t xml:space="preserve">Glamox </w:t>
      </w:r>
      <w:r w:rsidR="00B7744F" w:rsidRPr="00376354">
        <w:rPr>
          <w:rFonts w:ascii="Corbel" w:hAnsi="Corbel" w:cs="Arial"/>
          <w:b/>
          <w:color w:val="000000"/>
          <w:spacing w:val="8"/>
          <w:kern w:val="36"/>
          <w:sz w:val="32"/>
          <w:szCs w:val="32"/>
        </w:rPr>
        <w:t>C85: Desi</w:t>
      </w:r>
      <w:r w:rsidR="0034453E" w:rsidRPr="00376354">
        <w:rPr>
          <w:rFonts w:ascii="Corbel" w:hAnsi="Corbel" w:cs="Arial"/>
          <w:b/>
          <w:color w:val="000000"/>
          <w:spacing w:val="8"/>
          <w:kern w:val="36"/>
          <w:sz w:val="32"/>
          <w:szCs w:val="32"/>
        </w:rPr>
        <w:t>gn</w:t>
      </w:r>
      <w:r w:rsidR="00B910E4">
        <w:rPr>
          <w:rFonts w:ascii="Corbel" w:hAnsi="Corbel" w:cs="Arial"/>
          <w:b/>
          <w:color w:val="000000"/>
          <w:spacing w:val="8"/>
          <w:kern w:val="36"/>
          <w:sz w:val="32"/>
          <w:szCs w:val="32"/>
        </w:rPr>
        <w:t>tes Licht</w:t>
      </w:r>
    </w:p>
    <w:p w14:paraId="63B07B5A" w14:textId="3ED0AC13" w:rsidR="00376354" w:rsidRPr="00376354" w:rsidRDefault="005A0D4D" w:rsidP="00376354">
      <w:pPr>
        <w:spacing w:after="120" w:line="360" w:lineRule="auto"/>
        <w:jc w:val="both"/>
        <w:rPr>
          <w:rFonts w:ascii="Corbel" w:hAnsi="Corbel" w:cstheme="minorHAnsi"/>
          <w:i/>
        </w:rPr>
      </w:pPr>
      <w:bookmarkStart w:id="0" w:name="OLE_LINK1"/>
      <w:bookmarkStart w:id="1" w:name="OLE_LINK2"/>
      <w:r>
        <w:rPr>
          <w:rFonts w:ascii="Corbel" w:hAnsi="Corbel" w:cstheme="minorHAnsi"/>
          <w:i/>
        </w:rPr>
        <w:t>Neue Deckenleuchte mit besondere</w:t>
      </w:r>
      <w:r w:rsidR="00BE1F7E">
        <w:rPr>
          <w:rFonts w:ascii="Corbel" w:hAnsi="Corbel" w:cstheme="minorHAnsi"/>
          <w:i/>
        </w:rPr>
        <w:t>m</w:t>
      </w:r>
      <w:r>
        <w:rPr>
          <w:rFonts w:ascii="Corbel" w:hAnsi="Corbel" w:cstheme="minorHAnsi"/>
          <w:i/>
        </w:rPr>
        <w:t xml:space="preserve"> Reflektoren-Design für moderne Büroumgebungen, innovative </w:t>
      </w:r>
      <w:r w:rsidR="00376354" w:rsidRPr="00376354">
        <w:rPr>
          <w:rFonts w:ascii="Corbel" w:hAnsi="Corbel" w:cstheme="minorHAnsi"/>
          <w:i/>
        </w:rPr>
        <w:t xml:space="preserve">HCL-Konzepte und </w:t>
      </w:r>
      <w:r>
        <w:rPr>
          <w:rFonts w:ascii="Corbel" w:hAnsi="Corbel" w:cstheme="minorHAnsi"/>
          <w:i/>
        </w:rPr>
        <w:t>Kombination mit</w:t>
      </w:r>
      <w:r w:rsidR="00376354" w:rsidRPr="00376354">
        <w:rPr>
          <w:rFonts w:ascii="Corbel" w:hAnsi="Corbel" w:cstheme="minorHAnsi"/>
          <w:i/>
        </w:rPr>
        <w:t xml:space="preserve"> Lichtmanagementsysteme</w:t>
      </w:r>
      <w:r>
        <w:rPr>
          <w:rFonts w:ascii="Corbel" w:hAnsi="Corbel" w:cstheme="minorHAnsi"/>
          <w:i/>
        </w:rPr>
        <w:t>n</w:t>
      </w:r>
    </w:p>
    <w:p w14:paraId="366AD54B" w14:textId="38E4A1DA" w:rsidR="008A4772" w:rsidRPr="00B639A4" w:rsidRDefault="007929B8" w:rsidP="006421E6">
      <w:pPr>
        <w:pStyle w:val="StandardWeb"/>
        <w:spacing w:before="0" w:beforeAutospacing="0" w:after="120" w:afterAutospacing="0" w:line="360" w:lineRule="auto"/>
        <w:jc w:val="both"/>
        <w:rPr>
          <w:rFonts w:ascii="Corbel" w:hAnsi="Corbel"/>
          <w:sz w:val="22"/>
          <w:szCs w:val="22"/>
        </w:rPr>
      </w:pPr>
      <w:r w:rsidRPr="00376354">
        <w:rPr>
          <w:rFonts w:ascii="Corbel" w:hAnsi="Corbel"/>
          <w:b/>
          <w:sz w:val="22"/>
          <w:szCs w:val="22"/>
        </w:rPr>
        <w:t xml:space="preserve">Hildesheim, </w:t>
      </w:r>
      <w:bookmarkStart w:id="2" w:name="_GoBack"/>
      <w:bookmarkEnd w:id="2"/>
      <w:r w:rsidR="00E93A1A">
        <w:rPr>
          <w:rFonts w:ascii="Corbel" w:hAnsi="Corbel"/>
          <w:b/>
          <w:sz w:val="22"/>
          <w:szCs w:val="22"/>
        </w:rPr>
        <w:t>9</w:t>
      </w:r>
      <w:r w:rsidR="00D403E5" w:rsidRPr="00376354">
        <w:rPr>
          <w:rFonts w:ascii="Corbel" w:hAnsi="Corbel"/>
          <w:b/>
          <w:sz w:val="22"/>
          <w:szCs w:val="22"/>
        </w:rPr>
        <w:t xml:space="preserve">. </w:t>
      </w:r>
      <w:r w:rsidR="00EF51CE" w:rsidRPr="00376354">
        <w:rPr>
          <w:rFonts w:ascii="Corbel" w:hAnsi="Corbel"/>
          <w:b/>
          <w:sz w:val="22"/>
          <w:szCs w:val="22"/>
        </w:rPr>
        <w:t>Oktober</w:t>
      </w:r>
      <w:r w:rsidRPr="00376354">
        <w:rPr>
          <w:rFonts w:ascii="Corbel" w:hAnsi="Corbel"/>
          <w:b/>
          <w:sz w:val="22"/>
          <w:szCs w:val="22"/>
        </w:rPr>
        <w:t xml:space="preserve"> 201</w:t>
      </w:r>
      <w:r w:rsidR="00EF51CE" w:rsidRPr="00376354">
        <w:rPr>
          <w:rFonts w:ascii="Corbel" w:hAnsi="Corbel"/>
          <w:b/>
          <w:sz w:val="22"/>
          <w:szCs w:val="22"/>
        </w:rPr>
        <w:t>9</w:t>
      </w:r>
      <w:r w:rsidRPr="00376354">
        <w:rPr>
          <w:rFonts w:ascii="Corbel" w:hAnsi="Corbel"/>
          <w:sz w:val="22"/>
          <w:szCs w:val="22"/>
        </w:rPr>
        <w:t xml:space="preserve"> – </w:t>
      </w:r>
      <w:r w:rsidR="002F5416" w:rsidRPr="00376354">
        <w:rPr>
          <w:rFonts w:ascii="Corbel" w:hAnsi="Corbel"/>
          <w:sz w:val="22"/>
          <w:szCs w:val="22"/>
        </w:rPr>
        <w:t xml:space="preserve">Glamox </w:t>
      </w:r>
      <w:r w:rsidR="005251F5" w:rsidRPr="00376354">
        <w:rPr>
          <w:rFonts w:ascii="Corbel" w:hAnsi="Corbel"/>
          <w:sz w:val="22"/>
          <w:szCs w:val="22"/>
        </w:rPr>
        <w:t xml:space="preserve">stellt mit der </w:t>
      </w:r>
      <w:r w:rsidR="00004B62" w:rsidRPr="00376354">
        <w:rPr>
          <w:rFonts w:ascii="Corbel" w:hAnsi="Corbel"/>
          <w:sz w:val="22"/>
          <w:szCs w:val="22"/>
        </w:rPr>
        <w:t xml:space="preserve">neuen </w:t>
      </w:r>
      <w:r w:rsidR="008A4772" w:rsidRPr="00376354">
        <w:rPr>
          <w:rFonts w:ascii="Corbel" w:hAnsi="Corbel"/>
          <w:sz w:val="22"/>
          <w:szCs w:val="22"/>
        </w:rPr>
        <w:t>C85 eine</w:t>
      </w:r>
      <w:r w:rsidR="008A4772" w:rsidRPr="00FE746F">
        <w:rPr>
          <w:rFonts w:ascii="Corbel" w:hAnsi="Corbel"/>
          <w:sz w:val="22"/>
          <w:szCs w:val="22"/>
        </w:rPr>
        <w:t xml:space="preserve"> </w:t>
      </w:r>
      <w:r w:rsidR="00DF33D8" w:rsidRPr="00FE746F">
        <w:rPr>
          <w:rFonts w:ascii="Corbel" w:hAnsi="Corbel" w:cs="Arial"/>
          <w:color w:val="333333"/>
          <w:sz w:val="22"/>
          <w:szCs w:val="22"/>
          <w:shd w:val="clear" w:color="auto" w:fill="FFFFFF"/>
        </w:rPr>
        <w:t>Interieur-Leuchte</w:t>
      </w:r>
      <w:r w:rsidR="00824389" w:rsidRPr="00FE746F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für </w:t>
      </w:r>
      <w:r w:rsidR="00426993" w:rsidRPr="00FE746F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die </w:t>
      </w:r>
      <w:r w:rsidR="00824389" w:rsidRPr="00FE746F">
        <w:rPr>
          <w:rFonts w:ascii="Corbel" w:hAnsi="Corbel" w:cs="Arial"/>
          <w:color w:val="333333"/>
          <w:sz w:val="22"/>
          <w:szCs w:val="22"/>
          <w:shd w:val="clear" w:color="auto" w:fill="FFFFFF"/>
        </w:rPr>
        <w:t>Ein- und Anbaumontage</w:t>
      </w:r>
      <w:r w:rsidR="00DF33D8" w:rsidRPr="00FE746F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</w:t>
      </w:r>
      <w:r w:rsidR="00FE746F" w:rsidRPr="00FE746F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an Decken </w:t>
      </w:r>
      <w:r w:rsidR="00824389" w:rsidRPr="00FE746F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vor. </w:t>
      </w:r>
      <w:r w:rsidR="00FE746F" w:rsidRPr="00FE746F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Bei der Entwicklung der C85 </w:t>
      </w:r>
      <w:r w:rsidR="00F377AA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wurde </w:t>
      </w:r>
      <w:r w:rsidR="00FE746F" w:rsidRPr="00FE746F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neben dem Design der Leuchte </w:t>
      </w:r>
      <w:r w:rsidR="00F377AA">
        <w:rPr>
          <w:rFonts w:ascii="Corbel" w:hAnsi="Corbel" w:cs="Arial"/>
          <w:color w:val="333333"/>
          <w:sz w:val="22"/>
          <w:szCs w:val="22"/>
          <w:shd w:val="clear" w:color="auto" w:fill="FFFFFF"/>
        </w:rPr>
        <w:t>ein wichtiger Schwerpunkt auf das</w:t>
      </w:r>
      <w:r w:rsidR="00FE746F" w:rsidRPr="00FE746F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Design des Lichts</w:t>
      </w:r>
      <w:r w:rsidR="00F377AA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gelegt</w:t>
      </w:r>
      <w:r w:rsidR="00FE746F" w:rsidRPr="00FE746F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. Im Ergebnis erzielt das Modell eine Lichtqualität, die der Umgebung eine Dimension und Tiefe </w:t>
      </w:r>
      <w:r w:rsidR="00C76120">
        <w:rPr>
          <w:rFonts w:ascii="Corbel" w:hAnsi="Corbel" w:cs="Arial"/>
          <w:color w:val="333333"/>
          <w:sz w:val="22"/>
          <w:szCs w:val="22"/>
          <w:shd w:val="clear" w:color="auto" w:fill="FFFFFF"/>
        </w:rPr>
        <w:t>verleiht</w:t>
      </w:r>
      <w:r w:rsidR="00FE746F" w:rsidRPr="00FE746F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. Zugleich wird ein Licht erzeugt, das sich dezent im Hintergrund hält und angenehm im jeweiligen Gebäudebereich wirkt. </w:t>
      </w:r>
      <w:r w:rsidR="00377F05">
        <w:rPr>
          <w:rFonts w:ascii="Corbel" w:hAnsi="Corbel"/>
          <w:sz w:val="22"/>
          <w:szCs w:val="22"/>
        </w:rPr>
        <w:t xml:space="preserve">Daher ist die Glamox </w:t>
      </w:r>
      <w:r w:rsidR="00F377AA">
        <w:rPr>
          <w:rFonts w:ascii="Corbel" w:hAnsi="Corbel"/>
          <w:sz w:val="22"/>
          <w:szCs w:val="22"/>
        </w:rPr>
        <w:t xml:space="preserve">C85 </w:t>
      </w:r>
      <w:r w:rsidR="00FE746F" w:rsidRPr="00FE746F">
        <w:rPr>
          <w:rFonts w:ascii="Corbel" w:hAnsi="Corbel"/>
          <w:sz w:val="22"/>
          <w:szCs w:val="22"/>
        </w:rPr>
        <w:t>wie ein symmetrisches Cluster von Downlights aufgebaut</w:t>
      </w:r>
      <w:r w:rsidR="00FE746F">
        <w:rPr>
          <w:rFonts w:ascii="Corbel" w:hAnsi="Corbel"/>
          <w:sz w:val="22"/>
          <w:szCs w:val="22"/>
        </w:rPr>
        <w:t>.</w:t>
      </w:r>
      <w:r w:rsidR="00FE746F" w:rsidRPr="00FE746F">
        <w:rPr>
          <w:rFonts w:ascii="Corbel" w:hAnsi="Corbel"/>
          <w:sz w:val="22"/>
          <w:szCs w:val="22"/>
        </w:rPr>
        <w:t xml:space="preserve"> Das Licht wird durch einen Diffusor geleitet, der die Blendung </w:t>
      </w:r>
      <w:r w:rsidR="00FE746F">
        <w:rPr>
          <w:rFonts w:ascii="Corbel" w:hAnsi="Corbel"/>
          <w:sz w:val="22"/>
          <w:szCs w:val="22"/>
        </w:rPr>
        <w:t>der</w:t>
      </w:r>
      <w:r w:rsidR="00FE746F" w:rsidRPr="00FE746F">
        <w:rPr>
          <w:rFonts w:ascii="Corbel" w:hAnsi="Corbel"/>
          <w:sz w:val="22"/>
          <w:szCs w:val="22"/>
        </w:rPr>
        <w:t xml:space="preserve"> </w:t>
      </w:r>
      <w:r w:rsidR="006421E6">
        <w:rPr>
          <w:rFonts w:ascii="Corbel" w:hAnsi="Corbel"/>
          <w:sz w:val="22"/>
          <w:szCs w:val="22"/>
        </w:rPr>
        <w:t xml:space="preserve">intensiv leuchtenden </w:t>
      </w:r>
      <w:r w:rsidR="00FE746F" w:rsidRPr="00FE746F">
        <w:rPr>
          <w:rFonts w:ascii="Corbel" w:hAnsi="Corbel"/>
          <w:sz w:val="22"/>
          <w:szCs w:val="22"/>
        </w:rPr>
        <w:t xml:space="preserve">Dioden </w:t>
      </w:r>
      <w:r w:rsidR="006421E6">
        <w:rPr>
          <w:rFonts w:ascii="Corbel" w:hAnsi="Corbel"/>
          <w:sz w:val="22"/>
          <w:szCs w:val="22"/>
        </w:rPr>
        <w:t xml:space="preserve">entsprechend </w:t>
      </w:r>
      <w:r w:rsidR="00FE746F" w:rsidRPr="00FE746F">
        <w:rPr>
          <w:rFonts w:ascii="Corbel" w:hAnsi="Corbel"/>
          <w:sz w:val="22"/>
          <w:szCs w:val="22"/>
        </w:rPr>
        <w:t xml:space="preserve">reduziert. Vom Diffusor aus wird das Licht </w:t>
      </w:r>
      <w:r w:rsidR="00F377AA" w:rsidRPr="00FE746F">
        <w:rPr>
          <w:rFonts w:ascii="Corbel" w:hAnsi="Corbel"/>
          <w:sz w:val="22"/>
          <w:szCs w:val="22"/>
        </w:rPr>
        <w:t>durch metallbeschichtete Re</w:t>
      </w:r>
      <w:r w:rsidR="00F377AA">
        <w:rPr>
          <w:rFonts w:ascii="Corbel" w:hAnsi="Corbel"/>
          <w:sz w:val="22"/>
          <w:szCs w:val="22"/>
        </w:rPr>
        <w:t>fl</w:t>
      </w:r>
      <w:r w:rsidR="00F377AA" w:rsidRPr="00FE746F">
        <w:rPr>
          <w:rFonts w:ascii="Corbel" w:hAnsi="Corbel"/>
          <w:sz w:val="22"/>
          <w:szCs w:val="22"/>
        </w:rPr>
        <w:t xml:space="preserve">ektoren zielgerichtet </w:t>
      </w:r>
      <w:r w:rsidR="00FE746F" w:rsidRPr="00FE746F">
        <w:rPr>
          <w:rFonts w:ascii="Corbel" w:hAnsi="Corbel"/>
          <w:sz w:val="22"/>
          <w:szCs w:val="22"/>
        </w:rPr>
        <w:t>gelenkt, die aus allen gä</w:t>
      </w:r>
      <w:r w:rsidR="00FE746F" w:rsidRPr="00FE746F">
        <w:rPr>
          <w:rFonts w:ascii="Corbel" w:hAnsi="Corbel" w:cs="Arial"/>
          <w:sz w:val="22"/>
          <w:szCs w:val="22"/>
        </w:rPr>
        <w:t>n</w:t>
      </w:r>
      <w:r w:rsidR="00FE746F" w:rsidRPr="00FE746F">
        <w:rPr>
          <w:rFonts w:ascii="Corbel" w:hAnsi="Corbel"/>
          <w:sz w:val="22"/>
          <w:szCs w:val="22"/>
        </w:rPr>
        <w:t xml:space="preserve">gigen Blickwinkeln die Blendung </w:t>
      </w:r>
      <w:r w:rsidR="0052387A">
        <w:rPr>
          <w:rFonts w:ascii="Corbel" w:hAnsi="Corbel"/>
          <w:sz w:val="22"/>
          <w:szCs w:val="22"/>
        </w:rPr>
        <w:t xml:space="preserve">deutlich </w:t>
      </w:r>
      <w:r w:rsidR="00FE746F" w:rsidRPr="00FE746F">
        <w:rPr>
          <w:rFonts w:ascii="Corbel" w:hAnsi="Corbel"/>
          <w:sz w:val="22"/>
          <w:szCs w:val="22"/>
        </w:rPr>
        <w:t xml:space="preserve">reduzieren. </w:t>
      </w:r>
      <w:r w:rsidR="008A4772" w:rsidRPr="00B639A4">
        <w:rPr>
          <w:rFonts w:ascii="Corbel" w:hAnsi="Corbel" w:cs="Arial"/>
          <w:color w:val="333333"/>
          <w:sz w:val="22"/>
          <w:szCs w:val="22"/>
          <w:shd w:val="clear" w:color="auto" w:fill="FFFFFF"/>
        </w:rPr>
        <w:t>Die Glamox C85 ist</w:t>
      </w:r>
      <w:r w:rsidR="0052387A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aufgrund ihrer Eigenschaften und des Designs</w:t>
      </w:r>
      <w:r w:rsidR="008A4772" w:rsidRPr="00B639A4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für unterschiedliche </w:t>
      </w:r>
      <w:r w:rsidR="0052387A">
        <w:rPr>
          <w:rFonts w:ascii="Corbel" w:hAnsi="Corbel" w:cs="Arial"/>
          <w:color w:val="333333"/>
          <w:sz w:val="22"/>
          <w:szCs w:val="22"/>
          <w:shd w:val="clear" w:color="auto" w:fill="FFFFFF"/>
        </w:rPr>
        <w:t>Gebäudeinnenbereiche wi</w:t>
      </w:r>
      <w:r w:rsidR="008A4772" w:rsidRPr="00B639A4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e </w:t>
      </w:r>
      <w:r w:rsidR="00377F05">
        <w:rPr>
          <w:rFonts w:ascii="Corbel" w:hAnsi="Corbel" w:cs="Arial"/>
          <w:color w:val="333333"/>
          <w:sz w:val="22"/>
          <w:szCs w:val="22"/>
          <w:shd w:val="clear" w:color="auto" w:fill="FFFFFF"/>
        </w:rPr>
        <w:t>Großraumbüros</w:t>
      </w:r>
      <w:r w:rsidR="0052387A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, </w:t>
      </w:r>
      <w:r w:rsidR="008A4772" w:rsidRPr="00B639A4">
        <w:rPr>
          <w:rFonts w:ascii="Corbel" w:hAnsi="Corbel" w:cs="Arial"/>
          <w:color w:val="333333"/>
          <w:sz w:val="22"/>
          <w:szCs w:val="22"/>
          <w:shd w:val="clear" w:color="auto" w:fill="FFFFFF"/>
        </w:rPr>
        <w:t>Konferenzräume</w:t>
      </w:r>
      <w:r w:rsidR="00377F05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sowie</w:t>
      </w:r>
      <w:r w:rsidR="008A4772" w:rsidRPr="00B639A4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Flure </w:t>
      </w:r>
      <w:r w:rsidR="00377F05">
        <w:rPr>
          <w:rFonts w:ascii="Corbel" w:hAnsi="Corbel" w:cs="Arial"/>
          <w:color w:val="333333"/>
          <w:sz w:val="22"/>
          <w:szCs w:val="22"/>
          <w:shd w:val="clear" w:color="auto" w:fill="FFFFFF"/>
        </w:rPr>
        <w:t>und Aufenthaltsräume</w:t>
      </w:r>
      <w:r w:rsidR="008A4772" w:rsidRPr="00B639A4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gedacht. </w:t>
      </w:r>
    </w:p>
    <w:p w14:paraId="5A24F748" w14:textId="2F195358" w:rsidR="00DB4B99" w:rsidRPr="00B639A4" w:rsidRDefault="00DB4B99" w:rsidP="00B639A4">
      <w:pPr>
        <w:spacing w:after="120" w:line="360" w:lineRule="auto"/>
        <w:jc w:val="both"/>
        <w:rPr>
          <w:rFonts w:ascii="Corbel" w:hAnsi="Corbel" w:cs="Arial"/>
          <w:color w:val="333333"/>
          <w:sz w:val="22"/>
          <w:szCs w:val="22"/>
          <w:shd w:val="clear" w:color="auto" w:fill="FFFFFF"/>
        </w:rPr>
      </w:pPr>
      <w:r w:rsidRPr="00B639A4">
        <w:rPr>
          <w:rFonts w:ascii="Corbel" w:hAnsi="Corbel" w:cs="Arial"/>
          <w:color w:val="333333"/>
          <w:sz w:val="22"/>
          <w:szCs w:val="22"/>
          <w:shd w:val="clear" w:color="auto" w:fill="FFFFFF"/>
        </w:rPr>
        <w:t>Moderne LED-</w:t>
      </w:r>
      <w:r w:rsidR="00824389" w:rsidRPr="00B639A4">
        <w:rPr>
          <w:rFonts w:ascii="Corbel" w:hAnsi="Corbel" w:cs="Arial"/>
          <w:color w:val="333333"/>
          <w:sz w:val="22"/>
          <w:szCs w:val="22"/>
          <w:shd w:val="clear" w:color="auto" w:fill="FFFFFF"/>
        </w:rPr>
        <w:t>Leuchten mit großen</w:t>
      </w:r>
      <w:r w:rsidR="00936EE8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, </w:t>
      </w:r>
      <w:r w:rsidR="00824389" w:rsidRPr="00B639A4">
        <w:rPr>
          <w:rFonts w:ascii="Corbel" w:hAnsi="Corbel" w:cs="Arial"/>
          <w:color w:val="333333"/>
          <w:sz w:val="22"/>
          <w:szCs w:val="22"/>
          <w:shd w:val="clear" w:color="auto" w:fill="FFFFFF"/>
        </w:rPr>
        <w:t>homogene</w:t>
      </w:r>
      <w:r w:rsidR="00936EE8">
        <w:rPr>
          <w:rFonts w:ascii="Corbel" w:hAnsi="Corbel" w:cs="Arial"/>
          <w:color w:val="333333"/>
          <w:sz w:val="22"/>
          <w:szCs w:val="22"/>
          <w:shd w:val="clear" w:color="auto" w:fill="FFFFFF"/>
        </w:rPr>
        <w:t>n</w:t>
      </w:r>
      <w:r w:rsidR="00824389" w:rsidRPr="00B639A4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Lichtflächen</w:t>
      </w:r>
      <w:r w:rsidRPr="00B639A4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</w:t>
      </w:r>
      <w:r w:rsidR="00936EE8">
        <w:rPr>
          <w:rFonts w:ascii="Corbel" w:hAnsi="Corbel" w:cs="Arial"/>
          <w:color w:val="333333"/>
          <w:sz w:val="22"/>
          <w:szCs w:val="22"/>
          <w:shd w:val="clear" w:color="auto" w:fill="FFFFFF"/>
        </w:rPr>
        <w:t>sowie</w:t>
      </w:r>
      <w:r w:rsidRPr="00B639A4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unterschiedlichen Optiken</w:t>
      </w:r>
      <w:r w:rsidR="00824389" w:rsidRPr="00B639A4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</w:t>
      </w:r>
      <w:r w:rsidR="009602BE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finden </w:t>
      </w:r>
      <w:r w:rsidR="00816656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bei der </w:t>
      </w:r>
      <w:r w:rsidR="009602BE">
        <w:rPr>
          <w:rFonts w:ascii="Corbel" w:hAnsi="Corbel" w:cs="Arial"/>
          <w:color w:val="333333"/>
          <w:sz w:val="22"/>
          <w:szCs w:val="22"/>
          <w:shd w:val="clear" w:color="auto" w:fill="FFFFFF"/>
        </w:rPr>
        <w:t>Lichtp</w:t>
      </w:r>
      <w:r w:rsidR="00816656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lanung </w:t>
      </w:r>
      <w:r w:rsidR="009602BE">
        <w:rPr>
          <w:rFonts w:ascii="Corbel" w:hAnsi="Corbel" w:cs="Arial"/>
          <w:color w:val="333333"/>
          <w:sz w:val="22"/>
          <w:szCs w:val="22"/>
          <w:shd w:val="clear" w:color="auto" w:fill="FFFFFF"/>
        </w:rPr>
        <w:t>und</w:t>
      </w:r>
      <w:r w:rsidR="00816656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Raumgestaltung </w:t>
      </w:r>
      <w:r w:rsidR="009602BE">
        <w:rPr>
          <w:rFonts w:ascii="Corbel" w:hAnsi="Corbel" w:cs="Arial"/>
          <w:color w:val="333333"/>
          <w:sz w:val="22"/>
          <w:szCs w:val="22"/>
          <w:shd w:val="clear" w:color="auto" w:fill="FFFFFF"/>
        </w:rPr>
        <w:t>vielfa</w:t>
      </w:r>
      <w:r w:rsidR="00936EE8">
        <w:rPr>
          <w:rFonts w:ascii="Corbel" w:hAnsi="Corbel" w:cs="Arial"/>
          <w:color w:val="333333"/>
          <w:sz w:val="22"/>
          <w:szCs w:val="22"/>
          <w:shd w:val="clear" w:color="auto" w:fill="FFFFFF"/>
        </w:rPr>
        <w:t>ch Beachtung</w:t>
      </w:r>
      <w:r w:rsidR="009602BE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. Hohe Lichtqualität </w:t>
      </w:r>
      <w:r w:rsidR="00B910E4">
        <w:rPr>
          <w:rFonts w:ascii="Corbel" w:hAnsi="Corbel" w:cs="Arial"/>
          <w:color w:val="333333"/>
          <w:sz w:val="22"/>
          <w:szCs w:val="22"/>
          <w:shd w:val="clear" w:color="auto" w:fill="FFFFFF"/>
        </w:rPr>
        <w:t>für die entsprechenden Räume und</w:t>
      </w:r>
      <w:r w:rsidR="009602BE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dezente Gestaltungsmöglichkeiten </w:t>
      </w:r>
      <w:r w:rsidR="005A0D4D">
        <w:rPr>
          <w:rFonts w:ascii="Corbel" w:hAnsi="Corbel" w:cs="Arial"/>
          <w:color w:val="333333"/>
          <w:sz w:val="22"/>
          <w:szCs w:val="22"/>
          <w:shd w:val="clear" w:color="auto" w:fill="FFFFFF"/>
        </w:rPr>
        <w:t>werden</w:t>
      </w:r>
      <w:r w:rsidR="009602BE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mit diesen </w:t>
      </w:r>
      <w:r w:rsidR="005A0D4D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Arten von </w:t>
      </w:r>
      <w:r w:rsidR="009602BE">
        <w:rPr>
          <w:rFonts w:ascii="Corbel" w:hAnsi="Corbel" w:cs="Arial"/>
          <w:color w:val="333333"/>
          <w:sz w:val="22"/>
          <w:szCs w:val="22"/>
          <w:shd w:val="clear" w:color="auto" w:fill="FFFFFF"/>
        </w:rPr>
        <w:t>Deckenleuchten</w:t>
      </w:r>
      <w:r w:rsidR="00B910E4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ermöglicht. </w:t>
      </w:r>
      <w:r w:rsidR="009602BE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Mit der neuen </w:t>
      </w:r>
      <w:r w:rsidR="00C2038B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Interieur-Leuchte </w:t>
      </w:r>
      <w:r w:rsidR="009602BE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C85 bietet Glamox jetzt </w:t>
      </w:r>
      <w:r w:rsidR="00C2038B">
        <w:rPr>
          <w:rFonts w:ascii="Corbel" w:hAnsi="Corbel" w:cs="Arial"/>
          <w:color w:val="333333"/>
          <w:sz w:val="22"/>
          <w:szCs w:val="22"/>
          <w:shd w:val="clear" w:color="auto" w:fill="FFFFFF"/>
        </w:rPr>
        <w:t>eine besondere</w:t>
      </w:r>
      <w:r w:rsidR="003F6513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</w:t>
      </w:r>
      <w:r w:rsidR="005A0D4D">
        <w:rPr>
          <w:rFonts w:ascii="Corbel" w:hAnsi="Corbel" w:cs="Arial"/>
          <w:color w:val="333333"/>
          <w:sz w:val="22"/>
          <w:szCs w:val="22"/>
          <w:shd w:val="clear" w:color="auto" w:fill="FFFFFF"/>
        </w:rPr>
        <w:t>Deckenleuchten-</w:t>
      </w:r>
      <w:r w:rsidR="003F6513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Variation </w:t>
      </w:r>
      <w:r w:rsidR="009602BE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mit </w:t>
      </w:r>
      <w:r w:rsidR="003F6513">
        <w:rPr>
          <w:rFonts w:ascii="Corbel" w:hAnsi="Corbel" w:cs="Arial"/>
          <w:color w:val="333333"/>
          <w:sz w:val="22"/>
          <w:szCs w:val="22"/>
          <w:shd w:val="clear" w:color="auto" w:fill="FFFFFF"/>
        </w:rPr>
        <w:t>auffälligem</w:t>
      </w:r>
      <w:r w:rsidR="009602BE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</w:t>
      </w:r>
      <w:r w:rsidR="0035539D">
        <w:rPr>
          <w:rFonts w:ascii="Corbel" w:hAnsi="Corbel" w:cs="Arial"/>
          <w:color w:val="333333"/>
          <w:sz w:val="22"/>
          <w:szCs w:val="22"/>
          <w:shd w:val="clear" w:color="auto" w:fill="FFFFFF"/>
        </w:rPr>
        <w:t>Reflektoren</w:t>
      </w:r>
      <w:r w:rsidR="009602BE">
        <w:rPr>
          <w:rFonts w:ascii="Corbel" w:hAnsi="Corbel" w:cs="Arial"/>
          <w:color w:val="333333"/>
          <w:sz w:val="22"/>
          <w:szCs w:val="22"/>
          <w:shd w:val="clear" w:color="auto" w:fill="FFFFFF"/>
        </w:rPr>
        <w:t>-</w:t>
      </w:r>
      <w:r w:rsidRPr="00B639A4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Design </w:t>
      </w:r>
      <w:r w:rsidR="00C2038B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zur Innenraumgestaltung </w:t>
      </w:r>
      <w:r w:rsidR="00DD5333">
        <w:rPr>
          <w:rFonts w:ascii="Corbel" w:hAnsi="Corbel" w:cs="Arial"/>
          <w:color w:val="333333"/>
          <w:sz w:val="22"/>
          <w:szCs w:val="22"/>
          <w:shd w:val="clear" w:color="auto" w:fill="FFFFFF"/>
        </w:rPr>
        <w:t>an</w:t>
      </w:r>
      <w:r w:rsidRPr="00B639A4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. </w:t>
      </w:r>
    </w:p>
    <w:p w14:paraId="50561578" w14:textId="77777777" w:rsidR="00BB5B8A" w:rsidRPr="00DE2001" w:rsidRDefault="00BB5B8A" w:rsidP="00BB5B8A">
      <w:pPr>
        <w:tabs>
          <w:tab w:val="center" w:pos="4680"/>
        </w:tabs>
        <w:spacing w:after="120" w:line="360" w:lineRule="auto"/>
        <w:jc w:val="both"/>
        <w:rPr>
          <w:rFonts w:ascii="Corbel" w:hAnsi="Corbel" w:cstheme="minorHAnsi"/>
          <w:b/>
          <w:sz w:val="22"/>
          <w:szCs w:val="22"/>
        </w:rPr>
      </w:pPr>
      <w:r>
        <w:rPr>
          <w:rFonts w:ascii="Corbel" w:hAnsi="Corbel" w:cstheme="minorHAnsi"/>
          <w:b/>
          <w:sz w:val="22"/>
          <w:szCs w:val="22"/>
        </w:rPr>
        <w:t>Interieur-Leuchte mit Format</w:t>
      </w:r>
    </w:p>
    <w:p w14:paraId="118278E9" w14:textId="77777777" w:rsidR="00BB5B8A" w:rsidRPr="009B313F" w:rsidRDefault="00BB5B8A" w:rsidP="00BB5B8A">
      <w:pPr>
        <w:tabs>
          <w:tab w:val="center" w:pos="4680"/>
        </w:tabs>
        <w:spacing w:after="120" w:line="360" w:lineRule="auto"/>
        <w:jc w:val="both"/>
        <w:rPr>
          <w:rFonts w:ascii="Corbel" w:hAnsi="Corbel" w:cstheme="minorHAnsi"/>
          <w:b/>
          <w:sz w:val="22"/>
          <w:szCs w:val="22"/>
        </w:rPr>
      </w:pPr>
      <w:r w:rsidRPr="009B313F">
        <w:rPr>
          <w:rFonts w:ascii="Corbel" w:hAnsi="Corbel" w:cstheme="minorHAnsi"/>
          <w:sz w:val="22"/>
          <w:szCs w:val="22"/>
        </w:rPr>
        <w:t xml:space="preserve">Glamox bietet die </w:t>
      </w:r>
      <w:r>
        <w:rPr>
          <w:rFonts w:ascii="Corbel" w:hAnsi="Corbel" w:cstheme="minorHAnsi"/>
          <w:sz w:val="22"/>
          <w:szCs w:val="22"/>
        </w:rPr>
        <w:t>C85 in zwei</w:t>
      </w:r>
      <w:r w:rsidRPr="009B313F">
        <w:rPr>
          <w:rFonts w:ascii="Corbel" w:hAnsi="Corbel" w:cstheme="minorHAnsi"/>
          <w:sz w:val="22"/>
          <w:szCs w:val="22"/>
        </w:rPr>
        <w:t xml:space="preserve"> Formaten für verschiedene Raumvorgaben und Flexibilität bei unterschiedlichsten Projektanforderungen an. Die Deckeneinbauleuchte </w:t>
      </w:r>
      <w:r>
        <w:rPr>
          <w:rFonts w:ascii="Corbel" w:hAnsi="Corbel" w:cstheme="minorHAnsi"/>
          <w:sz w:val="22"/>
          <w:szCs w:val="22"/>
        </w:rPr>
        <w:t xml:space="preserve">C85-R </w:t>
      </w:r>
      <w:r w:rsidRPr="009B313F">
        <w:rPr>
          <w:rFonts w:ascii="Corbel" w:hAnsi="Corbel" w:cstheme="minorHAnsi"/>
          <w:sz w:val="22"/>
          <w:szCs w:val="22"/>
        </w:rPr>
        <w:t>ist mit Abmessungen von 625 x 625 mm</w:t>
      </w:r>
      <w:r>
        <w:rPr>
          <w:rFonts w:ascii="Corbel" w:hAnsi="Corbel" w:cstheme="minorHAnsi"/>
          <w:sz w:val="22"/>
          <w:szCs w:val="22"/>
        </w:rPr>
        <w:t xml:space="preserve"> </w:t>
      </w:r>
      <w:r w:rsidRPr="009B313F">
        <w:rPr>
          <w:rFonts w:ascii="Corbel" w:hAnsi="Corbel" w:cstheme="minorHAnsi"/>
          <w:sz w:val="22"/>
          <w:szCs w:val="22"/>
        </w:rPr>
        <w:t xml:space="preserve">erhältlich. Dazu stehen mehrere </w:t>
      </w:r>
      <w:proofErr w:type="spellStart"/>
      <w:r w:rsidRPr="009B313F">
        <w:rPr>
          <w:rFonts w:ascii="Corbel" w:hAnsi="Corbel" w:cstheme="minorHAnsi"/>
          <w:sz w:val="22"/>
          <w:szCs w:val="22"/>
        </w:rPr>
        <w:t>Lumenpakete</w:t>
      </w:r>
      <w:proofErr w:type="spellEnd"/>
      <w:r w:rsidRPr="009B313F">
        <w:rPr>
          <w:rFonts w:ascii="Corbel" w:hAnsi="Corbel" w:cstheme="minorHAnsi"/>
          <w:sz w:val="22"/>
          <w:szCs w:val="22"/>
        </w:rPr>
        <w:t xml:space="preserve"> zur Auswahl. Vorgesehen für die einfache Montage in sichtbare T-Profil-Decken, ist </w:t>
      </w:r>
      <w:r>
        <w:rPr>
          <w:rFonts w:ascii="Corbel" w:hAnsi="Corbel" w:cstheme="minorHAnsi"/>
          <w:sz w:val="22"/>
          <w:szCs w:val="22"/>
        </w:rPr>
        <w:t>die Leuchtenvariante</w:t>
      </w:r>
      <w:r w:rsidRPr="009B313F">
        <w:rPr>
          <w:rFonts w:ascii="Corbel" w:hAnsi="Corbel" w:cstheme="minorHAnsi"/>
          <w:sz w:val="22"/>
          <w:szCs w:val="22"/>
        </w:rPr>
        <w:t xml:space="preserve"> ebenfalls mit optionalen Halterungen und Rahmen für andere Deckensysteme bestellbar. </w:t>
      </w:r>
      <w:r>
        <w:rPr>
          <w:rFonts w:ascii="Corbel" w:hAnsi="Corbel" w:cstheme="minorHAnsi"/>
          <w:sz w:val="22"/>
          <w:szCs w:val="22"/>
        </w:rPr>
        <w:t>Das externe Betriebsgerät ermöglicht eine schnelle und einfache Installation. Die Deckenanbauleuchte C85-S ist in den Abmessungen 575 x x575 mm und mit unterschiedlichen Lumen-Leistungen zu bekommen.</w:t>
      </w:r>
    </w:p>
    <w:p w14:paraId="12D5901B" w14:textId="41B192AC" w:rsidR="001544AB" w:rsidRPr="00D10217" w:rsidRDefault="001544AB" w:rsidP="00B639A4">
      <w:pPr>
        <w:spacing w:after="120" w:line="360" w:lineRule="auto"/>
        <w:jc w:val="both"/>
        <w:rPr>
          <w:rFonts w:ascii="Corbel" w:hAnsi="Corbel"/>
          <w:b/>
          <w:sz w:val="22"/>
          <w:szCs w:val="22"/>
        </w:rPr>
      </w:pPr>
      <w:r w:rsidRPr="00F86B07">
        <w:rPr>
          <w:rFonts w:ascii="Corbel" w:hAnsi="Corbel"/>
          <w:b/>
          <w:sz w:val="22"/>
          <w:szCs w:val="22"/>
        </w:rPr>
        <w:lastRenderedPageBreak/>
        <w:t>Human Centric Lighting</w:t>
      </w:r>
      <w:r w:rsidR="00F86B07" w:rsidRPr="00F86B07">
        <w:rPr>
          <w:rFonts w:ascii="Corbel" w:hAnsi="Corbel"/>
          <w:b/>
          <w:sz w:val="22"/>
          <w:szCs w:val="22"/>
        </w:rPr>
        <w:t xml:space="preserve"> und Lichtmanagement</w:t>
      </w:r>
    </w:p>
    <w:p w14:paraId="05919624" w14:textId="38DB8BB9" w:rsidR="00DE2001" w:rsidRPr="00DE2001" w:rsidRDefault="00B7744F" w:rsidP="00DE2001">
      <w:pPr>
        <w:spacing w:after="120" w:line="360" w:lineRule="auto"/>
        <w:jc w:val="both"/>
        <w:rPr>
          <w:rFonts w:ascii="Corbel" w:hAnsi="Corbel"/>
          <w:sz w:val="22"/>
          <w:szCs w:val="22"/>
        </w:rPr>
      </w:pPr>
      <w:r w:rsidRPr="00F86B07">
        <w:rPr>
          <w:rFonts w:ascii="Corbel" w:hAnsi="Corbel"/>
          <w:sz w:val="22"/>
          <w:szCs w:val="22"/>
        </w:rPr>
        <w:t xml:space="preserve">Das </w:t>
      </w:r>
      <w:r w:rsidRPr="00DE2001">
        <w:rPr>
          <w:rFonts w:ascii="Corbel" w:hAnsi="Corbel"/>
          <w:sz w:val="22"/>
          <w:szCs w:val="22"/>
        </w:rPr>
        <w:t>Modell</w:t>
      </w:r>
      <w:r w:rsidR="00DA427F" w:rsidRPr="00DE2001">
        <w:rPr>
          <w:rFonts w:ascii="Corbel" w:hAnsi="Corbel"/>
          <w:sz w:val="22"/>
          <w:szCs w:val="22"/>
        </w:rPr>
        <w:t xml:space="preserve"> C85 ist mit Tuneable White-Technologie</w:t>
      </w:r>
      <w:r w:rsidR="00F86B07" w:rsidRPr="00DE2001">
        <w:rPr>
          <w:rFonts w:ascii="Corbel" w:hAnsi="Corbel"/>
          <w:sz w:val="22"/>
          <w:szCs w:val="22"/>
        </w:rPr>
        <w:t xml:space="preserve"> (CCT)</w:t>
      </w:r>
      <w:r w:rsidR="00DA427F" w:rsidRPr="00DE2001">
        <w:rPr>
          <w:rFonts w:ascii="Corbel" w:hAnsi="Corbel"/>
          <w:sz w:val="22"/>
          <w:szCs w:val="22"/>
        </w:rPr>
        <w:t xml:space="preserve"> erhältlich. </w:t>
      </w:r>
      <w:r w:rsidR="005C34EE" w:rsidRPr="00DE2001">
        <w:rPr>
          <w:rFonts w:ascii="Corbel" w:hAnsi="Corbel"/>
          <w:sz w:val="22"/>
          <w:szCs w:val="22"/>
        </w:rPr>
        <w:t xml:space="preserve">Damit </w:t>
      </w:r>
      <w:r w:rsidR="0035539D" w:rsidRPr="00DE2001">
        <w:rPr>
          <w:rFonts w:ascii="Corbel" w:hAnsi="Corbel"/>
          <w:sz w:val="22"/>
          <w:szCs w:val="22"/>
        </w:rPr>
        <w:t>w</w:t>
      </w:r>
      <w:r w:rsidR="0035539D">
        <w:rPr>
          <w:rFonts w:ascii="Corbel" w:hAnsi="Corbel"/>
          <w:sz w:val="22"/>
          <w:szCs w:val="22"/>
        </w:rPr>
        <w:t>erden</w:t>
      </w:r>
      <w:r w:rsidR="0035539D" w:rsidRPr="00DE2001">
        <w:rPr>
          <w:rFonts w:ascii="Corbel" w:hAnsi="Corbel"/>
          <w:sz w:val="22"/>
          <w:szCs w:val="22"/>
        </w:rPr>
        <w:t xml:space="preserve"> </w:t>
      </w:r>
      <w:r w:rsidR="00DA427F" w:rsidRPr="00DE2001">
        <w:rPr>
          <w:rFonts w:ascii="Corbel" w:hAnsi="Corbel"/>
          <w:sz w:val="22"/>
          <w:szCs w:val="22"/>
        </w:rPr>
        <w:t>Intensitä</w:t>
      </w:r>
      <w:r w:rsidR="00DA427F" w:rsidRPr="00DE2001">
        <w:rPr>
          <w:rFonts w:ascii="Corbel" w:hAnsi="Corbel" w:cs="Arial"/>
          <w:sz w:val="22"/>
          <w:szCs w:val="22"/>
        </w:rPr>
        <w:t>t</w:t>
      </w:r>
      <w:r w:rsidR="00DA427F" w:rsidRPr="00DE2001">
        <w:rPr>
          <w:rFonts w:ascii="Corbel" w:hAnsi="Corbel"/>
          <w:sz w:val="22"/>
          <w:szCs w:val="22"/>
        </w:rPr>
        <w:t xml:space="preserve"> und Farbtemperatur des Lichts </w:t>
      </w:r>
      <w:r w:rsidR="005C34EE" w:rsidRPr="00DE2001">
        <w:rPr>
          <w:rFonts w:ascii="Corbel" w:hAnsi="Corbel"/>
          <w:sz w:val="22"/>
          <w:szCs w:val="22"/>
        </w:rPr>
        <w:t>gesteuert</w:t>
      </w:r>
      <w:r w:rsidR="00DA427F" w:rsidRPr="00DE2001">
        <w:rPr>
          <w:rFonts w:ascii="Corbel" w:hAnsi="Corbel"/>
          <w:sz w:val="22"/>
          <w:szCs w:val="22"/>
        </w:rPr>
        <w:t xml:space="preserve"> und </w:t>
      </w:r>
      <w:r w:rsidR="005C34EE" w:rsidRPr="00DE2001">
        <w:rPr>
          <w:rFonts w:ascii="Corbel" w:hAnsi="Corbel"/>
          <w:sz w:val="22"/>
          <w:szCs w:val="22"/>
        </w:rPr>
        <w:t>die Basis</w:t>
      </w:r>
      <w:r w:rsidR="00DA427F" w:rsidRPr="00DE2001">
        <w:rPr>
          <w:rFonts w:ascii="Corbel" w:hAnsi="Corbel"/>
          <w:sz w:val="22"/>
          <w:szCs w:val="22"/>
        </w:rPr>
        <w:t xml:space="preserve"> fü</w:t>
      </w:r>
      <w:r w:rsidR="00DA427F" w:rsidRPr="00DE2001">
        <w:rPr>
          <w:rFonts w:ascii="Corbel" w:hAnsi="Corbel" w:cs="Arial"/>
          <w:sz w:val="22"/>
          <w:szCs w:val="22"/>
        </w:rPr>
        <w:t>r</w:t>
      </w:r>
      <w:r w:rsidR="00DA427F" w:rsidRPr="00DE2001">
        <w:rPr>
          <w:rFonts w:ascii="Corbel" w:hAnsi="Corbel"/>
          <w:sz w:val="22"/>
          <w:szCs w:val="22"/>
        </w:rPr>
        <w:t xml:space="preserve"> innovative Human Centric Lighting-Konzepte</w:t>
      </w:r>
      <w:r w:rsidR="005C34EE" w:rsidRPr="00DE2001">
        <w:rPr>
          <w:rFonts w:ascii="Corbel" w:hAnsi="Corbel"/>
          <w:sz w:val="22"/>
          <w:szCs w:val="22"/>
        </w:rPr>
        <w:t xml:space="preserve"> </w:t>
      </w:r>
      <w:r w:rsidR="00F86B07" w:rsidRPr="00DE2001">
        <w:rPr>
          <w:rFonts w:ascii="Corbel" w:hAnsi="Corbel"/>
          <w:sz w:val="22"/>
          <w:szCs w:val="22"/>
        </w:rPr>
        <w:t>angeboten</w:t>
      </w:r>
      <w:r w:rsidR="00DA427F" w:rsidRPr="00DE2001">
        <w:rPr>
          <w:rFonts w:ascii="Corbel" w:hAnsi="Corbel"/>
          <w:sz w:val="22"/>
          <w:szCs w:val="22"/>
        </w:rPr>
        <w:t xml:space="preserve">. </w:t>
      </w:r>
      <w:r w:rsidR="001544AB" w:rsidRPr="00DE2001">
        <w:rPr>
          <w:rFonts w:ascii="Corbel" w:hAnsi="Corbel"/>
          <w:sz w:val="22"/>
          <w:szCs w:val="22"/>
        </w:rPr>
        <w:t>HCL</w:t>
      </w:r>
      <w:r w:rsidR="00DA427F" w:rsidRPr="00DE2001">
        <w:rPr>
          <w:rFonts w:ascii="Corbel" w:hAnsi="Corbel"/>
          <w:sz w:val="22"/>
          <w:szCs w:val="22"/>
        </w:rPr>
        <w:t xml:space="preserve"> trägt dazu bei, Wohlbefinden und Leistungsfä</w:t>
      </w:r>
      <w:r w:rsidR="00DA427F" w:rsidRPr="00DE2001">
        <w:rPr>
          <w:rFonts w:ascii="Corbel" w:hAnsi="Corbel" w:cs="Arial"/>
          <w:sz w:val="22"/>
          <w:szCs w:val="22"/>
        </w:rPr>
        <w:t>h</w:t>
      </w:r>
      <w:r w:rsidR="00DA427F" w:rsidRPr="00DE2001">
        <w:rPr>
          <w:rFonts w:ascii="Corbel" w:hAnsi="Corbel"/>
          <w:sz w:val="22"/>
          <w:szCs w:val="22"/>
        </w:rPr>
        <w:t xml:space="preserve">igkeit des Menschen am Arbeitsplatz zu verbessern. </w:t>
      </w:r>
      <w:r w:rsidR="00DE2001" w:rsidRPr="00DE2001">
        <w:rPr>
          <w:rFonts w:ascii="Corbel" w:hAnsi="Corbel"/>
          <w:sz w:val="22"/>
          <w:szCs w:val="22"/>
        </w:rPr>
        <w:t xml:space="preserve">Zudem ist die Interieur-Leuchte C85 mit einem </w:t>
      </w:r>
      <w:proofErr w:type="spellStart"/>
      <w:r w:rsidR="00DE2001" w:rsidRPr="00DE2001">
        <w:rPr>
          <w:rFonts w:ascii="Corbel" w:hAnsi="Corbel"/>
          <w:sz w:val="22"/>
          <w:szCs w:val="22"/>
        </w:rPr>
        <w:t>DALI-Betriebsgera</w:t>
      </w:r>
      <w:r w:rsidR="00DE2001" w:rsidRPr="00DE2001">
        <w:rPr>
          <w:rFonts w:ascii="Corbel" w:hAnsi="Corbel" w:cs="Arial"/>
          <w:sz w:val="22"/>
          <w:szCs w:val="22"/>
        </w:rPr>
        <w:t>̈</w:t>
      </w:r>
      <w:r w:rsidR="00DE2001" w:rsidRPr="00DE2001">
        <w:rPr>
          <w:rFonts w:ascii="Corbel" w:hAnsi="Corbel"/>
          <w:sz w:val="22"/>
          <w:szCs w:val="22"/>
        </w:rPr>
        <w:t>t</w:t>
      </w:r>
      <w:proofErr w:type="spellEnd"/>
      <w:r w:rsidR="00DE2001" w:rsidRPr="00DE2001">
        <w:rPr>
          <w:rFonts w:ascii="Corbel" w:hAnsi="Corbel"/>
          <w:sz w:val="22"/>
          <w:szCs w:val="22"/>
        </w:rPr>
        <w:t xml:space="preserve"> bestellbar und damit mit allen Lichtmanagementsystemen von Glamox kompatibel. Neben einem relaisbasierten EIN/AUS-Sensor steht ein integrierter Sensor fü</w:t>
      </w:r>
      <w:r w:rsidR="00DE2001" w:rsidRPr="00DE2001">
        <w:rPr>
          <w:rFonts w:ascii="Corbel" w:hAnsi="Corbel" w:cs="Arial"/>
          <w:sz w:val="22"/>
          <w:szCs w:val="22"/>
        </w:rPr>
        <w:t>r</w:t>
      </w:r>
      <w:r w:rsidR="00DE2001" w:rsidRPr="00DE2001">
        <w:rPr>
          <w:rFonts w:ascii="Corbel" w:hAnsi="Corbel"/>
          <w:sz w:val="22"/>
          <w:szCs w:val="22"/>
        </w:rPr>
        <w:t xml:space="preserve"> verschiedene Technologien wie Wireless und ein </w:t>
      </w:r>
      <w:r w:rsidR="0035539D">
        <w:rPr>
          <w:rFonts w:ascii="Corbel" w:hAnsi="Corbel"/>
          <w:sz w:val="22"/>
          <w:szCs w:val="22"/>
        </w:rPr>
        <w:t>k</w:t>
      </w:r>
      <w:r w:rsidR="00DE2001" w:rsidRPr="00DE2001">
        <w:rPr>
          <w:rFonts w:ascii="Corbel" w:hAnsi="Corbel"/>
          <w:sz w:val="22"/>
          <w:szCs w:val="22"/>
        </w:rPr>
        <w:t>abelgebundenes DALI-System zur Verfü</w:t>
      </w:r>
      <w:r w:rsidR="00DE2001" w:rsidRPr="00DE2001">
        <w:rPr>
          <w:rFonts w:ascii="Corbel" w:hAnsi="Corbel" w:cs="Arial"/>
          <w:sz w:val="22"/>
          <w:szCs w:val="22"/>
        </w:rPr>
        <w:t>g</w:t>
      </w:r>
      <w:r w:rsidR="00DE2001" w:rsidRPr="00DE2001">
        <w:rPr>
          <w:rFonts w:ascii="Corbel" w:hAnsi="Corbel"/>
          <w:sz w:val="22"/>
          <w:szCs w:val="22"/>
        </w:rPr>
        <w:t>ung. Dies macht die C85 extrem anpassungsfä</w:t>
      </w:r>
      <w:r w:rsidR="00DE2001" w:rsidRPr="00DE2001">
        <w:rPr>
          <w:rFonts w:ascii="Corbel" w:hAnsi="Corbel" w:cs="Arial"/>
          <w:sz w:val="22"/>
          <w:szCs w:val="22"/>
        </w:rPr>
        <w:t>h</w:t>
      </w:r>
      <w:r w:rsidR="00DE2001" w:rsidRPr="00DE2001">
        <w:rPr>
          <w:rFonts w:ascii="Corbel" w:hAnsi="Corbel"/>
          <w:sz w:val="22"/>
          <w:szCs w:val="22"/>
        </w:rPr>
        <w:t>ig in allen Anforderungen an Flexibilitä</w:t>
      </w:r>
      <w:r w:rsidR="00DE2001" w:rsidRPr="00DE2001">
        <w:rPr>
          <w:rFonts w:ascii="Corbel" w:hAnsi="Corbel" w:cs="Arial"/>
          <w:sz w:val="22"/>
          <w:szCs w:val="22"/>
        </w:rPr>
        <w:t>t</w:t>
      </w:r>
      <w:r w:rsidR="00DE2001" w:rsidRPr="00DE2001">
        <w:rPr>
          <w:rFonts w:ascii="Corbel" w:hAnsi="Corbel"/>
          <w:sz w:val="22"/>
          <w:szCs w:val="22"/>
        </w:rPr>
        <w:t xml:space="preserve"> und Komplexitä</w:t>
      </w:r>
      <w:r w:rsidR="00DE2001" w:rsidRPr="00DE2001">
        <w:rPr>
          <w:rFonts w:ascii="Corbel" w:hAnsi="Corbel" w:cs="Arial"/>
          <w:sz w:val="22"/>
          <w:szCs w:val="22"/>
        </w:rPr>
        <w:t>t</w:t>
      </w:r>
      <w:r w:rsidR="00DE2001" w:rsidRPr="00DE2001">
        <w:rPr>
          <w:rFonts w:ascii="Corbel" w:hAnsi="Corbel"/>
          <w:sz w:val="22"/>
          <w:szCs w:val="22"/>
        </w:rPr>
        <w:t xml:space="preserve">. Optional können die Ein- und Anbauvarianten C85-R und C85-S </w:t>
      </w:r>
      <w:r w:rsidR="00DE2001" w:rsidRPr="00DE2001">
        <w:rPr>
          <w:rFonts w:ascii="Corbel" w:hAnsi="Corbel" w:cstheme="minorHAnsi"/>
          <w:sz w:val="22"/>
          <w:szCs w:val="22"/>
        </w:rPr>
        <w:t xml:space="preserve">mit Präsenz- und Tageslichtsensoren sowie </w:t>
      </w:r>
      <w:r w:rsidR="00DE2001" w:rsidRPr="00DE2001">
        <w:rPr>
          <w:rFonts w:ascii="Corbel" w:hAnsi="Corbel"/>
          <w:sz w:val="22"/>
          <w:szCs w:val="22"/>
        </w:rPr>
        <w:t xml:space="preserve">integriertem Notlicht für erhöhte Sicherheit im Gebäude </w:t>
      </w:r>
      <w:r w:rsidR="00DE2001" w:rsidRPr="00DE2001">
        <w:rPr>
          <w:rFonts w:ascii="Corbel" w:hAnsi="Corbel" w:cstheme="minorHAnsi"/>
          <w:sz w:val="22"/>
          <w:szCs w:val="22"/>
        </w:rPr>
        <w:t>geordert werden.</w:t>
      </w:r>
    </w:p>
    <w:p w14:paraId="4CE5AF6F" w14:textId="20BDEA4D" w:rsidR="00B7744F" w:rsidRPr="00B639A4" w:rsidRDefault="00B7744F" w:rsidP="00B639A4">
      <w:pPr>
        <w:tabs>
          <w:tab w:val="center" w:pos="4680"/>
        </w:tabs>
        <w:spacing w:after="120" w:line="360" w:lineRule="auto"/>
        <w:jc w:val="both"/>
        <w:rPr>
          <w:rFonts w:ascii="Corbel" w:hAnsi="Corbel"/>
          <w:b/>
          <w:sz w:val="22"/>
          <w:szCs w:val="22"/>
        </w:rPr>
      </w:pPr>
      <w:r w:rsidRPr="00B639A4">
        <w:rPr>
          <w:rFonts w:ascii="Corbel" w:hAnsi="Corbel"/>
          <w:b/>
          <w:sz w:val="22"/>
          <w:szCs w:val="22"/>
        </w:rPr>
        <w:t>Verfügbarkeit und weitere Informationen</w:t>
      </w:r>
    </w:p>
    <w:p w14:paraId="7B85F753" w14:textId="62C92664" w:rsidR="00B7744F" w:rsidRPr="00F86B07" w:rsidRDefault="00B7744F" w:rsidP="00D10217">
      <w:pPr>
        <w:tabs>
          <w:tab w:val="center" w:pos="4680"/>
        </w:tabs>
        <w:spacing w:line="360" w:lineRule="auto"/>
        <w:jc w:val="both"/>
        <w:rPr>
          <w:rFonts w:ascii="Corbel" w:hAnsi="Corbel"/>
          <w:sz w:val="22"/>
          <w:szCs w:val="22"/>
        </w:rPr>
      </w:pPr>
      <w:r w:rsidRPr="00F86B07">
        <w:rPr>
          <w:rFonts w:ascii="Corbel" w:hAnsi="Corbel"/>
          <w:sz w:val="22"/>
          <w:szCs w:val="22"/>
        </w:rPr>
        <w:t xml:space="preserve">Die neue Deckenleuchte Glamox C85 </w:t>
      </w:r>
      <w:r w:rsidR="00EF37AE" w:rsidRPr="00F86B07">
        <w:rPr>
          <w:rFonts w:ascii="Corbel" w:hAnsi="Corbel"/>
          <w:sz w:val="22"/>
          <w:szCs w:val="22"/>
        </w:rPr>
        <w:t xml:space="preserve">ist </w:t>
      </w:r>
      <w:r w:rsidRPr="00F86B07">
        <w:rPr>
          <w:rFonts w:ascii="Corbel" w:hAnsi="Corbel"/>
          <w:sz w:val="22"/>
          <w:szCs w:val="22"/>
        </w:rPr>
        <w:t>ab sofort erhältlich. Weitere Informationen und technische Daten sind unte</w:t>
      </w:r>
      <w:r w:rsidR="00217113" w:rsidRPr="00F86B07">
        <w:rPr>
          <w:rFonts w:ascii="Corbel" w:hAnsi="Corbel"/>
          <w:sz w:val="22"/>
          <w:szCs w:val="22"/>
        </w:rPr>
        <w:t>r</w:t>
      </w:r>
      <w:r w:rsidRPr="00F86B07">
        <w:rPr>
          <w:rFonts w:ascii="Corbel" w:hAnsi="Corbel"/>
          <w:sz w:val="22"/>
          <w:szCs w:val="22"/>
        </w:rPr>
        <w:t xml:space="preserve"> folgende</w:t>
      </w:r>
      <w:r w:rsidR="005251F5" w:rsidRPr="00F86B07">
        <w:rPr>
          <w:rFonts w:ascii="Corbel" w:hAnsi="Corbel"/>
          <w:sz w:val="22"/>
          <w:szCs w:val="22"/>
        </w:rPr>
        <w:t>n</w:t>
      </w:r>
      <w:r w:rsidRPr="00F86B07">
        <w:rPr>
          <w:rFonts w:ascii="Corbel" w:hAnsi="Corbel"/>
          <w:sz w:val="22"/>
          <w:szCs w:val="22"/>
        </w:rPr>
        <w:t xml:space="preserve"> Link</w:t>
      </w:r>
      <w:r w:rsidR="005251F5" w:rsidRPr="00F86B07">
        <w:rPr>
          <w:rFonts w:ascii="Corbel" w:hAnsi="Corbel"/>
          <w:sz w:val="22"/>
          <w:szCs w:val="22"/>
        </w:rPr>
        <w:t>s</w:t>
      </w:r>
      <w:r w:rsidRPr="00F86B07">
        <w:rPr>
          <w:rFonts w:ascii="Corbel" w:hAnsi="Corbel"/>
          <w:sz w:val="22"/>
          <w:szCs w:val="22"/>
        </w:rPr>
        <w:t xml:space="preserve"> verfügbar:</w:t>
      </w:r>
      <w:r w:rsidR="005251F5" w:rsidRPr="00F86B07">
        <w:rPr>
          <w:rFonts w:ascii="Corbel" w:hAnsi="Corbel"/>
          <w:sz w:val="22"/>
          <w:szCs w:val="22"/>
        </w:rPr>
        <w:t xml:space="preserve"> </w:t>
      </w:r>
    </w:p>
    <w:p w14:paraId="1AB4E1DF" w14:textId="51C97759" w:rsidR="005251F5" w:rsidRPr="00F86B07" w:rsidRDefault="00F86B07" w:rsidP="00F86B07">
      <w:pPr>
        <w:tabs>
          <w:tab w:val="center" w:pos="4680"/>
        </w:tabs>
        <w:spacing w:line="360" w:lineRule="auto"/>
        <w:jc w:val="both"/>
        <w:rPr>
          <w:rStyle w:val="Hyperlink"/>
          <w:rFonts w:ascii="Corbel" w:hAnsi="Corbel"/>
          <w:sz w:val="22"/>
          <w:szCs w:val="22"/>
        </w:rPr>
      </w:pPr>
      <w:r w:rsidRPr="00F86B07">
        <w:rPr>
          <w:rFonts w:ascii="Corbel" w:hAnsi="Corbel"/>
          <w:sz w:val="22"/>
          <w:szCs w:val="22"/>
        </w:rPr>
        <w:t xml:space="preserve">Glamox C85-S, </w:t>
      </w:r>
      <w:r w:rsidR="00F736E8">
        <w:rPr>
          <w:rFonts w:ascii="Corbel" w:hAnsi="Corbel"/>
          <w:sz w:val="22"/>
          <w:szCs w:val="22"/>
        </w:rPr>
        <w:t>Deckenanbauleuchte</w:t>
      </w:r>
      <w:r w:rsidRPr="00F86B07">
        <w:rPr>
          <w:rFonts w:ascii="Corbel" w:hAnsi="Corbel"/>
          <w:sz w:val="22"/>
          <w:szCs w:val="22"/>
        </w:rPr>
        <w:t xml:space="preserve">: </w:t>
      </w:r>
      <w:hyperlink r:id="rId9" w:history="1">
        <w:r w:rsidR="005251F5" w:rsidRPr="00F86B07">
          <w:rPr>
            <w:rStyle w:val="Hyperlink"/>
            <w:rFonts w:ascii="Corbel" w:hAnsi="Corbel"/>
            <w:sz w:val="22"/>
            <w:szCs w:val="22"/>
          </w:rPr>
          <w:t>https://glamox.com/de/products/c85-s/</w:t>
        </w:r>
      </w:hyperlink>
    </w:p>
    <w:p w14:paraId="3F3DC647" w14:textId="3145E763" w:rsidR="005251F5" w:rsidRPr="00F86B07" w:rsidRDefault="00F86B07" w:rsidP="00F86B07">
      <w:pPr>
        <w:tabs>
          <w:tab w:val="center" w:pos="4680"/>
        </w:tabs>
        <w:spacing w:line="360" w:lineRule="auto"/>
        <w:jc w:val="both"/>
        <w:rPr>
          <w:rFonts w:ascii="Corbel" w:hAnsi="Corbel"/>
          <w:sz w:val="22"/>
          <w:szCs w:val="22"/>
        </w:rPr>
      </w:pPr>
      <w:r w:rsidRPr="00F86B07">
        <w:rPr>
          <w:rFonts w:ascii="Corbel" w:hAnsi="Corbel"/>
          <w:sz w:val="22"/>
          <w:szCs w:val="22"/>
        </w:rPr>
        <w:t xml:space="preserve">Glamox C85-R, </w:t>
      </w:r>
      <w:r w:rsidR="00F736E8">
        <w:rPr>
          <w:rFonts w:ascii="Corbel" w:hAnsi="Corbel"/>
          <w:sz w:val="22"/>
          <w:szCs w:val="22"/>
        </w:rPr>
        <w:t>Deckeneinbauleuchte</w:t>
      </w:r>
      <w:r w:rsidRPr="00F86B07">
        <w:rPr>
          <w:rFonts w:ascii="Corbel" w:hAnsi="Corbel"/>
          <w:sz w:val="22"/>
          <w:szCs w:val="22"/>
        </w:rPr>
        <w:t xml:space="preserve">: </w:t>
      </w:r>
      <w:hyperlink r:id="rId10" w:history="1">
        <w:r w:rsidR="005251F5" w:rsidRPr="00F86B07">
          <w:rPr>
            <w:rStyle w:val="Hyperlink"/>
            <w:rFonts w:ascii="Corbel" w:hAnsi="Corbel"/>
            <w:sz w:val="22"/>
            <w:szCs w:val="22"/>
          </w:rPr>
          <w:t>https://glamox.com/de/products/c85-r/</w:t>
        </w:r>
      </w:hyperlink>
    </w:p>
    <w:p w14:paraId="2780602D" w14:textId="77777777" w:rsidR="00F86B07" w:rsidRPr="00F86B07" w:rsidRDefault="00F86B07" w:rsidP="00F86B07">
      <w:pPr>
        <w:tabs>
          <w:tab w:val="center" w:pos="4680"/>
        </w:tabs>
        <w:spacing w:line="360" w:lineRule="auto"/>
        <w:jc w:val="both"/>
        <w:rPr>
          <w:rFonts w:ascii="Corbel" w:hAnsi="Corbel" w:cstheme="minorHAnsi"/>
          <w:sz w:val="22"/>
          <w:szCs w:val="22"/>
        </w:rPr>
      </w:pPr>
      <w:r w:rsidRPr="00F86B07">
        <w:rPr>
          <w:rFonts w:ascii="Corbel" w:hAnsi="Corbel" w:cstheme="minorHAnsi"/>
          <w:sz w:val="22"/>
          <w:szCs w:val="22"/>
        </w:rPr>
        <w:t xml:space="preserve">Glamox Lichtmanagementsysteme: </w:t>
      </w:r>
      <w:hyperlink r:id="rId11" w:history="1">
        <w:r w:rsidRPr="00F86B07">
          <w:rPr>
            <w:rStyle w:val="Hyperlink"/>
            <w:rFonts w:ascii="Corbel" w:hAnsi="Corbel" w:cstheme="minorHAnsi"/>
            <w:sz w:val="22"/>
            <w:szCs w:val="22"/>
          </w:rPr>
          <w:t>https://glamox.com/de/lichtmanagementsysteme</w:t>
        </w:r>
      </w:hyperlink>
    </w:p>
    <w:p w14:paraId="02F6598C" w14:textId="77777777" w:rsidR="00F86B07" w:rsidRPr="00F86B07" w:rsidRDefault="00F86B07" w:rsidP="00F86B07">
      <w:pPr>
        <w:tabs>
          <w:tab w:val="center" w:pos="4680"/>
        </w:tabs>
        <w:spacing w:line="360" w:lineRule="auto"/>
        <w:jc w:val="both"/>
        <w:rPr>
          <w:rFonts w:ascii="Corbel" w:hAnsi="Corbel" w:cstheme="minorHAnsi"/>
          <w:sz w:val="22"/>
          <w:szCs w:val="22"/>
        </w:rPr>
      </w:pPr>
      <w:r w:rsidRPr="00F86B07">
        <w:rPr>
          <w:rFonts w:ascii="Corbel" w:hAnsi="Corbel" w:cstheme="minorHAnsi"/>
          <w:sz w:val="22"/>
          <w:szCs w:val="22"/>
        </w:rPr>
        <w:t xml:space="preserve">Human Centric Lighting-Lösungen: </w:t>
      </w:r>
      <w:hyperlink r:id="rId12" w:history="1">
        <w:r w:rsidRPr="00F86B07">
          <w:rPr>
            <w:rStyle w:val="Hyperlink"/>
            <w:rFonts w:ascii="Corbel" w:hAnsi="Corbel" w:cstheme="minorHAnsi"/>
            <w:sz w:val="22"/>
            <w:szCs w:val="22"/>
          </w:rPr>
          <w:t>https://glamox.com/de/human-centric-lighting</w:t>
        </w:r>
      </w:hyperlink>
    </w:p>
    <w:p w14:paraId="7D1D5642" w14:textId="0ECA8B04" w:rsidR="00EF51CE" w:rsidRDefault="00EF51CE" w:rsidP="008B220B">
      <w:pPr>
        <w:jc w:val="both"/>
        <w:rPr>
          <w:rFonts w:ascii="Calibri" w:hAnsi="Calibri"/>
          <w:b/>
          <w:sz w:val="20"/>
          <w:szCs w:val="20"/>
        </w:rPr>
      </w:pPr>
      <w:bookmarkStart w:id="3" w:name="OLE_LINK3"/>
      <w:bookmarkStart w:id="4" w:name="OLE_LINK4"/>
      <w:bookmarkEnd w:id="0"/>
      <w:bookmarkEnd w:id="1"/>
    </w:p>
    <w:p w14:paraId="0B43C4F7" w14:textId="41E7E729" w:rsidR="00BF4EF6" w:rsidRDefault="00BF4EF6" w:rsidP="008B220B">
      <w:pPr>
        <w:jc w:val="both"/>
        <w:rPr>
          <w:rFonts w:ascii="Calibri" w:hAnsi="Calibri"/>
          <w:b/>
          <w:sz w:val="20"/>
          <w:szCs w:val="20"/>
        </w:rPr>
      </w:pPr>
    </w:p>
    <w:p w14:paraId="789BE8E8" w14:textId="10430465" w:rsidR="00BF4EF6" w:rsidRDefault="00BF4EF6" w:rsidP="008B220B">
      <w:pPr>
        <w:jc w:val="both"/>
        <w:rPr>
          <w:rFonts w:ascii="Calibri" w:hAnsi="Calibri"/>
          <w:b/>
          <w:sz w:val="20"/>
          <w:szCs w:val="20"/>
        </w:rPr>
      </w:pPr>
    </w:p>
    <w:p w14:paraId="760C50C2" w14:textId="518319E9" w:rsidR="00BF4EF6" w:rsidRDefault="00BF4EF6" w:rsidP="008B220B">
      <w:pPr>
        <w:jc w:val="both"/>
        <w:rPr>
          <w:rFonts w:ascii="Calibri" w:hAnsi="Calibri"/>
          <w:b/>
          <w:sz w:val="20"/>
          <w:szCs w:val="20"/>
        </w:rPr>
      </w:pPr>
    </w:p>
    <w:p w14:paraId="2D85EE2A" w14:textId="060E9807" w:rsidR="00BF4EF6" w:rsidRDefault="00BF4EF6" w:rsidP="008B220B">
      <w:pPr>
        <w:jc w:val="both"/>
        <w:rPr>
          <w:rFonts w:ascii="Calibri" w:hAnsi="Calibri"/>
          <w:b/>
          <w:sz w:val="20"/>
          <w:szCs w:val="20"/>
        </w:rPr>
      </w:pPr>
    </w:p>
    <w:p w14:paraId="78EB050E" w14:textId="6B2DD2FC" w:rsidR="00BF4EF6" w:rsidRDefault="00BF4EF6" w:rsidP="008B220B">
      <w:pPr>
        <w:jc w:val="both"/>
        <w:rPr>
          <w:rFonts w:ascii="Calibri" w:hAnsi="Calibri"/>
          <w:b/>
          <w:sz w:val="20"/>
          <w:szCs w:val="20"/>
        </w:rPr>
      </w:pPr>
    </w:p>
    <w:p w14:paraId="5803F2C6" w14:textId="2A857F0E" w:rsidR="00BF4EF6" w:rsidRDefault="00BF4EF6" w:rsidP="008B220B">
      <w:pPr>
        <w:jc w:val="both"/>
        <w:rPr>
          <w:rFonts w:ascii="Calibri" w:hAnsi="Calibri"/>
          <w:b/>
          <w:sz w:val="20"/>
          <w:szCs w:val="20"/>
        </w:rPr>
      </w:pPr>
    </w:p>
    <w:p w14:paraId="5E680FDB" w14:textId="77777777" w:rsidR="00BF4EF6" w:rsidRDefault="00BF4EF6" w:rsidP="008B220B">
      <w:pPr>
        <w:jc w:val="both"/>
        <w:rPr>
          <w:rFonts w:ascii="Calibri" w:hAnsi="Calibri"/>
          <w:b/>
          <w:sz w:val="20"/>
          <w:szCs w:val="20"/>
        </w:rPr>
      </w:pPr>
    </w:p>
    <w:p w14:paraId="4A9083A1" w14:textId="77777777" w:rsidR="00C6336A" w:rsidRPr="00EE7FBC" w:rsidRDefault="00C6336A" w:rsidP="00C6336A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EE7FBC">
        <w:rPr>
          <w:rFonts w:ascii="Calibri" w:hAnsi="Calibri"/>
          <w:b/>
          <w:sz w:val="20"/>
          <w:szCs w:val="20"/>
        </w:rPr>
        <w:t>Glamox GmbH</w:t>
      </w:r>
    </w:p>
    <w:p w14:paraId="251688DD" w14:textId="77777777" w:rsidR="00C6336A" w:rsidRPr="00EE7FBC" w:rsidRDefault="00C6336A" w:rsidP="00C6336A">
      <w:pPr>
        <w:jc w:val="both"/>
        <w:outlineLvl w:val="0"/>
        <w:rPr>
          <w:rFonts w:ascii="Calibri" w:hAnsi="Calibri"/>
          <w:b/>
          <w:sz w:val="20"/>
          <w:szCs w:val="20"/>
        </w:rPr>
      </w:pPr>
    </w:p>
    <w:p w14:paraId="6C8D43CD" w14:textId="77777777" w:rsidR="00C6336A" w:rsidRPr="00EE7FBC" w:rsidRDefault="00C6336A" w:rsidP="00C6336A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EE7FBC">
        <w:rPr>
          <w:rFonts w:ascii="Calibri" w:hAnsi="Calibri" w:cs="Calibri"/>
          <w:sz w:val="20"/>
          <w:szCs w:val="20"/>
        </w:rPr>
        <w:t xml:space="preserve">Die Glamox GmbH ist ein Unternehmen der Glamox Gruppe. Glamox ist ein norwegischer Industriekonzern und entwickelt, produziert und vertreibt professionelle </w:t>
      </w:r>
      <w:proofErr w:type="spellStart"/>
      <w:r w:rsidRPr="00EE7FBC">
        <w:rPr>
          <w:rFonts w:ascii="Calibri" w:hAnsi="Calibri" w:cs="Calibri"/>
          <w:sz w:val="20"/>
          <w:szCs w:val="20"/>
        </w:rPr>
        <w:t>Beleuchtungslösungen</w:t>
      </w:r>
      <w:proofErr w:type="spellEnd"/>
      <w:r w:rsidRPr="00EE7FBC">
        <w:rPr>
          <w:rFonts w:ascii="Calibri" w:hAnsi="Calibri" w:cs="Calibri"/>
          <w:sz w:val="20"/>
          <w:szCs w:val="20"/>
        </w:rPr>
        <w:t xml:space="preserve"> für den globalen Markt. Die Glamox GmbH ist ein führender Anbieter von Lichtlösungen für den professionellen, landbasierten Beleuchtungsmarkt in Deutschland, Österreich sowie Schweiz und bietet ein komplettes Produktsortiment für Bildungs- und Gesundheitseinrichtungen, gewerbliche und industrielle Bauten, Einzelhandel, Hotels sowie Restaurants. </w:t>
      </w:r>
    </w:p>
    <w:p w14:paraId="026EEE30" w14:textId="77777777" w:rsidR="00C6336A" w:rsidRPr="00EE7FBC" w:rsidRDefault="00C6336A" w:rsidP="00C6336A">
      <w:pPr>
        <w:jc w:val="both"/>
        <w:outlineLvl w:val="0"/>
        <w:rPr>
          <w:rFonts w:ascii="Calibri" w:hAnsi="Calibri"/>
          <w:b/>
          <w:sz w:val="20"/>
          <w:szCs w:val="20"/>
        </w:rPr>
      </w:pPr>
    </w:p>
    <w:p w14:paraId="74B44B53" w14:textId="77777777" w:rsidR="00C6336A" w:rsidRPr="00EE7FBC" w:rsidRDefault="00C6336A" w:rsidP="00C6336A">
      <w:pPr>
        <w:jc w:val="both"/>
        <w:outlineLvl w:val="0"/>
        <w:rPr>
          <w:rFonts w:ascii="Calibri" w:hAnsi="Calibri" w:cs="Calibri"/>
          <w:sz w:val="20"/>
          <w:szCs w:val="20"/>
        </w:rPr>
      </w:pPr>
      <w:r w:rsidRPr="00EE7FBC">
        <w:rPr>
          <w:rFonts w:ascii="Calibri" w:hAnsi="Calibri" w:cs="Calibri"/>
          <w:sz w:val="20"/>
          <w:szCs w:val="20"/>
        </w:rPr>
        <w:t>Die Glamox Gruppe ist ein weltweit tätiges</w:t>
      </w:r>
      <w:r>
        <w:rPr>
          <w:rFonts w:ascii="Calibri" w:hAnsi="Calibri" w:cs="Calibri"/>
          <w:sz w:val="20"/>
          <w:szCs w:val="20"/>
        </w:rPr>
        <w:t xml:space="preserve"> Unternehmen mit 1</w:t>
      </w:r>
      <w:r w:rsidRPr="00EE7FBC">
        <w:rPr>
          <w:rFonts w:ascii="Calibri" w:hAnsi="Calibri" w:cs="Calibri"/>
          <w:sz w:val="20"/>
          <w:szCs w:val="20"/>
        </w:rPr>
        <w:t xml:space="preserve">300 Mitarbeitern und Vertriebs- und Produktionsstandorten in mehreren europäischen Ländern, Asien und Nord- und Südamerika. Der Jahresumsatz 2017 betrug 283 </w:t>
      </w:r>
      <w:r>
        <w:rPr>
          <w:rFonts w:ascii="Calibri" w:hAnsi="Calibri" w:cs="Calibri"/>
          <w:sz w:val="20"/>
          <w:szCs w:val="20"/>
        </w:rPr>
        <w:t>MEUR</w:t>
      </w:r>
      <w:r w:rsidRPr="00EE7FBC">
        <w:rPr>
          <w:rFonts w:ascii="Calibri" w:hAnsi="Calibri" w:cs="Calibri"/>
          <w:sz w:val="20"/>
          <w:szCs w:val="20"/>
        </w:rPr>
        <w:t xml:space="preserve">. Zum Konzern gehören eine Reihe von </w:t>
      </w:r>
      <w:proofErr w:type="spellStart"/>
      <w:r w:rsidRPr="00EE7FBC">
        <w:rPr>
          <w:rFonts w:ascii="Calibri" w:hAnsi="Calibri" w:cs="Calibri"/>
          <w:sz w:val="20"/>
          <w:szCs w:val="20"/>
        </w:rPr>
        <w:t>Qualitätsmarken</w:t>
      </w:r>
      <w:proofErr w:type="spellEnd"/>
      <w:r w:rsidRPr="00EE7FB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E7FBC">
        <w:rPr>
          <w:rFonts w:ascii="Calibri" w:hAnsi="Calibri" w:cs="Calibri"/>
          <w:sz w:val="20"/>
          <w:szCs w:val="20"/>
        </w:rPr>
        <w:t>für</w:t>
      </w:r>
      <w:proofErr w:type="spellEnd"/>
      <w:r w:rsidRPr="00EE7FBC">
        <w:rPr>
          <w:rFonts w:ascii="Calibri" w:hAnsi="Calibri" w:cs="Calibri"/>
          <w:sz w:val="20"/>
          <w:szCs w:val="20"/>
        </w:rPr>
        <w:t xml:space="preserve"> Beleuchtung wie Glamox, Aqua Signal, Luxo, Norselight und LINKSrechts. Um die Kundenbedürfnisse und </w:t>
      </w:r>
      <w:r>
        <w:rPr>
          <w:rFonts w:ascii="Calibri" w:hAnsi="Calibri" w:cs="Calibri"/>
          <w:sz w:val="20"/>
          <w:szCs w:val="20"/>
        </w:rPr>
        <w:t>E</w:t>
      </w:r>
      <w:r w:rsidRPr="00EE7FBC">
        <w:rPr>
          <w:rFonts w:ascii="Calibri" w:hAnsi="Calibri" w:cs="Calibri"/>
          <w:sz w:val="20"/>
          <w:szCs w:val="20"/>
        </w:rPr>
        <w:t xml:space="preserve">rwartungen zu </w:t>
      </w:r>
      <w:proofErr w:type="spellStart"/>
      <w:r w:rsidRPr="00EE7FBC">
        <w:rPr>
          <w:rFonts w:ascii="Calibri" w:hAnsi="Calibri" w:cs="Calibri"/>
          <w:sz w:val="20"/>
          <w:szCs w:val="20"/>
        </w:rPr>
        <w:t>erfüllen</w:t>
      </w:r>
      <w:proofErr w:type="spellEnd"/>
      <w:r w:rsidRPr="00EE7FBC">
        <w:rPr>
          <w:rFonts w:ascii="Calibri" w:hAnsi="Calibri" w:cs="Calibri"/>
          <w:sz w:val="20"/>
          <w:szCs w:val="20"/>
        </w:rPr>
        <w:t xml:space="preserve">, setzt Glamox sich </w:t>
      </w:r>
      <w:proofErr w:type="spellStart"/>
      <w:r w:rsidRPr="00EE7FBC">
        <w:rPr>
          <w:rFonts w:ascii="Calibri" w:hAnsi="Calibri" w:cs="Calibri"/>
          <w:sz w:val="20"/>
          <w:szCs w:val="20"/>
        </w:rPr>
        <w:t>für</w:t>
      </w:r>
      <w:proofErr w:type="spellEnd"/>
      <w:r w:rsidRPr="00EE7FBC">
        <w:rPr>
          <w:rFonts w:ascii="Calibri" w:hAnsi="Calibri" w:cs="Calibri"/>
          <w:sz w:val="20"/>
          <w:szCs w:val="20"/>
        </w:rPr>
        <w:t xml:space="preserve"> die Bereitstellung hochwertiger Produkte, Lösungen, Service und Support ein. </w:t>
      </w:r>
    </w:p>
    <w:p w14:paraId="43BAAF95" w14:textId="77777777" w:rsidR="00C6336A" w:rsidRPr="00EE7FBC" w:rsidRDefault="00457B32" w:rsidP="00C6336A">
      <w:pPr>
        <w:jc w:val="both"/>
        <w:outlineLvl w:val="0"/>
        <w:rPr>
          <w:rFonts w:ascii="Calibri" w:hAnsi="Calibri"/>
          <w:b/>
          <w:sz w:val="20"/>
          <w:szCs w:val="20"/>
        </w:rPr>
      </w:pPr>
      <w:hyperlink r:id="rId13" w:history="1">
        <w:r w:rsidR="00C6336A" w:rsidRPr="00EE7FBC">
          <w:rPr>
            <w:rStyle w:val="Hyperlink"/>
            <w:rFonts w:ascii="Calibri" w:hAnsi="Calibri"/>
            <w:sz w:val="20"/>
            <w:szCs w:val="20"/>
          </w:rPr>
          <w:t>www.glamox.de</w:t>
        </w:r>
      </w:hyperlink>
    </w:p>
    <w:p w14:paraId="64CBAEA6" w14:textId="77777777" w:rsidR="006F2E87" w:rsidRPr="00C03B65" w:rsidRDefault="006F2E87" w:rsidP="008B220B">
      <w:pPr>
        <w:rPr>
          <w:rFonts w:ascii="Calibri" w:hAnsi="Calibri"/>
          <w:sz w:val="20"/>
          <w:szCs w:val="20"/>
        </w:rPr>
      </w:pPr>
    </w:p>
    <w:bookmarkEnd w:id="3"/>
    <w:bookmarkEnd w:id="4"/>
    <w:p w14:paraId="74F7F96F" w14:textId="77777777" w:rsidR="00B5641D" w:rsidRPr="00C03B65" w:rsidRDefault="00B5641D" w:rsidP="008B220B">
      <w:pPr>
        <w:rPr>
          <w:rFonts w:ascii="Calibri" w:hAnsi="Calibri"/>
          <w:sz w:val="20"/>
          <w:szCs w:val="20"/>
        </w:rPr>
      </w:pPr>
    </w:p>
    <w:p w14:paraId="6828FD13" w14:textId="77777777" w:rsidR="00B5641D" w:rsidRPr="00C03B65" w:rsidRDefault="00220815" w:rsidP="00C6336A">
      <w:pPr>
        <w:outlineLvl w:val="0"/>
        <w:rPr>
          <w:rFonts w:ascii="Calibri" w:hAnsi="Calibri"/>
          <w:b/>
          <w:sz w:val="20"/>
          <w:szCs w:val="20"/>
        </w:rPr>
      </w:pPr>
      <w:r w:rsidRPr="00C03B65">
        <w:rPr>
          <w:rFonts w:ascii="Calibri" w:hAnsi="Calibri"/>
          <w:b/>
          <w:sz w:val="20"/>
          <w:szCs w:val="20"/>
        </w:rPr>
        <w:lastRenderedPageBreak/>
        <w:t>Pressekontakte</w:t>
      </w:r>
    </w:p>
    <w:p w14:paraId="0781B585" w14:textId="77777777" w:rsidR="00B5641D" w:rsidRPr="00C03B65" w:rsidRDefault="00B5641D" w:rsidP="008B220B">
      <w:pPr>
        <w:rPr>
          <w:rFonts w:ascii="Calibri" w:hAnsi="Calibri"/>
          <w:sz w:val="20"/>
          <w:szCs w:val="20"/>
        </w:rPr>
      </w:pPr>
    </w:p>
    <w:p w14:paraId="161D6D36" w14:textId="77777777" w:rsidR="00220815" w:rsidRPr="00C03B65" w:rsidRDefault="00220815" w:rsidP="00C6336A">
      <w:pPr>
        <w:jc w:val="both"/>
        <w:outlineLvl w:val="0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Dipl.-Ing. Sabrina Catrin Meyer</w:t>
      </w:r>
    </w:p>
    <w:p w14:paraId="01F36572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Lichtplanung &amp; Marketing</w:t>
      </w:r>
    </w:p>
    <w:p w14:paraId="71877C0F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Von-</w:t>
      </w:r>
      <w:proofErr w:type="spellStart"/>
      <w:r w:rsidRPr="00C03B65">
        <w:rPr>
          <w:rFonts w:ascii="Calibri" w:hAnsi="Calibri" w:cs="Gill Sans"/>
          <w:sz w:val="20"/>
          <w:szCs w:val="20"/>
        </w:rPr>
        <w:t>Thünen</w:t>
      </w:r>
      <w:proofErr w:type="spellEnd"/>
      <w:r w:rsidRPr="00C03B65">
        <w:rPr>
          <w:rFonts w:ascii="Calibri" w:hAnsi="Calibri" w:cs="Gill Sans"/>
          <w:sz w:val="20"/>
          <w:szCs w:val="20"/>
        </w:rPr>
        <w:t>-Str. 12</w:t>
      </w:r>
    </w:p>
    <w:p w14:paraId="75AF4DC0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28307 Bremen</w:t>
      </w:r>
    </w:p>
    <w:p w14:paraId="6146AAB8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Tel.: +49 421 485 70-71</w:t>
      </w:r>
    </w:p>
    <w:p w14:paraId="6F104B4E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Fax: +49 421 485 70-33</w:t>
      </w:r>
    </w:p>
    <w:p w14:paraId="5F25CFD8" w14:textId="77777777" w:rsidR="00220815" w:rsidRPr="00C03B65" w:rsidRDefault="00220815" w:rsidP="00C6336A">
      <w:pPr>
        <w:jc w:val="both"/>
        <w:outlineLvl w:val="0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 xml:space="preserve">E-Mail: </w:t>
      </w:r>
      <w:hyperlink r:id="rId14" w:history="1">
        <w:r w:rsidRPr="00C03B65">
          <w:rPr>
            <w:rStyle w:val="Hyperlink"/>
            <w:rFonts w:ascii="Calibri" w:hAnsi="Calibri" w:cs="Gill Sans"/>
            <w:sz w:val="20"/>
            <w:szCs w:val="20"/>
          </w:rPr>
          <w:t>sabrina.meyer@glamox.com</w:t>
        </w:r>
      </w:hyperlink>
    </w:p>
    <w:p w14:paraId="48A36982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</w:p>
    <w:p w14:paraId="40138A7A" w14:textId="77777777" w:rsidR="00220815" w:rsidRPr="00C03B65" w:rsidRDefault="00220815" w:rsidP="00C6336A">
      <w:pPr>
        <w:jc w:val="both"/>
        <w:outlineLvl w:val="0"/>
        <w:rPr>
          <w:rFonts w:ascii="Calibri" w:hAnsi="Calibri" w:cs="Gill Sans"/>
          <w:b/>
          <w:sz w:val="20"/>
          <w:szCs w:val="20"/>
        </w:rPr>
      </w:pPr>
      <w:r w:rsidRPr="00C03B65">
        <w:rPr>
          <w:rFonts w:ascii="Calibri" w:hAnsi="Calibri" w:cs="Gill Sans"/>
          <w:b/>
          <w:sz w:val="20"/>
          <w:szCs w:val="20"/>
        </w:rPr>
        <w:t>Hauptsitz Glamox GmbH</w:t>
      </w:r>
    </w:p>
    <w:p w14:paraId="48B43386" w14:textId="77777777" w:rsidR="00220815" w:rsidRPr="00C03B65" w:rsidRDefault="00220815" w:rsidP="00C6336A">
      <w:pPr>
        <w:jc w:val="both"/>
        <w:outlineLvl w:val="0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Daimlerring 25</w:t>
      </w:r>
    </w:p>
    <w:p w14:paraId="44298747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31135 Hildesheim</w:t>
      </w:r>
    </w:p>
    <w:p w14:paraId="08378257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Tel.: +49 5121 7060-0</w:t>
      </w:r>
    </w:p>
    <w:p w14:paraId="54900B63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Fax: +49 5121 5291-0</w:t>
      </w:r>
    </w:p>
    <w:p w14:paraId="3511AF41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</w:p>
    <w:p w14:paraId="027D25BC" w14:textId="77777777" w:rsidR="00220815" w:rsidRPr="00C03B65" w:rsidRDefault="00220815" w:rsidP="00C6336A">
      <w:pPr>
        <w:jc w:val="both"/>
        <w:outlineLvl w:val="0"/>
        <w:rPr>
          <w:rFonts w:ascii="Calibri" w:hAnsi="Calibri" w:cs="Gill Sans"/>
          <w:b/>
          <w:sz w:val="20"/>
          <w:szCs w:val="20"/>
        </w:rPr>
      </w:pPr>
      <w:r w:rsidRPr="00C03B65">
        <w:rPr>
          <w:rFonts w:ascii="Calibri" w:hAnsi="Calibri" w:cs="Gill Sans"/>
          <w:b/>
          <w:sz w:val="20"/>
          <w:szCs w:val="20"/>
        </w:rPr>
        <w:t xml:space="preserve">PR-Kontakt </w:t>
      </w:r>
    </w:p>
    <w:p w14:paraId="161D5DF6" w14:textId="77777777" w:rsidR="00220815" w:rsidRPr="00AF106F" w:rsidRDefault="0079624F" w:rsidP="00C6336A">
      <w:pPr>
        <w:jc w:val="both"/>
        <w:outlineLvl w:val="0"/>
        <w:rPr>
          <w:rFonts w:ascii="Calibri" w:hAnsi="Calibri" w:cs="Gill Sans"/>
          <w:b/>
          <w:sz w:val="20"/>
          <w:szCs w:val="20"/>
        </w:rPr>
      </w:pPr>
      <w:r w:rsidRPr="00AF106F">
        <w:rPr>
          <w:rFonts w:ascii="Calibri" w:hAnsi="Calibri" w:cs="Gill Sans"/>
          <w:b/>
          <w:sz w:val="20"/>
          <w:szCs w:val="20"/>
        </w:rPr>
        <w:t>Profil Marketing</w:t>
      </w:r>
    </w:p>
    <w:p w14:paraId="7FAA76D7" w14:textId="77777777" w:rsidR="00220815" w:rsidRPr="00AF106F" w:rsidRDefault="00220815" w:rsidP="008B220B">
      <w:pPr>
        <w:jc w:val="both"/>
        <w:rPr>
          <w:rFonts w:ascii="Calibri" w:hAnsi="Calibri" w:cs="Gill Sans"/>
          <w:sz w:val="20"/>
          <w:szCs w:val="20"/>
        </w:rPr>
      </w:pPr>
    </w:p>
    <w:p w14:paraId="499E0A18" w14:textId="77777777" w:rsidR="00220815" w:rsidRPr="00AF106F" w:rsidRDefault="0079624F" w:rsidP="00C6336A">
      <w:pPr>
        <w:jc w:val="both"/>
        <w:outlineLvl w:val="0"/>
        <w:rPr>
          <w:rFonts w:ascii="Calibri" w:hAnsi="Calibri" w:cs="Gill Sans"/>
          <w:sz w:val="20"/>
          <w:szCs w:val="20"/>
        </w:rPr>
      </w:pPr>
      <w:r w:rsidRPr="00AF106F">
        <w:rPr>
          <w:rFonts w:ascii="Calibri" w:hAnsi="Calibri" w:cs="Gill Sans"/>
          <w:sz w:val="20"/>
          <w:szCs w:val="20"/>
        </w:rPr>
        <w:t>Stefan Winter</w:t>
      </w:r>
    </w:p>
    <w:p w14:paraId="4EF61B73" w14:textId="77777777" w:rsidR="00220815" w:rsidRPr="00451F43" w:rsidRDefault="0079624F" w:rsidP="008B220B">
      <w:pPr>
        <w:jc w:val="both"/>
        <w:rPr>
          <w:rFonts w:ascii="Calibri" w:hAnsi="Calibri" w:cs="Gill Sans"/>
          <w:sz w:val="20"/>
          <w:szCs w:val="20"/>
        </w:rPr>
      </w:pPr>
      <w:r w:rsidRPr="00451F43">
        <w:rPr>
          <w:rFonts w:ascii="Calibri" w:hAnsi="Calibri" w:cs="Gill Sans"/>
          <w:sz w:val="20"/>
          <w:szCs w:val="20"/>
        </w:rPr>
        <w:t>Public Relations</w:t>
      </w:r>
    </w:p>
    <w:p w14:paraId="5287F7B9" w14:textId="77777777" w:rsidR="00220815" w:rsidRPr="00AF106F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AF106F">
        <w:rPr>
          <w:rFonts w:ascii="Calibri" w:hAnsi="Calibri" w:cs="Gill Sans"/>
          <w:sz w:val="20"/>
          <w:szCs w:val="20"/>
        </w:rPr>
        <w:t>Profil Marketing OHG</w:t>
      </w:r>
    </w:p>
    <w:p w14:paraId="45375218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AF106F">
        <w:rPr>
          <w:rFonts w:ascii="Calibri" w:hAnsi="Calibri" w:cs="Gill Sans"/>
          <w:sz w:val="20"/>
          <w:szCs w:val="20"/>
        </w:rPr>
        <w:t xml:space="preserve">Humboldtstr. </w:t>
      </w:r>
      <w:r w:rsidRPr="00C03B65">
        <w:rPr>
          <w:rFonts w:ascii="Calibri" w:hAnsi="Calibri" w:cs="Gill Sans"/>
          <w:sz w:val="20"/>
          <w:szCs w:val="20"/>
        </w:rPr>
        <w:t>21</w:t>
      </w:r>
    </w:p>
    <w:p w14:paraId="76552D0B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38106 Braunschweig</w:t>
      </w:r>
    </w:p>
    <w:p w14:paraId="3CAE0664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Tel.: +49 531 387 33 16</w:t>
      </w:r>
    </w:p>
    <w:p w14:paraId="7B380CDB" w14:textId="77777777" w:rsidR="00220815" w:rsidRPr="00C03B65" w:rsidRDefault="00220815" w:rsidP="00C6336A">
      <w:pPr>
        <w:jc w:val="both"/>
        <w:outlineLvl w:val="0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 xml:space="preserve">E-Mail: </w:t>
      </w:r>
      <w:hyperlink r:id="rId15" w:history="1">
        <w:r w:rsidRPr="00C03B65">
          <w:rPr>
            <w:rStyle w:val="Hyperlink"/>
            <w:rFonts w:ascii="Calibri" w:hAnsi="Calibri" w:cs="Gill Sans"/>
            <w:sz w:val="20"/>
            <w:szCs w:val="20"/>
          </w:rPr>
          <w:t>s.winter@profil-marketing.com</w:t>
        </w:r>
      </w:hyperlink>
    </w:p>
    <w:sectPr w:rsidR="00220815" w:rsidRPr="00C03B65" w:rsidSect="00AF106F">
      <w:pgSz w:w="12240" w:h="15840"/>
      <w:pgMar w:top="1440" w:right="1440" w:bottom="851" w:left="1440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A1346" w14:textId="77777777" w:rsidR="00457B32" w:rsidRDefault="00457B32" w:rsidP="00B631F1">
      <w:r>
        <w:separator/>
      </w:r>
    </w:p>
  </w:endnote>
  <w:endnote w:type="continuationSeparator" w:id="0">
    <w:p w14:paraId="088F78B7" w14:textId="77777777" w:rsidR="00457B32" w:rsidRDefault="00457B32" w:rsidP="00B6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"/>
    <w:panose1 w:val="020B0502020104020203"/>
    <w:charset w:val="B1"/>
    <w:family w:val="swiss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22145" w14:textId="77777777" w:rsidR="00457B32" w:rsidRDefault="00457B32" w:rsidP="00B631F1">
      <w:r>
        <w:separator/>
      </w:r>
    </w:p>
  </w:footnote>
  <w:footnote w:type="continuationSeparator" w:id="0">
    <w:p w14:paraId="2CF5209E" w14:textId="77777777" w:rsidR="00457B32" w:rsidRDefault="00457B32" w:rsidP="00B6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02BF2"/>
    <w:multiLevelType w:val="hybridMultilevel"/>
    <w:tmpl w:val="EFAC454C"/>
    <w:lvl w:ilvl="0" w:tplc="2702F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E0206"/>
    <w:multiLevelType w:val="hybridMultilevel"/>
    <w:tmpl w:val="52225004"/>
    <w:lvl w:ilvl="0" w:tplc="EAC67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35"/>
    <w:rsid w:val="00000A24"/>
    <w:rsid w:val="00004B62"/>
    <w:rsid w:val="00020ED6"/>
    <w:rsid w:val="00036679"/>
    <w:rsid w:val="000502F2"/>
    <w:rsid w:val="0005603A"/>
    <w:rsid w:val="00080743"/>
    <w:rsid w:val="000A1489"/>
    <w:rsid w:val="000A6E81"/>
    <w:rsid w:val="000B2E19"/>
    <w:rsid w:val="000F1975"/>
    <w:rsid w:val="000F6337"/>
    <w:rsid w:val="00110202"/>
    <w:rsid w:val="001544AB"/>
    <w:rsid w:val="00162219"/>
    <w:rsid w:val="00162CDF"/>
    <w:rsid w:val="00180235"/>
    <w:rsid w:val="0018541C"/>
    <w:rsid w:val="00186072"/>
    <w:rsid w:val="001A2A5B"/>
    <w:rsid w:val="001C1253"/>
    <w:rsid w:val="001C1A3F"/>
    <w:rsid w:val="001C2009"/>
    <w:rsid w:val="001C4CC3"/>
    <w:rsid w:val="001D183D"/>
    <w:rsid w:val="001E1E5B"/>
    <w:rsid w:val="00217113"/>
    <w:rsid w:val="00220815"/>
    <w:rsid w:val="00230F86"/>
    <w:rsid w:val="002353F6"/>
    <w:rsid w:val="00235925"/>
    <w:rsid w:val="0026363A"/>
    <w:rsid w:val="002702AA"/>
    <w:rsid w:val="00272576"/>
    <w:rsid w:val="00273C48"/>
    <w:rsid w:val="0027470B"/>
    <w:rsid w:val="002761CF"/>
    <w:rsid w:val="00277BD7"/>
    <w:rsid w:val="00281E91"/>
    <w:rsid w:val="00291A1A"/>
    <w:rsid w:val="00294039"/>
    <w:rsid w:val="002A3D5D"/>
    <w:rsid w:val="002C7F07"/>
    <w:rsid w:val="002D0564"/>
    <w:rsid w:val="002F5416"/>
    <w:rsid w:val="00306C13"/>
    <w:rsid w:val="00310838"/>
    <w:rsid w:val="00312D83"/>
    <w:rsid w:val="0034453E"/>
    <w:rsid w:val="0034772B"/>
    <w:rsid w:val="0035539D"/>
    <w:rsid w:val="00363BF6"/>
    <w:rsid w:val="00376354"/>
    <w:rsid w:val="00377F05"/>
    <w:rsid w:val="00382048"/>
    <w:rsid w:val="003C0228"/>
    <w:rsid w:val="003C0B2F"/>
    <w:rsid w:val="003C0E4F"/>
    <w:rsid w:val="003C4559"/>
    <w:rsid w:val="003D0391"/>
    <w:rsid w:val="003D13D1"/>
    <w:rsid w:val="003D6E51"/>
    <w:rsid w:val="003F6513"/>
    <w:rsid w:val="003F7544"/>
    <w:rsid w:val="004065AE"/>
    <w:rsid w:val="00414818"/>
    <w:rsid w:val="00426993"/>
    <w:rsid w:val="00431CB6"/>
    <w:rsid w:val="0043241A"/>
    <w:rsid w:val="00437791"/>
    <w:rsid w:val="00443771"/>
    <w:rsid w:val="004458A5"/>
    <w:rsid w:val="00451609"/>
    <w:rsid w:val="00451F43"/>
    <w:rsid w:val="00457B32"/>
    <w:rsid w:val="00463AC4"/>
    <w:rsid w:val="00470DDE"/>
    <w:rsid w:val="00473530"/>
    <w:rsid w:val="00476102"/>
    <w:rsid w:val="00476658"/>
    <w:rsid w:val="004848DC"/>
    <w:rsid w:val="00486C46"/>
    <w:rsid w:val="00492855"/>
    <w:rsid w:val="00497230"/>
    <w:rsid w:val="004A2710"/>
    <w:rsid w:val="004A629B"/>
    <w:rsid w:val="004B1C72"/>
    <w:rsid w:val="004C3F0B"/>
    <w:rsid w:val="004E1EBB"/>
    <w:rsid w:val="005234DB"/>
    <w:rsid w:val="0052387A"/>
    <w:rsid w:val="005251F5"/>
    <w:rsid w:val="005302E2"/>
    <w:rsid w:val="00531601"/>
    <w:rsid w:val="0053785F"/>
    <w:rsid w:val="00547670"/>
    <w:rsid w:val="005509FE"/>
    <w:rsid w:val="00550E70"/>
    <w:rsid w:val="00552667"/>
    <w:rsid w:val="005643DE"/>
    <w:rsid w:val="005A0184"/>
    <w:rsid w:val="005A0D4D"/>
    <w:rsid w:val="005A76C0"/>
    <w:rsid w:val="005B206F"/>
    <w:rsid w:val="005B53F4"/>
    <w:rsid w:val="005B62F0"/>
    <w:rsid w:val="005C1315"/>
    <w:rsid w:val="005C34EE"/>
    <w:rsid w:val="005C3CBA"/>
    <w:rsid w:val="005E31C1"/>
    <w:rsid w:val="005E4D81"/>
    <w:rsid w:val="005E5DA1"/>
    <w:rsid w:val="00610BC9"/>
    <w:rsid w:val="00611C7C"/>
    <w:rsid w:val="00614394"/>
    <w:rsid w:val="00622223"/>
    <w:rsid w:val="006242B6"/>
    <w:rsid w:val="00636DB2"/>
    <w:rsid w:val="006421E6"/>
    <w:rsid w:val="0067257C"/>
    <w:rsid w:val="00682350"/>
    <w:rsid w:val="0069078B"/>
    <w:rsid w:val="00695082"/>
    <w:rsid w:val="006B0276"/>
    <w:rsid w:val="006B43F3"/>
    <w:rsid w:val="006B5B42"/>
    <w:rsid w:val="006C55DA"/>
    <w:rsid w:val="006D4264"/>
    <w:rsid w:val="006F2E87"/>
    <w:rsid w:val="00706757"/>
    <w:rsid w:val="007166FE"/>
    <w:rsid w:val="0072257D"/>
    <w:rsid w:val="00723B96"/>
    <w:rsid w:val="0073670E"/>
    <w:rsid w:val="00756C08"/>
    <w:rsid w:val="00764A0A"/>
    <w:rsid w:val="0077157A"/>
    <w:rsid w:val="00784300"/>
    <w:rsid w:val="007929B8"/>
    <w:rsid w:val="007936E7"/>
    <w:rsid w:val="007947B9"/>
    <w:rsid w:val="0079624F"/>
    <w:rsid w:val="007B060D"/>
    <w:rsid w:val="007B60D8"/>
    <w:rsid w:val="007B786E"/>
    <w:rsid w:val="007C46B0"/>
    <w:rsid w:val="007D63C1"/>
    <w:rsid w:val="007D6C02"/>
    <w:rsid w:val="007D7066"/>
    <w:rsid w:val="007E0A75"/>
    <w:rsid w:val="007F41A6"/>
    <w:rsid w:val="007F63E9"/>
    <w:rsid w:val="00800E1A"/>
    <w:rsid w:val="00804C2E"/>
    <w:rsid w:val="00816656"/>
    <w:rsid w:val="00816792"/>
    <w:rsid w:val="00824389"/>
    <w:rsid w:val="0082614E"/>
    <w:rsid w:val="00853897"/>
    <w:rsid w:val="0086219E"/>
    <w:rsid w:val="00862215"/>
    <w:rsid w:val="00863492"/>
    <w:rsid w:val="00875B5D"/>
    <w:rsid w:val="0089141F"/>
    <w:rsid w:val="00895749"/>
    <w:rsid w:val="008A0D33"/>
    <w:rsid w:val="008A4772"/>
    <w:rsid w:val="008A4996"/>
    <w:rsid w:val="008B220B"/>
    <w:rsid w:val="008B4199"/>
    <w:rsid w:val="008B543D"/>
    <w:rsid w:val="008D22DB"/>
    <w:rsid w:val="00901E1C"/>
    <w:rsid w:val="009027DD"/>
    <w:rsid w:val="009078A8"/>
    <w:rsid w:val="009131DB"/>
    <w:rsid w:val="0092652B"/>
    <w:rsid w:val="00931F40"/>
    <w:rsid w:val="00935BFF"/>
    <w:rsid w:val="00936EE8"/>
    <w:rsid w:val="00940919"/>
    <w:rsid w:val="00941224"/>
    <w:rsid w:val="00951C51"/>
    <w:rsid w:val="009602BE"/>
    <w:rsid w:val="00997817"/>
    <w:rsid w:val="009A439A"/>
    <w:rsid w:val="009B313F"/>
    <w:rsid w:val="009B4FC0"/>
    <w:rsid w:val="009C65F6"/>
    <w:rsid w:val="009C6D99"/>
    <w:rsid w:val="009D747B"/>
    <w:rsid w:val="009E2AB6"/>
    <w:rsid w:val="009F6DCE"/>
    <w:rsid w:val="00A0261D"/>
    <w:rsid w:val="00A268E2"/>
    <w:rsid w:val="00A26F27"/>
    <w:rsid w:val="00A31B52"/>
    <w:rsid w:val="00A36DA3"/>
    <w:rsid w:val="00A575FB"/>
    <w:rsid w:val="00A73BD1"/>
    <w:rsid w:val="00A8112D"/>
    <w:rsid w:val="00A87B35"/>
    <w:rsid w:val="00A91E58"/>
    <w:rsid w:val="00A9237E"/>
    <w:rsid w:val="00AB6D95"/>
    <w:rsid w:val="00AE48EC"/>
    <w:rsid w:val="00AF106F"/>
    <w:rsid w:val="00B07A84"/>
    <w:rsid w:val="00B147C3"/>
    <w:rsid w:val="00B162FA"/>
    <w:rsid w:val="00B244EE"/>
    <w:rsid w:val="00B3603D"/>
    <w:rsid w:val="00B37B16"/>
    <w:rsid w:val="00B467B7"/>
    <w:rsid w:val="00B46A82"/>
    <w:rsid w:val="00B5641D"/>
    <w:rsid w:val="00B62261"/>
    <w:rsid w:val="00B631F1"/>
    <w:rsid w:val="00B639A4"/>
    <w:rsid w:val="00B76501"/>
    <w:rsid w:val="00B7744F"/>
    <w:rsid w:val="00B77739"/>
    <w:rsid w:val="00B8612B"/>
    <w:rsid w:val="00B910E4"/>
    <w:rsid w:val="00B913FB"/>
    <w:rsid w:val="00BB0CB3"/>
    <w:rsid w:val="00BB3F83"/>
    <w:rsid w:val="00BB5B8A"/>
    <w:rsid w:val="00BB659B"/>
    <w:rsid w:val="00BC1854"/>
    <w:rsid w:val="00BC3FD5"/>
    <w:rsid w:val="00BC568B"/>
    <w:rsid w:val="00BD07A2"/>
    <w:rsid w:val="00BD6AF6"/>
    <w:rsid w:val="00BE131E"/>
    <w:rsid w:val="00BE1F7E"/>
    <w:rsid w:val="00BE6024"/>
    <w:rsid w:val="00BF4EF6"/>
    <w:rsid w:val="00BF522D"/>
    <w:rsid w:val="00C03B65"/>
    <w:rsid w:val="00C04811"/>
    <w:rsid w:val="00C2038B"/>
    <w:rsid w:val="00C20A35"/>
    <w:rsid w:val="00C33142"/>
    <w:rsid w:val="00C46E7E"/>
    <w:rsid w:val="00C6336A"/>
    <w:rsid w:val="00C76120"/>
    <w:rsid w:val="00C837FF"/>
    <w:rsid w:val="00CA6775"/>
    <w:rsid w:val="00CA71A0"/>
    <w:rsid w:val="00CC054E"/>
    <w:rsid w:val="00CF2613"/>
    <w:rsid w:val="00D02AF1"/>
    <w:rsid w:val="00D10217"/>
    <w:rsid w:val="00D10777"/>
    <w:rsid w:val="00D11919"/>
    <w:rsid w:val="00D21D50"/>
    <w:rsid w:val="00D26CA5"/>
    <w:rsid w:val="00D36BAD"/>
    <w:rsid w:val="00D403E5"/>
    <w:rsid w:val="00D56407"/>
    <w:rsid w:val="00D62AEB"/>
    <w:rsid w:val="00D63921"/>
    <w:rsid w:val="00D937EB"/>
    <w:rsid w:val="00D95419"/>
    <w:rsid w:val="00D95846"/>
    <w:rsid w:val="00DA33A7"/>
    <w:rsid w:val="00DA427F"/>
    <w:rsid w:val="00DB4B99"/>
    <w:rsid w:val="00DD5333"/>
    <w:rsid w:val="00DD6BE7"/>
    <w:rsid w:val="00DD74C8"/>
    <w:rsid w:val="00DE2001"/>
    <w:rsid w:val="00DF2799"/>
    <w:rsid w:val="00DF33D8"/>
    <w:rsid w:val="00DF4781"/>
    <w:rsid w:val="00E100B0"/>
    <w:rsid w:val="00E12773"/>
    <w:rsid w:val="00E12FBA"/>
    <w:rsid w:val="00E27153"/>
    <w:rsid w:val="00E303D0"/>
    <w:rsid w:val="00E31DF3"/>
    <w:rsid w:val="00E33439"/>
    <w:rsid w:val="00E335AA"/>
    <w:rsid w:val="00E33D3A"/>
    <w:rsid w:val="00E42536"/>
    <w:rsid w:val="00E527E4"/>
    <w:rsid w:val="00E562C0"/>
    <w:rsid w:val="00E745E0"/>
    <w:rsid w:val="00E86054"/>
    <w:rsid w:val="00E86731"/>
    <w:rsid w:val="00E874AE"/>
    <w:rsid w:val="00E90495"/>
    <w:rsid w:val="00E93A1A"/>
    <w:rsid w:val="00E966D3"/>
    <w:rsid w:val="00E96EE9"/>
    <w:rsid w:val="00ED3744"/>
    <w:rsid w:val="00ED6322"/>
    <w:rsid w:val="00EE2D30"/>
    <w:rsid w:val="00EE64D7"/>
    <w:rsid w:val="00EF054E"/>
    <w:rsid w:val="00EF37AE"/>
    <w:rsid w:val="00EF51CE"/>
    <w:rsid w:val="00EF686B"/>
    <w:rsid w:val="00F12897"/>
    <w:rsid w:val="00F129EA"/>
    <w:rsid w:val="00F1765E"/>
    <w:rsid w:val="00F22C08"/>
    <w:rsid w:val="00F318C1"/>
    <w:rsid w:val="00F377AA"/>
    <w:rsid w:val="00F42EA2"/>
    <w:rsid w:val="00F50F42"/>
    <w:rsid w:val="00F602AE"/>
    <w:rsid w:val="00F7115F"/>
    <w:rsid w:val="00F736E8"/>
    <w:rsid w:val="00F84092"/>
    <w:rsid w:val="00F86B07"/>
    <w:rsid w:val="00F86B3D"/>
    <w:rsid w:val="00F97F91"/>
    <w:rsid w:val="00FB31D1"/>
    <w:rsid w:val="00FB5BA5"/>
    <w:rsid w:val="00FD3888"/>
    <w:rsid w:val="00FD49F7"/>
    <w:rsid w:val="00FE0151"/>
    <w:rsid w:val="00FE746F"/>
    <w:rsid w:val="00FF3000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60016"/>
  <w15:docId w15:val="{FC24BB53-893E-744A-B6C1-A6E1734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47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27E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5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5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C55DA"/>
    <w:pPr>
      <w:ind w:left="720"/>
      <w:contextualSpacing/>
    </w:pPr>
  </w:style>
  <w:style w:type="character" w:customStyle="1" w:styleId="hps">
    <w:name w:val="hps"/>
    <w:rsid w:val="00220815"/>
  </w:style>
  <w:style w:type="paragraph" w:styleId="Kopfzeile">
    <w:name w:val="header"/>
    <w:basedOn w:val="Standard"/>
    <w:link w:val="KopfzeileZchn"/>
    <w:uiPriority w:val="99"/>
    <w:unhideWhenUsed/>
    <w:rsid w:val="00B631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31F1"/>
  </w:style>
  <w:style w:type="paragraph" w:styleId="Fuzeile">
    <w:name w:val="footer"/>
    <w:basedOn w:val="Standard"/>
    <w:link w:val="FuzeileZchn"/>
    <w:uiPriority w:val="99"/>
    <w:unhideWhenUsed/>
    <w:rsid w:val="00B631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31F1"/>
  </w:style>
  <w:style w:type="paragraph" w:styleId="StandardWeb">
    <w:name w:val="Normal (Web)"/>
    <w:basedOn w:val="Standard"/>
    <w:uiPriority w:val="99"/>
    <w:unhideWhenUsed/>
    <w:rsid w:val="00F840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F84092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20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20ED6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667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667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6679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667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66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lamox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lamox.com/de/human-centric-light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amox.com/de/lichtmanagementsyste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.winter@profil-marketing.com" TargetMode="External"/><Relationship Id="rId10" Type="http://schemas.openxmlformats.org/officeDocument/2006/relationships/hyperlink" Target="https://glamox.com/de/products/c85-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amox.com/de/products/c85-s/" TargetMode="External"/><Relationship Id="rId14" Type="http://schemas.openxmlformats.org/officeDocument/2006/relationships/hyperlink" Target="mailto:sabrina.meyer@glam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34E5-BB13-B34A-A578-6D7D3DE9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Glamox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Monsen, Rolf</dc:creator>
  <cp:lastModifiedBy>STW</cp:lastModifiedBy>
  <cp:revision>2</cp:revision>
  <cp:lastPrinted>2017-09-22T06:45:00Z</cp:lastPrinted>
  <dcterms:created xsi:type="dcterms:W3CDTF">2019-10-08T11:40:00Z</dcterms:created>
  <dcterms:modified xsi:type="dcterms:W3CDTF">2019-10-08T11:40:00Z</dcterms:modified>
</cp:coreProperties>
</file>